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8595" w14:textId="77777777" w:rsidR="00C7520C" w:rsidRDefault="00C7520C" w:rsidP="00C7520C">
      <w:pPr>
        <w:jc w:val="center"/>
        <w:rPr>
          <w:b/>
          <w:bCs/>
          <w:sz w:val="28"/>
          <w:szCs w:val="28"/>
          <w:rtl/>
        </w:rPr>
      </w:pPr>
      <w:r w:rsidRPr="00C7520C">
        <w:rPr>
          <w:b/>
          <w:bCs/>
          <w:sz w:val="28"/>
          <w:szCs w:val="28"/>
          <w:highlight w:val="yellow"/>
        </w:rPr>
        <w:t>Analysis of domestic and global factors affecting the food price index of urban and rural households in Iran</w:t>
      </w:r>
    </w:p>
    <w:p w14:paraId="1AC20B4C" w14:textId="1E92CF0A" w:rsidR="00AC5B08" w:rsidRPr="00AC5B08" w:rsidRDefault="00AC5B08" w:rsidP="00C7520C">
      <w:pPr>
        <w:jc w:val="center"/>
        <w:rPr>
          <w:b/>
          <w:bCs/>
          <w:lang w:bidi="fa-IR"/>
        </w:rPr>
      </w:pPr>
      <w:r w:rsidRPr="00040107">
        <w:rPr>
          <w:b/>
          <w:bCs/>
        </w:rPr>
        <w:t xml:space="preserve"> </w:t>
      </w:r>
      <w:r w:rsidR="00040107" w:rsidRPr="00040107">
        <w:rPr>
          <w:rFonts w:asciiTheme="majorBidi" w:hAnsiTheme="majorBidi" w:cstheme="majorBidi"/>
          <w:b/>
          <w:bCs/>
        </w:rPr>
        <w:t xml:space="preserve">Davoud </w:t>
      </w:r>
      <w:proofErr w:type="spellStart"/>
      <w:r w:rsidR="00040107" w:rsidRPr="00040107">
        <w:rPr>
          <w:rFonts w:asciiTheme="majorBidi" w:hAnsiTheme="majorBidi" w:cstheme="majorBidi"/>
          <w:b/>
          <w:bCs/>
        </w:rPr>
        <w:t>Mahmoudinia</w:t>
      </w:r>
      <w:proofErr w:type="spellEnd"/>
      <w:r w:rsidR="00040107" w:rsidRPr="00AC5B08">
        <w:rPr>
          <w:b/>
          <w:bCs/>
          <w:vertAlign w:val="superscript"/>
          <w:lang w:bidi="fa-IR"/>
        </w:rPr>
        <w:t xml:space="preserve"> </w:t>
      </w:r>
      <w:r w:rsidRPr="00AC5B08">
        <w:rPr>
          <w:b/>
          <w:bCs/>
          <w:vertAlign w:val="superscript"/>
          <w:lang w:bidi="fa-IR"/>
        </w:rPr>
        <w:t>1</w:t>
      </w:r>
      <w:r w:rsidR="00040107" w:rsidRPr="00AC5B08">
        <w:rPr>
          <w:b/>
          <w:bCs/>
          <w:vertAlign w:val="superscript"/>
          <w:lang w:val="fr-FR"/>
        </w:rPr>
        <w:sym w:font="Wingdings" w:char="F02A"/>
      </w:r>
      <w:r w:rsidRPr="00AC5B08">
        <w:rPr>
          <w:noProof/>
          <w:color w:val="1B55C9"/>
          <w:bdr w:val="none" w:sz="0" w:space="0" w:color="auto" w:frame="1"/>
          <w:shd w:val="clear" w:color="auto" w:fill="FFFFFF"/>
        </w:rPr>
        <w:drawing>
          <wp:inline distT="0" distB="0" distL="0" distR="0" wp14:anchorId="2730D1E6" wp14:editId="16F12572">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proofErr w:type="spellStart"/>
      <w:r w:rsidR="00040107" w:rsidRPr="00040107">
        <w:rPr>
          <w:rFonts w:asciiTheme="majorBidi" w:hAnsiTheme="majorBidi" w:cstheme="majorBidi"/>
          <w:b/>
          <w:bCs/>
        </w:rPr>
        <w:t>Mohaddeseh</w:t>
      </w:r>
      <w:proofErr w:type="spellEnd"/>
      <w:r w:rsidR="00040107" w:rsidRPr="00040107">
        <w:rPr>
          <w:rFonts w:asciiTheme="majorBidi" w:hAnsiTheme="majorBidi" w:cstheme="majorBidi"/>
          <w:b/>
          <w:bCs/>
        </w:rPr>
        <w:t xml:space="preserve"> Khodadadi</w:t>
      </w:r>
      <w:r w:rsidR="00040107" w:rsidRPr="00AC5B08">
        <w:rPr>
          <w:b/>
          <w:bCs/>
          <w:vertAlign w:val="superscript"/>
          <w:lang w:bidi="fa-IR"/>
        </w:rPr>
        <w:t xml:space="preserve"> </w:t>
      </w:r>
      <w:r w:rsidRPr="00AC5B08">
        <w:rPr>
          <w:b/>
          <w:bCs/>
          <w:vertAlign w:val="superscript"/>
          <w:lang w:bidi="fa-IR"/>
        </w:rPr>
        <w:t>2</w:t>
      </w:r>
      <w:r w:rsidRPr="00AC5B08">
        <w:rPr>
          <w:noProof/>
          <w:color w:val="1B55C9"/>
          <w:bdr w:val="none" w:sz="0" w:space="0" w:color="auto" w:frame="1"/>
          <w:shd w:val="clear" w:color="auto" w:fill="FFFFFF"/>
        </w:rPr>
        <w:drawing>
          <wp:inline distT="0" distB="0" distL="0" distR="0" wp14:anchorId="3C36456E" wp14:editId="09125D96">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p>
    <w:p w14:paraId="21383495" w14:textId="77777777" w:rsidR="00AC5B08" w:rsidRPr="00AC5B08" w:rsidRDefault="00AC5B08" w:rsidP="00AC5B08">
      <w:pPr>
        <w:tabs>
          <w:tab w:val="left" w:pos="6870"/>
        </w:tabs>
        <w:rPr>
          <w:sz w:val="20"/>
          <w:szCs w:val="20"/>
          <w:rtl/>
          <w:lang w:bidi="fa-IR"/>
        </w:rPr>
      </w:pPr>
    </w:p>
    <w:p w14:paraId="04460708" w14:textId="6278AFE8" w:rsidR="00AC5B08" w:rsidRPr="00AC5B08" w:rsidRDefault="00AC5B08" w:rsidP="00040107">
      <w:pPr>
        <w:ind w:left="284" w:hanging="284"/>
        <w:jc w:val="both"/>
        <w:rPr>
          <w:sz w:val="18"/>
          <w:szCs w:val="18"/>
          <w:rtl/>
          <w:lang w:bidi="fa-IR"/>
        </w:rPr>
      </w:pPr>
      <w:r w:rsidRPr="00AC5B08">
        <w:rPr>
          <w:sz w:val="18"/>
          <w:szCs w:val="18"/>
        </w:rPr>
        <w:t xml:space="preserve">1. </w:t>
      </w:r>
      <w:r w:rsidR="00040107" w:rsidRPr="00AC5B08">
        <w:rPr>
          <w:sz w:val="18"/>
          <w:szCs w:val="18"/>
        </w:rPr>
        <w:t>Corresponding author</w:t>
      </w:r>
      <w:r w:rsidR="00040107">
        <w:rPr>
          <w:sz w:val="18"/>
          <w:szCs w:val="18"/>
        </w:rPr>
        <w:t xml:space="preserve">, </w:t>
      </w:r>
      <w:r w:rsidRPr="00AC5B08">
        <w:rPr>
          <w:sz w:val="18"/>
          <w:szCs w:val="18"/>
        </w:rPr>
        <w:t xml:space="preserve">Department of </w:t>
      </w:r>
      <w:r w:rsidR="00040107" w:rsidRPr="00641C64">
        <w:rPr>
          <w:rFonts w:asciiTheme="majorBidi" w:hAnsiTheme="majorBidi" w:cstheme="majorBidi"/>
          <w:color w:val="000000" w:themeColor="text1"/>
          <w:sz w:val="18"/>
          <w:szCs w:val="18"/>
        </w:rPr>
        <w:t>Economic</w:t>
      </w:r>
      <w:r w:rsidRPr="00AC5B08">
        <w:rPr>
          <w:sz w:val="18"/>
          <w:szCs w:val="18"/>
        </w:rPr>
        <w:t xml:space="preserve">, </w:t>
      </w:r>
      <w:r w:rsidR="00040107" w:rsidRPr="00E8493F">
        <w:rPr>
          <w:rFonts w:asciiTheme="majorBidi" w:hAnsiTheme="majorBidi" w:cstheme="majorBidi"/>
          <w:color w:val="000000"/>
          <w:sz w:val="18"/>
          <w:szCs w:val="18"/>
        </w:rPr>
        <w:t>Faculty of Economics and Administrative Sciences</w:t>
      </w:r>
      <w:r w:rsidRPr="00AC5B08">
        <w:rPr>
          <w:sz w:val="18"/>
          <w:szCs w:val="18"/>
        </w:rPr>
        <w:t xml:space="preserve">, </w:t>
      </w:r>
      <w:r w:rsidR="00040107" w:rsidRPr="00641C64">
        <w:rPr>
          <w:rFonts w:asciiTheme="majorBidi" w:hAnsiTheme="majorBidi" w:cstheme="majorBidi"/>
          <w:color w:val="000000" w:themeColor="text1"/>
          <w:sz w:val="18"/>
          <w:szCs w:val="18"/>
        </w:rPr>
        <w:t xml:space="preserve">Vali-e-Asr University of </w:t>
      </w:r>
      <w:proofErr w:type="spellStart"/>
      <w:r w:rsidR="00040107" w:rsidRPr="00641C64">
        <w:rPr>
          <w:rFonts w:asciiTheme="majorBidi" w:hAnsiTheme="majorBidi" w:cstheme="majorBidi"/>
          <w:color w:val="000000" w:themeColor="text1"/>
          <w:sz w:val="18"/>
          <w:szCs w:val="18"/>
        </w:rPr>
        <w:t>Rafsanjan</w:t>
      </w:r>
      <w:proofErr w:type="spellEnd"/>
      <w:r w:rsidRPr="00AC5B08">
        <w:rPr>
          <w:sz w:val="18"/>
          <w:szCs w:val="18"/>
        </w:rPr>
        <w:t xml:space="preserve">, </w:t>
      </w:r>
      <w:proofErr w:type="spellStart"/>
      <w:r w:rsidR="00040107">
        <w:rPr>
          <w:sz w:val="18"/>
          <w:szCs w:val="18"/>
        </w:rPr>
        <w:t>Rafsanjan</w:t>
      </w:r>
      <w:proofErr w:type="spellEnd"/>
      <w:r w:rsidRPr="00AC5B08">
        <w:rPr>
          <w:sz w:val="18"/>
          <w:szCs w:val="18"/>
        </w:rPr>
        <w:t xml:space="preserve">, Iran. E-mail:  </w:t>
      </w:r>
      <w:r w:rsidR="00040107" w:rsidRPr="00040107">
        <w:rPr>
          <w:rFonts w:asciiTheme="majorBidi" w:hAnsiTheme="majorBidi" w:cstheme="majorBidi"/>
          <w:color w:val="0070C0"/>
          <w:sz w:val="18"/>
          <w:szCs w:val="18"/>
          <w:lang w:val="en-GB" w:bidi="fa-IR"/>
        </w:rPr>
        <w:t>d.mahmoudinia@vru.ac.ir</w:t>
      </w:r>
      <w:r w:rsidRPr="00040107">
        <w:rPr>
          <w:color w:val="0070C0"/>
          <w:sz w:val="18"/>
          <w:szCs w:val="18"/>
        </w:rPr>
        <w:t xml:space="preserve"> </w:t>
      </w:r>
    </w:p>
    <w:p w14:paraId="0D887BA7" w14:textId="41F8F1DC" w:rsidR="00AC5B08" w:rsidRPr="00AC5B08" w:rsidRDefault="00AC5B08" w:rsidP="00AC5B08">
      <w:pPr>
        <w:ind w:left="284" w:hanging="284"/>
        <w:jc w:val="both"/>
        <w:rPr>
          <w:sz w:val="18"/>
          <w:szCs w:val="18"/>
          <w:rtl/>
        </w:rPr>
      </w:pPr>
      <w:r w:rsidRPr="00AC5B08">
        <w:rPr>
          <w:sz w:val="18"/>
          <w:szCs w:val="18"/>
        </w:rPr>
        <w:t xml:space="preserve">2. </w:t>
      </w:r>
      <w:r w:rsidR="00040107" w:rsidRPr="00AC5B08">
        <w:rPr>
          <w:sz w:val="18"/>
          <w:szCs w:val="18"/>
        </w:rPr>
        <w:t xml:space="preserve">Department of </w:t>
      </w:r>
      <w:r w:rsidR="00040107" w:rsidRPr="00641C64">
        <w:rPr>
          <w:rFonts w:asciiTheme="majorBidi" w:hAnsiTheme="majorBidi" w:cstheme="majorBidi"/>
          <w:color w:val="000000" w:themeColor="text1"/>
          <w:sz w:val="18"/>
          <w:szCs w:val="18"/>
        </w:rPr>
        <w:t>Economic</w:t>
      </w:r>
      <w:r w:rsidR="00040107" w:rsidRPr="00AC5B08">
        <w:rPr>
          <w:sz w:val="18"/>
          <w:szCs w:val="18"/>
        </w:rPr>
        <w:t xml:space="preserve">, </w:t>
      </w:r>
      <w:r w:rsidR="00040107" w:rsidRPr="00641C64">
        <w:rPr>
          <w:rFonts w:asciiTheme="majorBidi" w:hAnsiTheme="majorBidi" w:cstheme="majorBidi"/>
          <w:color w:val="000000" w:themeColor="text1"/>
          <w:sz w:val="18"/>
          <w:szCs w:val="18"/>
        </w:rPr>
        <w:t xml:space="preserve">Vali-e-Asr University of </w:t>
      </w:r>
      <w:proofErr w:type="spellStart"/>
      <w:r w:rsidR="00040107" w:rsidRPr="00641C64">
        <w:rPr>
          <w:rFonts w:asciiTheme="majorBidi" w:hAnsiTheme="majorBidi" w:cstheme="majorBidi"/>
          <w:color w:val="000000" w:themeColor="text1"/>
          <w:sz w:val="18"/>
          <w:szCs w:val="18"/>
        </w:rPr>
        <w:t>Rafsanjan</w:t>
      </w:r>
      <w:proofErr w:type="spellEnd"/>
      <w:r w:rsidR="00040107" w:rsidRPr="00AC5B08">
        <w:rPr>
          <w:sz w:val="18"/>
          <w:szCs w:val="18"/>
        </w:rPr>
        <w:t xml:space="preserve">, </w:t>
      </w:r>
      <w:proofErr w:type="spellStart"/>
      <w:r w:rsidR="00040107">
        <w:rPr>
          <w:sz w:val="18"/>
          <w:szCs w:val="18"/>
        </w:rPr>
        <w:t>Rafsanjan</w:t>
      </w:r>
      <w:proofErr w:type="spellEnd"/>
      <w:r w:rsidR="00040107" w:rsidRPr="00AC5B08">
        <w:rPr>
          <w:sz w:val="18"/>
          <w:szCs w:val="18"/>
        </w:rPr>
        <w:t xml:space="preserve">, Iran. E-mail:  </w:t>
      </w:r>
      <w:r w:rsidR="00040107" w:rsidRPr="00040107">
        <w:rPr>
          <w:rFonts w:asciiTheme="majorBidi" w:hAnsiTheme="majorBidi" w:cstheme="majorBidi"/>
          <w:color w:val="0070C0"/>
          <w:sz w:val="18"/>
          <w:szCs w:val="18"/>
          <w:lang w:bidi="fa-IR"/>
        </w:rPr>
        <w:t>rasta14011376@gmail.com</w:t>
      </w:r>
    </w:p>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3"/>
        <w:gridCol w:w="6588"/>
      </w:tblGrid>
      <w:tr w:rsidR="00AC5B08" w:rsidRPr="00AC5B08"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46" w:type="dxa"/>
            <w:tcBorders>
              <w:top w:val="double" w:sz="4" w:space="0" w:color="auto"/>
              <w:left w:val="nil"/>
              <w:bottom w:val="double" w:sz="4" w:space="0" w:color="auto"/>
              <w:right w:val="nil"/>
            </w:tcBorders>
            <w:hideMark/>
          </w:tcPr>
          <w:p w14:paraId="2BAA8F42" w14:textId="76B4C004" w:rsidR="00AC5B08" w:rsidRPr="00AC5B08" w:rsidRDefault="00AC5B08" w:rsidP="00AC5B08">
            <w:pPr>
              <w:jc w:val="center"/>
              <w:rPr>
                <w:b/>
                <w:bCs/>
                <w:rtl/>
              </w:rPr>
            </w:pPr>
            <w:r w:rsidRPr="00AC5B08">
              <w:rPr>
                <w:b/>
                <w:bCs/>
                <w:color w:val="00B050"/>
                <w:lang w:bidi="fa-IR"/>
              </w:rPr>
              <w:t>ABSTRACT</w:t>
            </w:r>
            <w:r w:rsidRPr="00AC5B08">
              <w:rPr>
                <w:b/>
                <w:bCs/>
                <w:lang w:bidi="fa-IR"/>
              </w:rPr>
              <w:t xml:space="preserve"> </w:t>
            </w:r>
          </w:p>
        </w:tc>
      </w:tr>
      <w:tr w:rsidR="00AC5B08" w:rsidRPr="00AC5B08"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06635313" w:rsidR="00AC5B08" w:rsidRPr="00AC5B08" w:rsidRDefault="00AC5B08" w:rsidP="00AC5B08">
            <w:pPr>
              <w:rPr>
                <w:b/>
                <w:bCs/>
                <w:sz w:val="18"/>
                <w:szCs w:val="18"/>
                <w:rtl/>
                <w:lang w:bidi="fa-IR"/>
              </w:rPr>
            </w:pPr>
            <w:r w:rsidRPr="00AC5B08">
              <w:rPr>
                <w:b/>
                <w:bCs/>
                <w:sz w:val="18"/>
                <w:szCs w:val="18"/>
                <w:lang w:bidi="fa-IR"/>
              </w:rPr>
              <w:t xml:space="preserve">Article type: </w:t>
            </w:r>
          </w:p>
          <w:p w14:paraId="22F4BB36" w14:textId="77777777" w:rsidR="00AC5B08" w:rsidRPr="00AC5B08" w:rsidRDefault="00AC5B08" w:rsidP="00AC5B08">
            <w:pPr>
              <w:rPr>
                <w:sz w:val="18"/>
                <w:szCs w:val="18"/>
              </w:rPr>
            </w:pPr>
            <w:r w:rsidRPr="00AC5B08">
              <w:rPr>
                <w:sz w:val="18"/>
                <w:szCs w:val="18"/>
                <w:lang w:bidi="fa-IR"/>
              </w:rPr>
              <w:t>Research Article</w:t>
            </w:r>
          </w:p>
          <w:p w14:paraId="2CEA7CE9" w14:textId="77777777" w:rsidR="00AC5B08" w:rsidRPr="00AC5B08" w:rsidRDefault="00AC5B08"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77777777" w:rsidR="00AC5B08" w:rsidRPr="00AC5B08" w:rsidRDefault="00AC5B08" w:rsidP="00AC5B08">
            <w:pPr>
              <w:ind w:left="284" w:hanging="284"/>
              <w:rPr>
                <w:sz w:val="18"/>
                <w:szCs w:val="18"/>
                <w:rtl/>
                <w:lang w:bidi="fa-IR"/>
              </w:rPr>
            </w:pPr>
            <w:r w:rsidRPr="00AC5B08">
              <w:rPr>
                <w:sz w:val="18"/>
                <w:szCs w:val="18"/>
                <w:lang w:bidi="fa-IR"/>
              </w:rPr>
              <w:t xml:space="preserve">Received </w:t>
            </w:r>
            <w:r w:rsidRPr="00644AF9">
              <w:rPr>
                <w:sz w:val="18"/>
                <w:szCs w:val="18"/>
                <w:highlight w:val="green"/>
                <w:lang w:bidi="fa-IR"/>
              </w:rPr>
              <w:t>18 March 2024</w:t>
            </w:r>
          </w:p>
          <w:p w14:paraId="5E6686D0" w14:textId="77777777" w:rsidR="00AC5B08" w:rsidRPr="00AC5B08" w:rsidRDefault="00AC5B08" w:rsidP="00D31156">
            <w:pPr>
              <w:rPr>
                <w:sz w:val="18"/>
                <w:szCs w:val="18"/>
                <w:lang w:bidi="fa-IR"/>
              </w:rPr>
            </w:pPr>
            <w:r w:rsidRPr="00AC5B08">
              <w:rPr>
                <w:sz w:val="18"/>
                <w:szCs w:val="18"/>
                <w:lang w:bidi="fa-IR"/>
              </w:rPr>
              <w:t xml:space="preserve">Received in revised </w:t>
            </w:r>
            <w:r w:rsidRPr="00644AF9">
              <w:rPr>
                <w:sz w:val="18"/>
                <w:szCs w:val="18"/>
                <w:highlight w:val="green"/>
                <w:lang w:bidi="fa-IR"/>
              </w:rPr>
              <w:t>form 20 June 2024</w:t>
            </w:r>
          </w:p>
          <w:p w14:paraId="1E4ED1AD" w14:textId="77777777" w:rsidR="00AC5B08" w:rsidRPr="00AC5B08" w:rsidRDefault="00AC5B08" w:rsidP="00AC5B08">
            <w:pPr>
              <w:ind w:left="284" w:hanging="284"/>
              <w:rPr>
                <w:sz w:val="18"/>
                <w:szCs w:val="18"/>
                <w:lang w:bidi="fa-IR"/>
              </w:rPr>
            </w:pPr>
            <w:r w:rsidRPr="00AC5B08">
              <w:rPr>
                <w:sz w:val="18"/>
                <w:szCs w:val="18"/>
                <w:lang w:bidi="fa-IR"/>
              </w:rPr>
              <w:t xml:space="preserve">Accepted </w:t>
            </w:r>
            <w:r w:rsidRPr="00644AF9">
              <w:rPr>
                <w:sz w:val="18"/>
                <w:szCs w:val="18"/>
                <w:highlight w:val="green"/>
                <w:lang w:bidi="fa-IR"/>
              </w:rPr>
              <w:t>30 June 2024</w:t>
            </w:r>
          </w:p>
          <w:p w14:paraId="50CE93D7" w14:textId="77777777" w:rsidR="00AC5B08" w:rsidRPr="00AC5B08" w:rsidRDefault="00AC5B08" w:rsidP="00AC5B08">
            <w:pPr>
              <w:ind w:left="284" w:hanging="284"/>
              <w:rPr>
                <w:sz w:val="18"/>
                <w:szCs w:val="18"/>
                <w:lang w:bidi="fa-IR"/>
              </w:rPr>
            </w:pPr>
            <w:r w:rsidRPr="00AC5B08">
              <w:rPr>
                <w:sz w:val="18"/>
                <w:szCs w:val="18"/>
                <w:lang w:bidi="fa-IR"/>
              </w:rPr>
              <w:t xml:space="preserve">Published </w:t>
            </w:r>
            <w:r w:rsidRPr="00644AF9">
              <w:rPr>
                <w:sz w:val="18"/>
                <w:szCs w:val="18"/>
                <w:highlight w:val="green"/>
                <w:lang w:bidi="fa-IR"/>
              </w:rPr>
              <w:t>online 25 July 2024</w:t>
            </w:r>
          </w:p>
          <w:p w14:paraId="5032C687" w14:textId="77777777" w:rsidR="00AC5B08" w:rsidRPr="00AC5B08" w:rsidRDefault="00AC5B08" w:rsidP="00AC5B08">
            <w:pPr>
              <w:rPr>
                <w:b/>
                <w:bCs/>
                <w:sz w:val="18"/>
                <w:szCs w:val="18"/>
                <w:lang w:bidi="fa-IR"/>
              </w:rPr>
            </w:pP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538DFAE9" w14:textId="08DF9763" w:rsidR="00040107" w:rsidRPr="00040107" w:rsidRDefault="00040107" w:rsidP="00AC5B08">
            <w:pPr>
              <w:ind w:left="851" w:hanging="851"/>
              <w:jc w:val="both"/>
              <w:rPr>
                <w:iCs/>
                <w:sz w:val="18"/>
                <w:szCs w:val="18"/>
                <w:lang w:bidi="fa-IR"/>
              </w:rPr>
            </w:pPr>
            <w:r w:rsidRPr="00040107">
              <w:rPr>
                <w:rFonts w:asciiTheme="majorBidi" w:hAnsiTheme="majorBidi" w:cstheme="majorBidi"/>
                <w:sz w:val="18"/>
                <w:szCs w:val="18"/>
              </w:rPr>
              <w:t>Urban food prices,</w:t>
            </w:r>
            <w:r w:rsidRPr="00040107">
              <w:rPr>
                <w:iCs/>
                <w:sz w:val="18"/>
                <w:szCs w:val="18"/>
                <w:lang w:bidi="fa-IR"/>
              </w:rPr>
              <w:t xml:space="preserve"> </w:t>
            </w:r>
          </w:p>
          <w:p w14:paraId="46FE92CA" w14:textId="5174265C" w:rsidR="00AC5B08" w:rsidRPr="00040107" w:rsidRDefault="00040107" w:rsidP="00AC5B08">
            <w:pPr>
              <w:ind w:left="851" w:hanging="851"/>
              <w:jc w:val="both"/>
              <w:rPr>
                <w:iCs/>
                <w:sz w:val="18"/>
                <w:szCs w:val="18"/>
                <w:lang w:bidi="fa-IR"/>
              </w:rPr>
            </w:pPr>
            <w:r w:rsidRPr="00040107">
              <w:rPr>
                <w:rFonts w:asciiTheme="majorBidi" w:hAnsiTheme="majorBidi" w:cstheme="majorBidi"/>
                <w:sz w:val="18"/>
                <w:szCs w:val="18"/>
              </w:rPr>
              <w:t>Rural food prices</w:t>
            </w:r>
            <w:r w:rsidR="00AC5B08" w:rsidRPr="00040107">
              <w:rPr>
                <w:iCs/>
                <w:sz w:val="18"/>
                <w:szCs w:val="18"/>
                <w:lang w:bidi="fa-IR"/>
              </w:rPr>
              <w:t xml:space="preserve">, </w:t>
            </w:r>
          </w:p>
          <w:p w14:paraId="2F522687" w14:textId="04B5A14B" w:rsidR="00AC5B08" w:rsidRPr="00040107" w:rsidRDefault="00040107" w:rsidP="00AC5B08">
            <w:pPr>
              <w:ind w:left="851" w:hanging="851"/>
              <w:rPr>
                <w:iCs/>
                <w:sz w:val="18"/>
                <w:szCs w:val="18"/>
                <w:lang w:bidi="fa-IR"/>
              </w:rPr>
            </w:pPr>
            <w:r w:rsidRPr="00040107">
              <w:rPr>
                <w:rFonts w:asciiTheme="majorBidi" w:hAnsiTheme="majorBidi" w:cstheme="majorBidi"/>
                <w:sz w:val="18"/>
                <w:szCs w:val="18"/>
              </w:rPr>
              <w:t>BVAR regression</w:t>
            </w:r>
            <w:r w:rsidR="00AC5B08" w:rsidRPr="00040107">
              <w:rPr>
                <w:iCs/>
                <w:sz w:val="18"/>
                <w:szCs w:val="18"/>
                <w:lang w:bidi="fa-IR"/>
              </w:rPr>
              <w:t xml:space="preserve">, </w:t>
            </w:r>
          </w:p>
          <w:p w14:paraId="458538CE" w14:textId="77777777" w:rsidR="00040107" w:rsidRPr="00040107" w:rsidRDefault="00040107" w:rsidP="00AC5B08">
            <w:pPr>
              <w:ind w:left="851" w:hanging="851"/>
              <w:jc w:val="both"/>
              <w:rPr>
                <w:rFonts w:asciiTheme="majorBidi" w:hAnsiTheme="majorBidi" w:cstheme="majorBidi"/>
                <w:sz w:val="18"/>
                <w:szCs w:val="18"/>
              </w:rPr>
            </w:pPr>
            <w:r w:rsidRPr="00040107">
              <w:rPr>
                <w:rFonts w:asciiTheme="majorBidi" w:hAnsiTheme="majorBidi" w:cstheme="majorBidi"/>
                <w:sz w:val="18"/>
                <w:szCs w:val="18"/>
              </w:rPr>
              <w:t>Quantile regression,</w:t>
            </w:r>
          </w:p>
          <w:p w14:paraId="7D9CC608" w14:textId="22E12031" w:rsidR="00AC5B08" w:rsidRPr="00040107" w:rsidRDefault="00040107" w:rsidP="00AC5B08">
            <w:pPr>
              <w:ind w:left="851" w:hanging="851"/>
              <w:jc w:val="both"/>
              <w:rPr>
                <w:i/>
                <w:iCs/>
                <w:sz w:val="18"/>
                <w:szCs w:val="18"/>
                <w:lang w:bidi="fa-IR"/>
              </w:rPr>
            </w:pPr>
            <w:r w:rsidRPr="00040107">
              <w:rPr>
                <w:rFonts w:asciiTheme="majorBidi" w:hAnsiTheme="majorBidi" w:cstheme="majorBidi"/>
                <w:sz w:val="18"/>
                <w:szCs w:val="18"/>
              </w:rPr>
              <w:t>Iranian economy</w:t>
            </w:r>
            <w:r w:rsidR="00AC5B08" w:rsidRPr="00040107">
              <w:rPr>
                <w:iCs/>
                <w:sz w:val="18"/>
                <w:szCs w:val="18"/>
                <w:lang w:bidi="fa-IR"/>
              </w:rPr>
              <w:t>.</w:t>
            </w:r>
          </w:p>
          <w:p w14:paraId="223C4A7E" w14:textId="77777777" w:rsidR="00AC5B08" w:rsidRPr="00AC5B08" w:rsidRDefault="00AC5B08" w:rsidP="00040107"/>
        </w:tc>
        <w:tc>
          <w:tcPr>
            <w:tcW w:w="6946" w:type="dxa"/>
            <w:tcBorders>
              <w:top w:val="double" w:sz="4" w:space="0" w:color="auto"/>
              <w:left w:val="nil"/>
              <w:bottom w:val="double" w:sz="4" w:space="0" w:color="auto"/>
              <w:right w:val="nil"/>
            </w:tcBorders>
          </w:tcPr>
          <w:p w14:paraId="7CDB4BCF" w14:textId="77777777" w:rsidR="0071674C" w:rsidRPr="00B82580" w:rsidRDefault="0071674C" w:rsidP="0071674C">
            <w:pPr>
              <w:jc w:val="both"/>
              <w:rPr>
                <w:sz w:val="18"/>
                <w:szCs w:val="18"/>
                <w:highlight w:val="yellow"/>
                <w:lang w:bidi="fa-IR"/>
              </w:rPr>
            </w:pPr>
          </w:p>
          <w:p w14:paraId="631D9AED" w14:textId="06F163EB" w:rsidR="0071674C" w:rsidRPr="00B82580" w:rsidRDefault="0071674C" w:rsidP="00EA65C6">
            <w:pPr>
              <w:jc w:val="both"/>
              <w:rPr>
                <w:sz w:val="18"/>
                <w:szCs w:val="18"/>
                <w:highlight w:val="yellow"/>
                <w:lang w:bidi="fa-IR"/>
              </w:rPr>
            </w:pPr>
            <w:r w:rsidRPr="00B82580">
              <w:rPr>
                <w:b/>
                <w:bCs/>
                <w:sz w:val="18"/>
                <w:szCs w:val="18"/>
                <w:highlight w:val="yellow"/>
                <w:lang w:bidi="fa-IR"/>
              </w:rPr>
              <w:t>Objective:</w:t>
            </w:r>
            <w:r w:rsidRPr="00B82580">
              <w:rPr>
                <w:sz w:val="18"/>
                <w:szCs w:val="18"/>
                <w:highlight w:val="yellow"/>
                <w:lang w:bidi="fa-IR"/>
              </w:rPr>
              <w:t xml:space="preserve"> Given the key role of the food price index in the expenditure basket of Iranian households and its impact on food security, this study addresses the gap in previous research by analyzing the domestic and external factors affecting food price changes in urban and rural areas of Iran.</w:t>
            </w:r>
          </w:p>
          <w:p w14:paraId="3F96F84C" w14:textId="2A699576" w:rsidR="0071674C" w:rsidRPr="00B82580" w:rsidRDefault="0071674C" w:rsidP="00EA65C6">
            <w:pPr>
              <w:jc w:val="both"/>
              <w:rPr>
                <w:sz w:val="18"/>
                <w:szCs w:val="18"/>
                <w:highlight w:val="yellow"/>
                <w:lang w:bidi="fa-IR"/>
              </w:rPr>
            </w:pPr>
            <w:r w:rsidRPr="00B82580">
              <w:rPr>
                <w:b/>
                <w:bCs/>
                <w:sz w:val="18"/>
                <w:szCs w:val="18"/>
                <w:highlight w:val="yellow"/>
                <w:lang w:bidi="fa-IR"/>
              </w:rPr>
              <w:t>Methods:</w:t>
            </w:r>
            <w:r w:rsidRPr="00B82580">
              <w:rPr>
                <w:sz w:val="18"/>
                <w:szCs w:val="18"/>
                <w:highlight w:val="yellow"/>
                <w:lang w:bidi="fa-IR"/>
              </w:rPr>
              <w:t xml:space="preserve"> This study employs various methods, including the Bayesian Vector Autoregression (BVAR) model and Quantile Regression (QR), to decompose these effects on a monthly basis over the period 2004–2024. The BVAR model, by overcoming the problem of high dimensionality in monthly data, enables the separation of short-run and long-run effects of shocks through impulse response functions. Furthermore, Quantile Regression (QR), by estimating coefficients across different quantiles of the inflation distribution, facilitates the analysis of asymmetric effects of variables on urban and rural food prices.</w:t>
            </w:r>
          </w:p>
          <w:p w14:paraId="736D8A0C" w14:textId="7EF57A81" w:rsidR="0071674C" w:rsidRPr="00B82580" w:rsidRDefault="0071674C" w:rsidP="00EA65C6">
            <w:pPr>
              <w:jc w:val="both"/>
              <w:rPr>
                <w:sz w:val="18"/>
                <w:szCs w:val="18"/>
                <w:highlight w:val="yellow"/>
                <w:lang w:bidi="fa-IR"/>
              </w:rPr>
            </w:pPr>
            <w:r w:rsidRPr="00B82580">
              <w:rPr>
                <w:b/>
                <w:bCs/>
                <w:sz w:val="18"/>
                <w:szCs w:val="18"/>
                <w:highlight w:val="yellow"/>
                <w:lang w:bidi="fa-IR"/>
              </w:rPr>
              <w:t>Results</w:t>
            </w:r>
            <w:r w:rsidRPr="00B82580">
              <w:rPr>
                <w:sz w:val="18"/>
                <w:szCs w:val="18"/>
                <w:highlight w:val="yellow"/>
                <w:lang w:bidi="fa-IR"/>
              </w:rPr>
              <w:t>: Liquidity, transportation, and exchange rate shocks have a positive effect on food inflation in both regions, but the intensity of this effect is greater in urban areas. In the medium term, exchange rate and transportation explain 3.46% and 3.08% of urban inflation fluctuations, and 3.32% and 2.42% of rural inflation fluctuations, respectively. Spatially, rural areas—due to their structural dependence on domestic production—are more vulnerable to global food price shocks, while urban areas—due to population density and reliance on transportation and exchange rates—exhibit greater sensitivity to liquidity and oil price shocks. The asymmetric effects of these relationships are confirmed by quantile regression.</w:t>
            </w:r>
          </w:p>
          <w:p w14:paraId="4C55F468" w14:textId="08CCFE38" w:rsidR="0071674C" w:rsidRPr="00B82580" w:rsidRDefault="0071674C" w:rsidP="0071674C">
            <w:pPr>
              <w:jc w:val="both"/>
              <w:rPr>
                <w:sz w:val="18"/>
                <w:szCs w:val="18"/>
                <w:highlight w:val="yellow"/>
                <w:lang w:bidi="fa-IR"/>
              </w:rPr>
            </w:pPr>
            <w:r w:rsidRPr="00B82580">
              <w:rPr>
                <w:b/>
                <w:bCs/>
                <w:sz w:val="18"/>
                <w:szCs w:val="18"/>
                <w:highlight w:val="yellow"/>
                <w:lang w:bidi="fa-IR"/>
              </w:rPr>
              <w:t>Conclusion:</w:t>
            </w:r>
            <w:r w:rsidRPr="00B82580">
              <w:rPr>
                <w:sz w:val="18"/>
                <w:szCs w:val="18"/>
                <w:highlight w:val="yellow"/>
                <w:lang w:bidi="fa-IR"/>
              </w:rPr>
              <w:t xml:space="preserve"> According to the results, liquidity, headline inflation, oil prices, and the transportation price index have a significant positive effect on food inflation in both urban and rural sectors, but the intensity and transmission channels differ: the urban sector is more sensitive to liquidity, exchange rates, and oil shocks, whereas the rural sector is more influenced by global food inflation. Moreover, the effects of variables are asymmetric in the short run and long run and across different quantiles of the inflation distribution. Hence, the need for differentiated monetary, exchange rate, and supportive policies for urban and rural areas to curb food inflation is evident. Therefore, liquidity control policies, reform of the transportation system, and management of external shock effects must be designed according to the different structures of these two sectors.</w:t>
            </w:r>
          </w:p>
          <w:p w14:paraId="188E11F9" w14:textId="77777777" w:rsidR="0071674C" w:rsidRPr="00B82580" w:rsidRDefault="0071674C" w:rsidP="0071674C">
            <w:pPr>
              <w:jc w:val="both"/>
              <w:rPr>
                <w:sz w:val="18"/>
                <w:szCs w:val="18"/>
                <w:highlight w:val="yellow"/>
                <w:lang w:bidi="fa-IR"/>
              </w:rPr>
            </w:pPr>
          </w:p>
          <w:p w14:paraId="3AFABD1C" w14:textId="77777777" w:rsidR="00AC5B08" w:rsidRPr="00B82580" w:rsidRDefault="00AC5B08" w:rsidP="0071674C">
            <w:pPr>
              <w:jc w:val="both"/>
              <w:rPr>
                <w:sz w:val="18"/>
                <w:szCs w:val="18"/>
                <w:highlight w:val="yellow"/>
              </w:rPr>
            </w:pPr>
          </w:p>
        </w:tc>
      </w:tr>
      <w:tr w:rsidR="00AC5B08" w:rsidRPr="00AC5B08"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Content>
              <w:p w14:paraId="679923D2" w14:textId="245547E1" w:rsidR="00AC5B08" w:rsidRPr="00AC5B08" w:rsidRDefault="00AC5B08" w:rsidP="0071710D">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Initial., Last Name, Initial., &amp; Last Name, Initial. (202</w:t>
                </w:r>
                <w:r w:rsidR="0071710D">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79001796" w14:textId="77777777" w:rsidR="00AC5B08" w:rsidRPr="00AC5B08" w:rsidRDefault="00AC5B08" w:rsidP="00AC5B08">
                <w:pPr>
                  <w:spacing w:line="276" w:lineRule="auto"/>
                  <w:ind w:left="851" w:hanging="851"/>
                  <w:jc w:val="both"/>
                  <w:rPr>
                    <w:sz w:val="8"/>
                    <w:szCs w:val="8"/>
                    <w:lang w:bidi="fa-IR"/>
                  </w:rPr>
                </w:pPr>
              </w:p>
              <w:p w14:paraId="1395CFB4" w14:textId="77777777" w:rsidR="00AC5B08" w:rsidRPr="00AC5B08" w:rsidRDefault="00AC5B08" w:rsidP="00AC5B08">
                <w:pPr>
                  <w:spacing w:line="276" w:lineRule="auto"/>
                  <w:rPr>
                    <w:sz w:val="18"/>
                    <w:szCs w:val="18"/>
                    <w:lang w:bidi="fa-IR"/>
                  </w:rPr>
                </w:pPr>
                <w:r w:rsidRPr="00AC5B08">
                  <w:rPr>
                    <w:noProof/>
                  </w:rPr>
                  <w:drawing>
                    <wp:anchor distT="0" distB="0" distL="114300" distR="114300" simplePos="0" relativeHeight="251660288"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w:t>
                </w:r>
                <w:proofErr w:type="gramStart"/>
                <w:r w:rsidRPr="00AC5B08">
                  <w:rPr>
                    <w:sz w:val="18"/>
                    <w:szCs w:val="18"/>
                    <w:lang w:bidi="fa-IR"/>
                  </w:rPr>
                  <w:t xml:space="preserve">s)   </w:t>
                </w:r>
                <w:proofErr w:type="gramEnd"/>
                <w:r w:rsidRPr="00AC5B08">
                  <w:rPr>
                    <w:sz w:val="18"/>
                    <w:szCs w:val="18"/>
                    <w:lang w:bidi="fa-IR"/>
                  </w:rPr>
                  <w:t xml:space="preserve">                                                                               Publisher: </w:t>
                </w:r>
                <w:proofErr w:type="spellStart"/>
                <w:r w:rsidRPr="00AC5B08">
                  <w:rPr>
                    <w:sz w:val="18"/>
                    <w:szCs w:val="18"/>
                    <w:lang w:bidi="fa-IR"/>
                  </w:rPr>
                  <w:t>Kharazmi</w:t>
                </w:r>
                <w:proofErr w:type="spellEnd"/>
                <w:r w:rsidRPr="00AC5B08">
                  <w:rPr>
                    <w:sz w:val="18"/>
                    <w:szCs w:val="18"/>
                    <w:lang w:bidi="fa-IR"/>
                  </w:rPr>
                  <w:t xml:space="preserve">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1519DC86" w14:textId="77777777" w:rsidR="00D90D10" w:rsidRDefault="00D90D10" w:rsidP="00D90D10">
      <w:pPr>
        <w:bidi/>
        <w:rPr>
          <w:sz w:val="20"/>
          <w:szCs w:val="20"/>
          <w:rtl/>
        </w:rPr>
      </w:pPr>
    </w:p>
    <w:p w14:paraId="21E38301" w14:textId="77777777" w:rsidR="00D90D10" w:rsidRDefault="00D90D10" w:rsidP="00D90D10">
      <w:pPr>
        <w:bidi/>
        <w:rPr>
          <w:sz w:val="20"/>
          <w:szCs w:val="20"/>
          <w:rtl/>
        </w:rPr>
      </w:pPr>
    </w:p>
    <w:p w14:paraId="2B6EAB5A" w14:textId="77777777" w:rsidR="00D90D10" w:rsidRDefault="00D90D10" w:rsidP="00D90D10">
      <w:pPr>
        <w:bidi/>
        <w:rPr>
          <w:sz w:val="20"/>
          <w:szCs w:val="20"/>
        </w:rPr>
      </w:pPr>
    </w:p>
    <w:p w14:paraId="4A3B3AA0" w14:textId="77777777" w:rsidR="008852EB" w:rsidRDefault="008852EB" w:rsidP="008852EB">
      <w:pPr>
        <w:bidi/>
        <w:rPr>
          <w:sz w:val="20"/>
          <w:szCs w:val="20"/>
        </w:rPr>
      </w:pPr>
    </w:p>
    <w:p w14:paraId="398D101E" w14:textId="77777777" w:rsidR="002A5F70" w:rsidRDefault="002A5F70" w:rsidP="002A5F70">
      <w:pPr>
        <w:bidi/>
        <w:rPr>
          <w:sz w:val="20"/>
          <w:szCs w:val="20"/>
        </w:rPr>
      </w:pPr>
    </w:p>
    <w:p w14:paraId="4599890B" w14:textId="77777777" w:rsidR="002A5F70" w:rsidRDefault="002A5F70" w:rsidP="002A5F70">
      <w:pPr>
        <w:bidi/>
        <w:rPr>
          <w:sz w:val="20"/>
          <w:szCs w:val="20"/>
        </w:rPr>
      </w:pPr>
    </w:p>
    <w:p w14:paraId="4C0B2247" w14:textId="77777777" w:rsidR="002A5F70" w:rsidRDefault="002A5F70" w:rsidP="002A5F70">
      <w:pPr>
        <w:bidi/>
        <w:rPr>
          <w:sz w:val="20"/>
          <w:szCs w:val="20"/>
          <w:rtl/>
        </w:rPr>
      </w:pPr>
    </w:p>
    <w:p w14:paraId="10B61EF1" w14:textId="77777777" w:rsidR="00C7520C" w:rsidRDefault="00C7520C" w:rsidP="00C7520C">
      <w:pPr>
        <w:bidi/>
        <w:rPr>
          <w:sz w:val="20"/>
          <w:szCs w:val="20"/>
          <w:rtl/>
        </w:rPr>
      </w:pPr>
    </w:p>
    <w:p w14:paraId="308312C0" w14:textId="77777777" w:rsidR="00C7520C" w:rsidRDefault="00C7520C" w:rsidP="00C7520C">
      <w:pPr>
        <w:bidi/>
        <w:rPr>
          <w:sz w:val="20"/>
          <w:szCs w:val="20"/>
        </w:rPr>
      </w:pPr>
    </w:p>
    <w:p w14:paraId="60A0383C" w14:textId="77777777" w:rsidR="00B35778" w:rsidRDefault="00B35778" w:rsidP="00B35778">
      <w:pPr>
        <w:bidi/>
        <w:rPr>
          <w:sz w:val="20"/>
          <w:szCs w:val="20"/>
        </w:rPr>
      </w:pPr>
    </w:p>
    <w:p w14:paraId="1FA0CC33" w14:textId="77777777" w:rsidR="00B35778" w:rsidRDefault="00B35778" w:rsidP="00B35778">
      <w:pPr>
        <w:bidi/>
        <w:rPr>
          <w:sz w:val="20"/>
          <w:szCs w:val="20"/>
        </w:rPr>
      </w:pPr>
    </w:p>
    <w:p w14:paraId="2A9CBF72" w14:textId="7E692E9A" w:rsidR="00B316C9" w:rsidRDefault="00B316C9" w:rsidP="00B316C9">
      <w:pPr>
        <w:spacing w:after="160" w:line="259" w:lineRule="auto"/>
        <w:jc w:val="center"/>
        <w:rPr>
          <w:b/>
          <w:bCs/>
          <w:sz w:val="32"/>
          <w:szCs w:val="30"/>
        </w:rPr>
      </w:pPr>
      <w:r w:rsidRPr="008852EB">
        <w:rPr>
          <w:b/>
          <w:bCs/>
          <w:sz w:val="32"/>
          <w:szCs w:val="30"/>
        </w:rPr>
        <w:lastRenderedPageBreak/>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3194B63E" w14:textId="77777777" w:rsidR="0014429E" w:rsidRPr="009B047D" w:rsidRDefault="0014429E" w:rsidP="0014429E">
      <w:pPr>
        <w:spacing w:line="276" w:lineRule="auto"/>
        <w:jc w:val="both"/>
        <w:rPr>
          <w:rFonts w:asciiTheme="majorBidi" w:hAnsiTheme="majorBidi" w:cstheme="majorBidi"/>
          <w:rtl/>
        </w:rPr>
      </w:pPr>
      <w:r w:rsidRPr="009B047D">
        <w:rPr>
          <w:rFonts w:asciiTheme="majorBidi" w:hAnsiTheme="majorBidi" w:cstheme="majorBidi"/>
        </w:rPr>
        <w:t>Today, food insecurity is a major global challenge, particularly in developing and less-developed nations, affecting both urban and rural areas. Recent research indicates that policymakers recognize food prices as a key factor influencing the supply and demand of agricultural products. Consequently, governments intervene through macroeconomic policies to influence price and production trends to ensure food security. This issue is especially critical for Iran's economy. Statistics show that in 2025, the food and beverage index held the second-largest weight share in the basket of basic goods and services for both urban and rural households. During this period, food inflation was reported to exceed 40%. Furthermore, since the beginning of 2021—following the COVID-19 pandemic—the food price index in both rural and urban areas has consistently surpassed the general consumer price index. Various studies demonstrate that multiple factors drive food price fluctuations in Iran. Domestic components include exchange rate shocks, monetary policies, energy carrier prices, transportation costs, imports of agricultural products, and domestic agricultural and general inflation indices. On a global scale, contributing factors include oil price shocks and fluctuations in world food prices.</w:t>
      </w:r>
    </w:p>
    <w:p w14:paraId="65C30172" w14:textId="77777777" w:rsidR="00D530FA" w:rsidRPr="00D530FA" w:rsidRDefault="00D530FA" w:rsidP="00D530FA">
      <w:pPr>
        <w:spacing w:before="240"/>
        <w:jc w:val="both"/>
        <w:rPr>
          <w:b/>
          <w:bCs/>
          <w:i/>
          <w:iCs/>
          <w:color w:val="00B050"/>
        </w:rPr>
      </w:pPr>
      <w:r w:rsidRPr="00D530FA">
        <w:rPr>
          <w:b/>
          <w:bCs/>
          <w:i/>
          <w:iCs/>
          <w:color w:val="00B050"/>
        </w:rPr>
        <w:t>Methods</w:t>
      </w:r>
    </w:p>
    <w:p w14:paraId="12FC5D95" w14:textId="77777777" w:rsidR="0014429E" w:rsidRPr="009B047D" w:rsidRDefault="0014429E" w:rsidP="0014429E">
      <w:pPr>
        <w:spacing w:line="276" w:lineRule="auto"/>
        <w:jc w:val="both"/>
        <w:rPr>
          <w:rFonts w:asciiTheme="majorBidi" w:hAnsiTheme="majorBidi" w:cstheme="majorBidi"/>
        </w:rPr>
      </w:pPr>
      <w:r w:rsidRPr="009B047D">
        <w:rPr>
          <w:rFonts w:asciiTheme="majorBidi" w:hAnsiTheme="majorBidi" w:cstheme="majorBidi"/>
        </w:rPr>
        <w:t>Aligned with these topics, this study aims to investigate, analyze, and identify the factors affecting the food price index for both urban and rural households in Iran. The analysis will be conducted within a Bayesian Vector Autoregression (BVAR) framework and complemented by Quantile Regression (QR) techniques. The primary objective is to model how these indices respond to shocks from both domestic and global factors. To achieve this, the study will employ a comprehensive econometric methodology to examine long-run relationships, short-run dynamics, and asymmetric effects. This will include unit root tests, cointegration analysis, optimal lag selection, model stability tests, impulse response functions (IRF), forecast error variance decomposition (FEVD), and historical decomposition. Furthermore, Quantile Regression and causality tests will be utilized to assess the sensitivity and robustness of the coefficient estimates across different conditional quantiles of the food price distribution. Consequently, the key innovation of this research lies in the simultaneous examination of domestic and external determinants on Iran's urban and rural food price indices. This study utilizes high-frequency monthly data from 2004 to 202</w:t>
      </w:r>
      <w:r>
        <w:rPr>
          <w:rFonts w:asciiTheme="majorBidi" w:hAnsiTheme="majorBidi" w:cstheme="majorBidi"/>
        </w:rPr>
        <w:t>4</w:t>
      </w:r>
      <w:r w:rsidRPr="009B047D">
        <w:rPr>
          <w:rFonts w:asciiTheme="majorBidi" w:hAnsiTheme="majorBidi" w:cstheme="majorBidi"/>
        </w:rPr>
        <w:t>, providing a more detailed and robust analysis than previous work.</w:t>
      </w:r>
    </w:p>
    <w:p w14:paraId="29379A56" w14:textId="77777777" w:rsidR="00D530FA" w:rsidRPr="00D530FA" w:rsidRDefault="00D530FA" w:rsidP="00D530FA">
      <w:pPr>
        <w:spacing w:before="240"/>
        <w:jc w:val="both"/>
        <w:rPr>
          <w:b/>
          <w:bCs/>
          <w:i/>
          <w:iCs/>
          <w:color w:val="00B050"/>
        </w:rPr>
      </w:pPr>
      <w:r w:rsidRPr="00D530FA">
        <w:rPr>
          <w:b/>
          <w:bCs/>
          <w:i/>
          <w:iCs/>
          <w:color w:val="00B050"/>
        </w:rPr>
        <w:t>Results</w:t>
      </w:r>
    </w:p>
    <w:p w14:paraId="6EE1DF73" w14:textId="77777777" w:rsidR="0014429E" w:rsidRPr="009B047D" w:rsidRDefault="0014429E" w:rsidP="0014429E">
      <w:pPr>
        <w:jc w:val="both"/>
        <w:rPr>
          <w:rFonts w:asciiTheme="majorBidi" w:hAnsiTheme="majorBidi" w:cstheme="majorBidi"/>
        </w:rPr>
      </w:pPr>
      <w:r w:rsidRPr="009B047D">
        <w:rPr>
          <w:rFonts w:asciiTheme="majorBidi" w:hAnsiTheme="majorBidi" w:cstheme="majorBidi"/>
        </w:rPr>
        <w:t xml:space="preserve">Following unit root tests, cointegration analysis, optimal lag selection, and stability tests, the impulse response functions revealed key dynamics. Shocks to liquidity and the transportation price index positively impacted both food inflation indicators, with a more pronounced effect on the rural household food price index. Conversely, in the short term, the agricultural product price index had a stronger positive effect on the urban household index. External factors also showed asymmetries: oil shocks had a greater impact on urban food prices, while global food price shocks more significantly influenced rural prices. Quantile regression confirmed these asymmetric relationships. Furthermore, variance decomposition and historical decomposition </w:t>
      </w:r>
      <w:r w:rsidRPr="009B047D">
        <w:rPr>
          <w:rFonts w:asciiTheme="majorBidi" w:hAnsiTheme="majorBidi" w:cstheme="majorBidi"/>
        </w:rPr>
        <w:lastRenderedPageBreak/>
        <w:t>analyses highlighted that increases in the transportation sector’s price index were a significant contributor to fluctuations in both food inflation rates.</w:t>
      </w:r>
    </w:p>
    <w:p w14:paraId="0F1C5367" w14:textId="77777777" w:rsidR="00D530FA" w:rsidRPr="00D530FA" w:rsidRDefault="00D530FA" w:rsidP="00D530FA">
      <w:pPr>
        <w:spacing w:before="240"/>
        <w:jc w:val="both"/>
        <w:rPr>
          <w:b/>
          <w:bCs/>
          <w:i/>
          <w:iCs/>
          <w:color w:val="00B050"/>
        </w:rPr>
      </w:pPr>
      <w:r w:rsidRPr="00D530FA">
        <w:rPr>
          <w:b/>
          <w:bCs/>
          <w:i/>
          <w:iCs/>
          <w:color w:val="00B050"/>
        </w:rPr>
        <w:t>Conclusion</w:t>
      </w:r>
    </w:p>
    <w:p w14:paraId="6D8D8980" w14:textId="77777777" w:rsidR="0014429E" w:rsidRPr="009B047D" w:rsidRDefault="0014429E" w:rsidP="0014429E">
      <w:pPr>
        <w:jc w:val="both"/>
        <w:rPr>
          <w:rFonts w:asciiTheme="majorBidi" w:hAnsiTheme="majorBidi" w:cstheme="majorBidi"/>
        </w:rPr>
      </w:pPr>
      <w:r w:rsidRPr="009B047D">
        <w:rPr>
          <w:rFonts w:asciiTheme="majorBidi" w:hAnsiTheme="majorBidi" w:cstheme="majorBidi"/>
        </w:rPr>
        <w:t>Furthermore, liquidity expansion and broader expansionary monetary policies throughout the period increased the household food price index. This effect was more pronounced for rural households and is a statistically significant consideration. The response of both urban and rural food inflation to an oil price shock was immediately positive and upward trending. However, urban household food inflation demonstrated greater sensitivity to these fluctuations than its rural counterpart. Similarly, shocks from global food price inflation had a more substantial effect on the rural food price index. Additional results indicate that the transportation price index and the exchange rate played a more critical role in explaining urban household food inflation in the medium to long term. Based on these findings, we propose a comprehensive policy framework to address food inflation and mitigate its adverse effects on households. This framework includes:</w:t>
      </w:r>
    </w:p>
    <w:p w14:paraId="69E0E58A" w14:textId="77777777" w:rsidR="0014429E" w:rsidRPr="009B047D" w:rsidRDefault="0014429E" w:rsidP="0014429E">
      <w:pPr>
        <w:numPr>
          <w:ilvl w:val="0"/>
          <w:numId w:val="6"/>
        </w:numPr>
        <w:spacing w:after="160" w:line="278" w:lineRule="auto"/>
        <w:jc w:val="both"/>
        <w:rPr>
          <w:rFonts w:asciiTheme="majorBidi" w:hAnsiTheme="majorBidi" w:cstheme="majorBidi"/>
        </w:rPr>
      </w:pPr>
      <w:r w:rsidRPr="009B047D">
        <w:rPr>
          <w:rFonts w:asciiTheme="majorBidi" w:hAnsiTheme="majorBidi" w:cstheme="majorBidi"/>
        </w:rPr>
        <w:t>Liquidity management to curb monetary-driven inflation.</w:t>
      </w:r>
    </w:p>
    <w:p w14:paraId="73D2CAA7" w14:textId="77777777" w:rsidR="0014429E" w:rsidRPr="009B047D" w:rsidRDefault="0014429E" w:rsidP="0014429E">
      <w:pPr>
        <w:numPr>
          <w:ilvl w:val="0"/>
          <w:numId w:val="6"/>
        </w:numPr>
        <w:spacing w:after="160" w:line="278" w:lineRule="auto"/>
        <w:jc w:val="both"/>
        <w:rPr>
          <w:rFonts w:asciiTheme="majorBidi" w:hAnsiTheme="majorBidi" w:cstheme="majorBidi"/>
        </w:rPr>
      </w:pPr>
      <w:r w:rsidRPr="009B047D">
        <w:rPr>
          <w:rFonts w:asciiTheme="majorBidi" w:hAnsiTheme="majorBidi" w:cstheme="majorBidi"/>
        </w:rPr>
        <w:t>Reform of subsidy targeting to increase efficiency.</w:t>
      </w:r>
    </w:p>
    <w:p w14:paraId="78B55B9B" w14:textId="77777777" w:rsidR="0014429E" w:rsidRPr="009B047D" w:rsidRDefault="0014429E" w:rsidP="0014429E">
      <w:pPr>
        <w:numPr>
          <w:ilvl w:val="0"/>
          <w:numId w:val="6"/>
        </w:numPr>
        <w:spacing w:after="160" w:line="278" w:lineRule="auto"/>
        <w:jc w:val="both"/>
        <w:rPr>
          <w:rFonts w:asciiTheme="majorBidi" w:hAnsiTheme="majorBidi" w:cstheme="majorBidi"/>
        </w:rPr>
      </w:pPr>
      <w:r w:rsidRPr="009B047D">
        <w:rPr>
          <w:rFonts w:asciiTheme="majorBidi" w:hAnsiTheme="majorBidi" w:cstheme="majorBidi"/>
        </w:rPr>
        <w:t>Active exchange rate management to reduce imported inflation.</w:t>
      </w:r>
    </w:p>
    <w:p w14:paraId="60883BB9" w14:textId="77777777" w:rsidR="0014429E" w:rsidRPr="009B047D" w:rsidRDefault="0014429E" w:rsidP="0014429E">
      <w:pPr>
        <w:numPr>
          <w:ilvl w:val="0"/>
          <w:numId w:val="6"/>
        </w:numPr>
        <w:spacing w:after="160" w:line="278" w:lineRule="auto"/>
        <w:jc w:val="both"/>
        <w:rPr>
          <w:rFonts w:asciiTheme="majorBidi" w:hAnsiTheme="majorBidi" w:cstheme="majorBidi"/>
          <w:rtl/>
        </w:rPr>
      </w:pPr>
      <w:r w:rsidRPr="009B047D">
        <w:rPr>
          <w:rFonts w:asciiTheme="majorBidi" w:hAnsiTheme="majorBidi" w:cstheme="majorBidi"/>
        </w:rPr>
        <w:t>Increased investment and measures to boost productivity in the agricultural sector.</w:t>
      </w:r>
    </w:p>
    <w:p w14:paraId="1C6D3AE1" w14:textId="0804D71C" w:rsidR="00634CD6" w:rsidRPr="00603C5C" w:rsidRDefault="005B6AFB" w:rsidP="00603C5C">
      <w:pPr>
        <w:spacing w:before="240"/>
        <w:rPr>
          <w:iCs/>
          <w:rtl/>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603C5C" w:rsidRPr="005D1138">
        <w:rPr>
          <w:rFonts w:asciiTheme="majorBidi" w:hAnsiTheme="majorBidi" w:cstheme="majorBidi"/>
        </w:rPr>
        <w:t>Urban food prices, Rural food prices, BVAR regression, Quantile regression, Iranian economy</w:t>
      </w:r>
      <w:r w:rsidR="00603C5C">
        <w:rPr>
          <w:rFonts w:asciiTheme="majorBidi" w:hAnsiTheme="majorBidi" w:cstheme="majorBidi" w:hint="cs"/>
          <w:rtl/>
          <w:lang w:bidi="fa-IR"/>
        </w:rPr>
        <w:t>.</w:t>
      </w:r>
    </w:p>
    <w:p w14:paraId="02372AA8" w14:textId="77777777" w:rsidR="00D530FA" w:rsidRPr="00D530FA" w:rsidRDefault="00D530FA" w:rsidP="005B6AFB">
      <w:pPr>
        <w:spacing w:before="240"/>
        <w:jc w:val="both"/>
        <w:rPr>
          <w:b/>
          <w:bCs/>
          <w:i/>
          <w:iCs/>
          <w:color w:val="00B050"/>
        </w:rPr>
      </w:pPr>
      <w:r w:rsidRPr="00D530FA">
        <w:rPr>
          <w:b/>
          <w:bCs/>
          <w:i/>
          <w:iCs/>
          <w:color w:val="00B050"/>
        </w:rPr>
        <w:t>Author Contributions</w:t>
      </w:r>
    </w:p>
    <w:p w14:paraId="6172498F" w14:textId="77777777" w:rsidR="00D530FA" w:rsidRPr="00D530FA" w:rsidRDefault="00D530FA" w:rsidP="00D530FA">
      <w:pPr>
        <w:jc w:val="both"/>
      </w:pPr>
      <w:r w:rsidRPr="00D530FA">
        <w:t>All authors contributed equally to the conceptualization of the article and writing of the original and subsequent drafts.</w:t>
      </w:r>
    </w:p>
    <w:p w14:paraId="68F3FA18" w14:textId="77777777" w:rsidR="00D530FA" w:rsidRPr="00D530FA" w:rsidRDefault="00D530FA" w:rsidP="005B6AFB">
      <w:pPr>
        <w:spacing w:before="240"/>
        <w:jc w:val="both"/>
        <w:rPr>
          <w:b/>
          <w:bCs/>
          <w:i/>
          <w:iCs/>
          <w:color w:val="00B050"/>
        </w:rPr>
      </w:pPr>
      <w:r w:rsidRPr="00D530FA">
        <w:rPr>
          <w:b/>
          <w:bCs/>
          <w:i/>
          <w:iCs/>
          <w:color w:val="00B050"/>
        </w:rPr>
        <w:t>Data Availability Statement</w:t>
      </w:r>
    </w:p>
    <w:p w14:paraId="72CE4E72" w14:textId="3CBCFC3A" w:rsidR="00D530FA" w:rsidRPr="00D530FA" w:rsidRDefault="00D530FA" w:rsidP="00D530FA">
      <w:pPr>
        <w:jc w:val="both"/>
      </w:pPr>
      <w:r w:rsidRPr="00D530FA">
        <w:t xml:space="preserve">Data available on request from the authors. </w:t>
      </w:r>
    </w:p>
    <w:p w14:paraId="230064FA" w14:textId="77777777" w:rsidR="00D530FA" w:rsidRPr="00D530FA" w:rsidRDefault="00D530FA" w:rsidP="005B6AFB">
      <w:pPr>
        <w:spacing w:before="240"/>
        <w:jc w:val="both"/>
        <w:rPr>
          <w:b/>
          <w:bCs/>
          <w:i/>
          <w:iCs/>
          <w:color w:val="00B050"/>
        </w:rPr>
      </w:pPr>
      <w:r w:rsidRPr="00D530FA">
        <w:rPr>
          <w:b/>
          <w:bCs/>
          <w:i/>
          <w:iCs/>
          <w:color w:val="00B050"/>
        </w:rPr>
        <w:t>Acknowledgements</w:t>
      </w:r>
    </w:p>
    <w:p w14:paraId="1337FD8B" w14:textId="77777777" w:rsidR="00D530FA" w:rsidRPr="00D530FA" w:rsidRDefault="00D530FA" w:rsidP="00D530FA">
      <w:pPr>
        <w:jc w:val="both"/>
      </w:pPr>
      <w:r w:rsidRPr="00D530FA">
        <w:t>The authors would like to thank all participants of the present study.</w:t>
      </w:r>
    </w:p>
    <w:p w14:paraId="20C9CAE4" w14:textId="77777777" w:rsidR="00D530FA" w:rsidRPr="00D530FA" w:rsidRDefault="00D530FA" w:rsidP="005B6AFB">
      <w:pPr>
        <w:spacing w:before="240"/>
        <w:jc w:val="both"/>
        <w:rPr>
          <w:b/>
          <w:bCs/>
          <w:i/>
          <w:iCs/>
          <w:color w:val="00B050"/>
        </w:rPr>
      </w:pPr>
      <w:r w:rsidRPr="00D530FA">
        <w:rPr>
          <w:b/>
          <w:bCs/>
          <w:i/>
          <w:iCs/>
          <w:color w:val="00B050"/>
        </w:rPr>
        <w:t xml:space="preserve">Ethical considerations </w:t>
      </w:r>
    </w:p>
    <w:p w14:paraId="78793F40" w14:textId="3925199C" w:rsidR="00D530FA" w:rsidRPr="00D530FA" w:rsidRDefault="00D530FA" w:rsidP="00D530FA">
      <w:pPr>
        <w:jc w:val="both"/>
      </w:pPr>
      <w:r w:rsidRPr="00D530FA">
        <w:t xml:space="preserve">The authors avoided data fabrication, falsification, plagiarism, and misconduct. </w:t>
      </w:r>
    </w:p>
    <w:p w14:paraId="69D9D5A5" w14:textId="77777777" w:rsidR="00D530FA" w:rsidRPr="00D530FA" w:rsidRDefault="00D530FA" w:rsidP="005B6AFB">
      <w:pPr>
        <w:spacing w:before="240"/>
        <w:jc w:val="both"/>
        <w:rPr>
          <w:b/>
          <w:bCs/>
          <w:i/>
          <w:iCs/>
          <w:color w:val="00B050"/>
        </w:rPr>
      </w:pPr>
      <w:r w:rsidRPr="00D530FA">
        <w:rPr>
          <w:b/>
          <w:bCs/>
          <w:i/>
          <w:iCs/>
          <w:color w:val="00B050"/>
        </w:rPr>
        <w:t>Funding</w:t>
      </w:r>
    </w:p>
    <w:p w14:paraId="64E60A48" w14:textId="5F5435A9" w:rsidR="00D530FA" w:rsidRPr="00D530FA" w:rsidRDefault="00D530FA" w:rsidP="00D530FA">
      <w:pPr>
        <w:jc w:val="both"/>
      </w:pPr>
      <w:r w:rsidRPr="00D530FA">
        <w:t>This research did not receive any specific grant from funding agencies in the public, commercial, or not-for-profit sectors.</w:t>
      </w:r>
    </w:p>
    <w:p w14:paraId="7E421C86" w14:textId="77777777" w:rsidR="00D530FA" w:rsidRPr="00D530FA" w:rsidRDefault="00D530FA" w:rsidP="005B6AFB">
      <w:pPr>
        <w:spacing w:before="240"/>
        <w:jc w:val="both"/>
        <w:rPr>
          <w:b/>
          <w:bCs/>
          <w:i/>
          <w:iCs/>
          <w:color w:val="00B050"/>
        </w:rPr>
      </w:pPr>
      <w:r w:rsidRPr="00D530FA">
        <w:rPr>
          <w:b/>
          <w:bCs/>
          <w:i/>
          <w:iCs/>
          <w:color w:val="00B050"/>
        </w:rPr>
        <w:t>Conflict of interest</w:t>
      </w:r>
    </w:p>
    <w:p w14:paraId="494D2DB3" w14:textId="3C9B72E1" w:rsidR="00D530FA" w:rsidRPr="00D530FA" w:rsidRDefault="00D530FA" w:rsidP="00603C5C">
      <w:pPr>
        <w:jc w:val="both"/>
      </w:pPr>
      <w:r w:rsidRPr="00D530FA">
        <w:t xml:space="preserve">The authors declare no conflict of interest. </w:t>
      </w:r>
    </w:p>
    <w:p w14:paraId="30DF10F5" w14:textId="77777777" w:rsidR="00D530FA" w:rsidRPr="00D530FA" w:rsidRDefault="00D530FA" w:rsidP="00D530FA">
      <w:pPr>
        <w:jc w:val="both"/>
      </w:pPr>
    </w:p>
    <w:p w14:paraId="3073E2F9" w14:textId="77777777" w:rsidR="00D530FA" w:rsidRDefault="00D530FA" w:rsidP="00B316C9">
      <w:pPr>
        <w:spacing w:after="160" w:line="259" w:lineRule="auto"/>
        <w:jc w:val="center"/>
        <w:rPr>
          <w:b/>
          <w:bCs/>
          <w:sz w:val="32"/>
          <w:szCs w:val="30"/>
        </w:rPr>
      </w:pPr>
    </w:p>
    <w:p w14:paraId="60E32321" w14:textId="77777777" w:rsidR="000E1649" w:rsidRPr="008852EB" w:rsidRDefault="000E1649" w:rsidP="000E1649">
      <w:pPr>
        <w:spacing w:after="160" w:line="259" w:lineRule="auto"/>
        <w:rPr>
          <w:rFonts w:ascii="Calibri" w:eastAsia="Calibri" w:hAnsi="Calibri" w:cs="Arial"/>
          <w:b/>
          <w:bCs/>
          <w:kern w:val="2"/>
          <w:sz w:val="22"/>
          <w:szCs w:val="22"/>
          <w:rtl/>
          <w:lang w:val="en"/>
          <w14:ligatures w14:val="standardContextual"/>
        </w:rPr>
      </w:pPr>
    </w:p>
    <w:p w14:paraId="7EE6C8E0" w14:textId="77777777" w:rsidR="00B316C9" w:rsidRPr="00B316C9" w:rsidRDefault="00B316C9" w:rsidP="00B316C9">
      <w:pPr>
        <w:spacing w:after="160" w:line="259" w:lineRule="auto"/>
        <w:rPr>
          <w:rFonts w:ascii="Calibri" w:eastAsia="Calibri" w:hAnsi="Calibri" w:cs="Arial"/>
          <w:kern w:val="2"/>
          <w:sz w:val="22"/>
          <w:szCs w:val="22"/>
          <w14:ligatures w14:val="standardContextual"/>
        </w:rPr>
      </w:pPr>
    </w:p>
    <w:p w14:paraId="278B3A8B" w14:textId="77777777" w:rsidR="00D90D10" w:rsidRDefault="00D90D10" w:rsidP="00D90D10">
      <w:pPr>
        <w:bidi/>
        <w:rPr>
          <w:sz w:val="20"/>
          <w:szCs w:val="20"/>
          <w:rtl/>
        </w:rPr>
        <w:sectPr w:rsidR="00D90D10" w:rsidSect="00891C68">
          <w:headerReference w:type="even" r:id="rId12"/>
          <w:headerReference w:type="default" r:id="rId13"/>
          <w:headerReference w:type="first" r:id="rId14"/>
          <w:pgSz w:w="11907" w:h="16840" w:code="9"/>
          <w:pgMar w:top="1701" w:right="1418" w:bottom="1418" w:left="1418" w:header="720" w:footer="720" w:gutter="0"/>
          <w:cols w:space="720"/>
          <w:titlePg/>
          <w:docGrid w:linePitch="360"/>
        </w:sectPr>
      </w:pPr>
    </w:p>
    <w:p w14:paraId="6ACF16B9" w14:textId="25A7A8F3" w:rsidR="00643546" w:rsidRPr="00643546" w:rsidRDefault="00643546" w:rsidP="006B22A3">
      <w:pPr>
        <w:bidi/>
        <w:spacing w:before="120" w:after="120"/>
        <w:jc w:val="center"/>
        <w:rPr>
          <w:rFonts w:cs="B Titr"/>
          <w:b/>
          <w:bCs/>
          <w:sz w:val="28"/>
          <w:szCs w:val="28"/>
          <w:rtl/>
        </w:rPr>
      </w:pPr>
      <w:bookmarkStart w:id="0" w:name="_Hlk172748173"/>
      <w:r w:rsidRPr="00643546">
        <w:rPr>
          <w:rFonts w:cs="B Titr" w:hint="eastAsia"/>
          <w:b/>
          <w:bCs/>
          <w:sz w:val="28"/>
          <w:szCs w:val="28"/>
          <w:rtl/>
        </w:rPr>
        <w:lastRenderedPageBreak/>
        <w:t>تحل</w:t>
      </w:r>
      <w:r w:rsidRPr="00643546">
        <w:rPr>
          <w:rFonts w:cs="B Titr" w:hint="cs"/>
          <w:b/>
          <w:bCs/>
          <w:sz w:val="28"/>
          <w:szCs w:val="28"/>
          <w:rtl/>
        </w:rPr>
        <w:t>ی</w:t>
      </w:r>
      <w:r w:rsidRPr="00643546">
        <w:rPr>
          <w:rFonts w:cs="B Titr" w:hint="eastAsia"/>
          <w:b/>
          <w:bCs/>
          <w:sz w:val="28"/>
          <w:szCs w:val="28"/>
          <w:rtl/>
        </w:rPr>
        <w:t>ل</w:t>
      </w:r>
      <w:r w:rsidRPr="00643546">
        <w:rPr>
          <w:rFonts w:cs="B Titr"/>
          <w:b/>
          <w:bCs/>
          <w:sz w:val="28"/>
          <w:szCs w:val="28"/>
          <w:rtl/>
        </w:rPr>
        <w:t xml:space="preserve"> عوامل مؤثر داخل</w:t>
      </w:r>
      <w:r w:rsidRPr="00643546">
        <w:rPr>
          <w:rFonts w:cs="B Titr" w:hint="cs"/>
          <w:b/>
          <w:bCs/>
          <w:sz w:val="28"/>
          <w:szCs w:val="28"/>
          <w:rtl/>
        </w:rPr>
        <w:t>ی</w:t>
      </w:r>
      <w:r w:rsidRPr="00643546">
        <w:rPr>
          <w:rFonts w:cs="B Titr"/>
          <w:b/>
          <w:bCs/>
          <w:sz w:val="28"/>
          <w:szCs w:val="28"/>
          <w:rtl/>
        </w:rPr>
        <w:t xml:space="preserve"> و جهان</w:t>
      </w:r>
      <w:r w:rsidRPr="00643546">
        <w:rPr>
          <w:rFonts w:cs="B Titr" w:hint="cs"/>
          <w:b/>
          <w:bCs/>
          <w:sz w:val="28"/>
          <w:szCs w:val="28"/>
          <w:rtl/>
        </w:rPr>
        <w:t>ی</w:t>
      </w:r>
      <w:r w:rsidRPr="00643546">
        <w:rPr>
          <w:rFonts w:cs="B Titr"/>
          <w:b/>
          <w:bCs/>
          <w:sz w:val="28"/>
          <w:szCs w:val="28"/>
          <w:rtl/>
        </w:rPr>
        <w:t xml:space="preserve"> بر شاخص ق</w:t>
      </w:r>
      <w:r w:rsidRPr="00643546">
        <w:rPr>
          <w:rFonts w:cs="B Titr" w:hint="cs"/>
          <w:b/>
          <w:bCs/>
          <w:sz w:val="28"/>
          <w:szCs w:val="28"/>
          <w:rtl/>
        </w:rPr>
        <w:t>ی</w:t>
      </w:r>
      <w:r w:rsidRPr="00643546">
        <w:rPr>
          <w:rFonts w:cs="B Titr" w:hint="eastAsia"/>
          <w:b/>
          <w:bCs/>
          <w:sz w:val="28"/>
          <w:szCs w:val="28"/>
          <w:rtl/>
        </w:rPr>
        <w:t>مت</w:t>
      </w:r>
      <w:r w:rsidRPr="00643546">
        <w:rPr>
          <w:rFonts w:cs="B Titr"/>
          <w:b/>
          <w:bCs/>
          <w:sz w:val="28"/>
          <w:szCs w:val="28"/>
          <w:rtl/>
        </w:rPr>
        <w:t xml:space="preserve"> مواد غذا</w:t>
      </w:r>
      <w:r w:rsidRPr="00643546">
        <w:rPr>
          <w:rFonts w:cs="B Titr" w:hint="cs"/>
          <w:b/>
          <w:bCs/>
          <w:sz w:val="28"/>
          <w:szCs w:val="28"/>
          <w:rtl/>
        </w:rPr>
        <w:t>یی</w:t>
      </w:r>
      <w:r w:rsidRPr="00643546">
        <w:rPr>
          <w:rFonts w:cs="B Titr"/>
          <w:b/>
          <w:bCs/>
          <w:sz w:val="28"/>
          <w:szCs w:val="28"/>
          <w:rtl/>
        </w:rPr>
        <w:t xml:space="preserve"> خانوارها</w:t>
      </w:r>
      <w:r w:rsidRPr="00643546">
        <w:rPr>
          <w:rFonts w:cs="B Titr" w:hint="cs"/>
          <w:b/>
          <w:bCs/>
          <w:sz w:val="28"/>
          <w:szCs w:val="28"/>
          <w:rtl/>
        </w:rPr>
        <w:t>ی</w:t>
      </w:r>
      <w:r w:rsidRPr="00643546">
        <w:rPr>
          <w:rFonts w:cs="B Titr"/>
          <w:b/>
          <w:bCs/>
          <w:sz w:val="28"/>
          <w:szCs w:val="28"/>
          <w:rtl/>
        </w:rPr>
        <w:t xml:space="preserve"> شهر</w:t>
      </w:r>
      <w:r w:rsidRPr="00643546">
        <w:rPr>
          <w:rFonts w:cs="B Titr" w:hint="cs"/>
          <w:b/>
          <w:bCs/>
          <w:sz w:val="28"/>
          <w:szCs w:val="28"/>
          <w:rtl/>
        </w:rPr>
        <w:t>ی</w:t>
      </w:r>
      <w:r w:rsidRPr="00643546">
        <w:rPr>
          <w:rFonts w:cs="B Titr"/>
          <w:b/>
          <w:bCs/>
          <w:sz w:val="28"/>
          <w:szCs w:val="28"/>
          <w:rtl/>
        </w:rPr>
        <w:t xml:space="preserve"> و روستا</w:t>
      </w:r>
      <w:r w:rsidRPr="00643546">
        <w:rPr>
          <w:rFonts w:cs="B Titr" w:hint="cs"/>
          <w:b/>
          <w:bCs/>
          <w:sz w:val="28"/>
          <w:szCs w:val="28"/>
          <w:rtl/>
        </w:rPr>
        <w:t>یی</w:t>
      </w:r>
      <w:r w:rsidRPr="00643546">
        <w:rPr>
          <w:rFonts w:cs="B Titr"/>
          <w:b/>
          <w:bCs/>
          <w:sz w:val="28"/>
          <w:szCs w:val="28"/>
          <w:rtl/>
        </w:rPr>
        <w:t xml:space="preserve"> ا</w:t>
      </w:r>
      <w:r w:rsidRPr="00643546">
        <w:rPr>
          <w:rFonts w:cs="B Titr" w:hint="cs"/>
          <w:b/>
          <w:bCs/>
          <w:sz w:val="28"/>
          <w:szCs w:val="28"/>
          <w:rtl/>
        </w:rPr>
        <w:t>ی</w:t>
      </w:r>
      <w:r w:rsidRPr="00643546">
        <w:rPr>
          <w:rFonts w:cs="B Titr" w:hint="eastAsia"/>
          <w:b/>
          <w:bCs/>
          <w:sz w:val="28"/>
          <w:szCs w:val="28"/>
          <w:rtl/>
        </w:rPr>
        <w:t>ران</w:t>
      </w:r>
    </w:p>
    <w:p w14:paraId="3B06072B" w14:textId="16342DD6" w:rsidR="006B22A3" w:rsidRPr="006B22A3" w:rsidRDefault="00C47E43" w:rsidP="00643546">
      <w:pPr>
        <w:bidi/>
        <w:spacing w:before="120" w:after="120"/>
        <w:jc w:val="center"/>
        <w:rPr>
          <w:rFonts w:cs="B Mitra"/>
          <w:b/>
          <w:bCs/>
          <w:sz w:val="22"/>
          <w:szCs w:val="22"/>
          <w:rtl/>
          <w:lang w:bidi="fa-IR"/>
        </w:rPr>
      </w:pPr>
      <w:r w:rsidRPr="00C47E43">
        <w:rPr>
          <w:rFonts w:cs="B Mitra" w:hint="cs"/>
          <w:b/>
          <w:bCs/>
          <w:sz w:val="22"/>
          <w:szCs w:val="22"/>
          <w:rtl/>
          <w:lang w:bidi="fa-IR"/>
        </w:rPr>
        <w:t>داود محمودی‌نیا</w:t>
      </w:r>
      <w:r w:rsidRPr="006B22A3">
        <w:rPr>
          <w:rFonts w:cs="B Mitra" w:hint="cs"/>
          <w:b/>
          <w:bCs/>
          <w:sz w:val="22"/>
          <w:szCs w:val="22"/>
          <w:vertAlign w:val="superscript"/>
          <w:rtl/>
          <w:lang w:bidi="fa-IR"/>
        </w:rPr>
        <w:t xml:space="preserve"> </w:t>
      </w:r>
      <w:r w:rsidR="006B22A3" w:rsidRPr="006B22A3">
        <w:rPr>
          <w:rFonts w:cs="B Mitra" w:hint="cs"/>
          <w:b/>
          <w:bCs/>
          <w:sz w:val="22"/>
          <w:szCs w:val="22"/>
          <w:vertAlign w:val="superscript"/>
          <w:rtl/>
          <w:lang w:bidi="fa-IR"/>
        </w:rPr>
        <w:t>1</w:t>
      </w:r>
      <w:r w:rsidRPr="006B22A3">
        <w:rPr>
          <w:rFonts w:cs="B Mitra"/>
          <w:b/>
          <w:bCs/>
          <w:sz w:val="22"/>
          <w:szCs w:val="22"/>
          <w:vertAlign w:val="superscript"/>
          <w:lang w:val="fr-FR"/>
        </w:rPr>
        <w:sym w:font="Wingdings" w:char="F02A"/>
      </w:r>
      <w:r w:rsidR="006B22A3" w:rsidRPr="006B22A3">
        <w:rPr>
          <w:rFonts w:cs="B Mitra" w:hint="cs"/>
          <w:b/>
          <w:bCs/>
          <w:sz w:val="22"/>
          <w:szCs w:val="22"/>
          <w:rtl/>
          <w:lang w:bidi="fa-IR"/>
        </w:rPr>
        <w:t xml:space="preserve"> | </w:t>
      </w:r>
      <w:r w:rsidRPr="00C47E43">
        <w:rPr>
          <w:rFonts w:cs="B Mitra" w:hint="cs"/>
          <w:b/>
          <w:bCs/>
          <w:sz w:val="22"/>
          <w:szCs w:val="22"/>
          <w:rtl/>
          <w:lang w:bidi="fa-IR"/>
        </w:rPr>
        <w:t>محدثه خدادادی</w:t>
      </w:r>
      <w:r w:rsidRPr="006B22A3">
        <w:rPr>
          <w:rFonts w:cs="B Mitra" w:hint="cs"/>
          <w:b/>
          <w:bCs/>
          <w:sz w:val="22"/>
          <w:szCs w:val="22"/>
          <w:vertAlign w:val="superscript"/>
          <w:rtl/>
          <w:lang w:bidi="fa-IR"/>
        </w:rPr>
        <w:t xml:space="preserve"> </w:t>
      </w:r>
      <w:r w:rsidR="006B22A3" w:rsidRPr="006B22A3">
        <w:rPr>
          <w:rFonts w:cs="B Mitra" w:hint="cs"/>
          <w:b/>
          <w:bCs/>
          <w:sz w:val="22"/>
          <w:szCs w:val="22"/>
          <w:vertAlign w:val="superscript"/>
          <w:rtl/>
          <w:lang w:bidi="fa-IR"/>
        </w:rPr>
        <w:t>2</w:t>
      </w:r>
      <w:r w:rsidR="00643D5F">
        <w:rPr>
          <w:rFonts w:cs="B Mitra" w:hint="cs"/>
          <w:b/>
          <w:bCs/>
          <w:sz w:val="22"/>
          <w:szCs w:val="22"/>
          <w:vertAlign w:val="superscript"/>
          <w:rtl/>
          <w:lang w:bidi="fa-IR"/>
        </w:rPr>
        <w:t xml:space="preserve"> </w:t>
      </w:r>
      <w:r w:rsidR="006B22A3" w:rsidRPr="006B22A3">
        <w:rPr>
          <w:rFonts w:cs="B Mitra" w:hint="cs"/>
          <w:b/>
          <w:bCs/>
          <w:sz w:val="22"/>
          <w:szCs w:val="22"/>
          <w:vertAlign w:val="superscript"/>
          <w:rtl/>
          <w:lang w:val="fr-FR"/>
        </w:rPr>
        <w:t xml:space="preserve"> </w:t>
      </w:r>
      <w:r w:rsidR="006B22A3" w:rsidRPr="006B22A3">
        <w:rPr>
          <w:rFonts w:cs="B Mitra" w:hint="cs"/>
          <w:b/>
          <w:bCs/>
          <w:sz w:val="22"/>
          <w:szCs w:val="22"/>
          <w:rtl/>
          <w:lang w:bidi="fa-IR"/>
        </w:rPr>
        <w:t xml:space="preserve"> </w:t>
      </w:r>
    </w:p>
    <w:p w14:paraId="714DCCB7" w14:textId="6D65A604" w:rsidR="006B22A3" w:rsidRPr="006B22A3" w:rsidRDefault="006B22A3" w:rsidP="006B22A3">
      <w:pPr>
        <w:bidi/>
        <w:spacing w:line="320" w:lineRule="exact"/>
        <w:ind w:left="284" w:hanging="284"/>
        <w:jc w:val="both"/>
        <w:rPr>
          <w:rFonts w:cs="B Mitra"/>
          <w:sz w:val="20"/>
          <w:szCs w:val="20"/>
          <w:rtl/>
        </w:rPr>
      </w:pPr>
      <w:r w:rsidRPr="006B22A3">
        <w:rPr>
          <w:rFonts w:cs="B Mitra" w:hint="cs"/>
          <w:sz w:val="20"/>
          <w:szCs w:val="20"/>
          <w:rtl/>
        </w:rPr>
        <w:t>1</w:t>
      </w:r>
      <w:r w:rsidRPr="00C920EC">
        <w:rPr>
          <w:rFonts w:cs="B Mitra" w:hint="cs"/>
          <w:sz w:val="20"/>
          <w:szCs w:val="20"/>
          <w:rtl/>
        </w:rPr>
        <w:t xml:space="preserve">. </w:t>
      </w:r>
      <w:r w:rsidR="00C920EC" w:rsidRPr="00C920EC">
        <w:rPr>
          <w:rFonts w:cs="B Mitra" w:hint="cs"/>
          <w:sz w:val="20"/>
          <w:szCs w:val="20"/>
          <w:rtl/>
        </w:rPr>
        <w:t xml:space="preserve">نویسنده مسئول، </w:t>
      </w:r>
      <w:r w:rsidRPr="00C920EC">
        <w:rPr>
          <w:rFonts w:cs="B Mitra" w:hint="cs"/>
          <w:sz w:val="20"/>
          <w:szCs w:val="20"/>
          <w:rtl/>
        </w:rPr>
        <w:t xml:space="preserve">گروه </w:t>
      </w:r>
      <w:r w:rsidR="00C920EC" w:rsidRPr="00C920EC">
        <w:rPr>
          <w:rFonts w:cs="B Mitra" w:hint="cs"/>
          <w:sz w:val="20"/>
          <w:szCs w:val="20"/>
          <w:rtl/>
        </w:rPr>
        <w:t>اقتصاد</w:t>
      </w:r>
      <w:r w:rsidRPr="00C920EC">
        <w:rPr>
          <w:rFonts w:cs="B Mitra" w:hint="cs"/>
          <w:sz w:val="20"/>
          <w:szCs w:val="20"/>
          <w:rtl/>
        </w:rPr>
        <w:t xml:space="preserve">، دانشکده علوم </w:t>
      </w:r>
      <w:r w:rsidR="00C920EC" w:rsidRPr="00C920EC">
        <w:rPr>
          <w:rFonts w:cs="B Mitra" w:hint="cs"/>
          <w:sz w:val="20"/>
          <w:szCs w:val="20"/>
          <w:rtl/>
        </w:rPr>
        <w:t>اداری و اقتصاد</w:t>
      </w:r>
      <w:r w:rsidRPr="00C920EC">
        <w:rPr>
          <w:rFonts w:cs="B Mitra" w:hint="cs"/>
          <w:sz w:val="20"/>
          <w:szCs w:val="20"/>
          <w:rtl/>
        </w:rPr>
        <w:t xml:space="preserve">، </w:t>
      </w:r>
      <w:r w:rsidR="00C920EC" w:rsidRPr="00C920EC">
        <w:rPr>
          <w:rFonts w:cs="B Mitra" w:hint="cs"/>
          <w:sz w:val="20"/>
          <w:szCs w:val="20"/>
          <w:rtl/>
          <w:lang w:bidi="fa-IR"/>
        </w:rPr>
        <w:t>دانشگاه ولی‌عصر(عج) رفسنجان</w:t>
      </w:r>
      <w:r w:rsidRPr="00C920EC">
        <w:rPr>
          <w:rFonts w:cs="B Mitra" w:hint="cs"/>
          <w:sz w:val="20"/>
          <w:szCs w:val="20"/>
          <w:rtl/>
        </w:rPr>
        <w:t xml:space="preserve">، </w:t>
      </w:r>
      <w:r w:rsidR="00C920EC" w:rsidRPr="00C920EC">
        <w:rPr>
          <w:rFonts w:cs="B Mitra" w:hint="cs"/>
          <w:sz w:val="20"/>
          <w:szCs w:val="20"/>
          <w:rtl/>
        </w:rPr>
        <w:t>رفسنجان</w:t>
      </w:r>
      <w:r w:rsidRPr="00C920EC">
        <w:rPr>
          <w:rFonts w:cs="B Mitra" w:hint="cs"/>
          <w:sz w:val="20"/>
          <w:szCs w:val="20"/>
          <w:rtl/>
        </w:rPr>
        <w:t>، ایران.</w:t>
      </w:r>
      <w:r w:rsidR="00C920EC">
        <w:rPr>
          <w:rFonts w:cs="B Mitra" w:hint="cs"/>
          <w:sz w:val="20"/>
          <w:szCs w:val="20"/>
          <w:rtl/>
        </w:rPr>
        <w:t xml:space="preserve"> </w:t>
      </w:r>
      <w:r w:rsidRPr="006B22A3">
        <w:rPr>
          <w:rFonts w:cs="B Mitra" w:hint="cs"/>
          <w:sz w:val="20"/>
          <w:szCs w:val="20"/>
          <w:rtl/>
        </w:rPr>
        <w:t xml:space="preserve">رایانامه: </w:t>
      </w:r>
      <w:r w:rsidR="00C920EC" w:rsidRPr="00C920EC">
        <w:rPr>
          <w:rFonts w:asciiTheme="majorBidi" w:hAnsiTheme="majorBidi" w:cstheme="majorBidi"/>
          <w:color w:val="0070C0"/>
          <w:sz w:val="18"/>
          <w:szCs w:val="18"/>
          <w:lang w:bidi="fa-IR"/>
        </w:rPr>
        <w:t>d.mahmoudinia@vru.ac.ir</w:t>
      </w:r>
      <w:r w:rsidRPr="00C920EC">
        <w:rPr>
          <w:rFonts w:cs="B Mitra" w:hint="cs"/>
          <w:color w:val="0070C0"/>
          <w:sz w:val="18"/>
          <w:szCs w:val="18"/>
          <w:rtl/>
        </w:rPr>
        <w:t xml:space="preserve"> </w:t>
      </w:r>
    </w:p>
    <w:p w14:paraId="50B38F5A" w14:textId="1AF85209" w:rsidR="006B22A3" w:rsidRPr="006B22A3" w:rsidRDefault="006B22A3" w:rsidP="006B22A3">
      <w:pPr>
        <w:bidi/>
        <w:spacing w:line="320" w:lineRule="exact"/>
        <w:ind w:left="284" w:hanging="284"/>
        <w:jc w:val="both"/>
        <w:rPr>
          <w:rFonts w:cs="B Mitra"/>
          <w:sz w:val="20"/>
          <w:szCs w:val="20"/>
        </w:rPr>
      </w:pPr>
      <w:r w:rsidRPr="006B22A3">
        <w:rPr>
          <w:rFonts w:cs="B Mitra" w:hint="cs"/>
          <w:sz w:val="20"/>
          <w:szCs w:val="20"/>
          <w:rtl/>
        </w:rPr>
        <w:t xml:space="preserve">2. </w:t>
      </w:r>
      <w:r w:rsidR="00C920EC">
        <w:rPr>
          <w:rFonts w:cs="B Mitra" w:hint="cs"/>
          <w:sz w:val="20"/>
          <w:szCs w:val="20"/>
          <w:rtl/>
        </w:rPr>
        <w:t xml:space="preserve">کارشناسی ارشد </w:t>
      </w:r>
      <w:r w:rsidRPr="006B22A3">
        <w:rPr>
          <w:rFonts w:cs="B Mitra" w:hint="cs"/>
          <w:sz w:val="20"/>
          <w:szCs w:val="20"/>
          <w:rtl/>
        </w:rPr>
        <w:t xml:space="preserve">گروه </w:t>
      </w:r>
      <w:r w:rsidR="00C920EC">
        <w:rPr>
          <w:rFonts w:cs="B Mitra" w:hint="cs"/>
          <w:sz w:val="20"/>
          <w:szCs w:val="20"/>
          <w:rtl/>
        </w:rPr>
        <w:t>اقتصاد</w:t>
      </w:r>
      <w:r w:rsidRPr="006B22A3">
        <w:rPr>
          <w:rFonts w:cs="B Mitra" w:hint="cs"/>
          <w:sz w:val="20"/>
          <w:szCs w:val="20"/>
          <w:rtl/>
        </w:rPr>
        <w:t xml:space="preserve">، </w:t>
      </w:r>
      <w:r w:rsidR="00C920EC" w:rsidRPr="00C920EC">
        <w:rPr>
          <w:rFonts w:cs="B Mitra" w:hint="cs"/>
          <w:sz w:val="20"/>
          <w:szCs w:val="20"/>
          <w:rtl/>
        </w:rPr>
        <w:t xml:space="preserve">دانشکده علوم اداری و اقتصاد، </w:t>
      </w:r>
      <w:r w:rsidR="00C920EC" w:rsidRPr="00C920EC">
        <w:rPr>
          <w:rFonts w:cs="B Mitra" w:hint="cs"/>
          <w:sz w:val="20"/>
          <w:szCs w:val="20"/>
          <w:rtl/>
          <w:lang w:bidi="fa-IR"/>
        </w:rPr>
        <w:t>دانشگاه ولی‌عصر(عج) رفسنجان</w:t>
      </w:r>
      <w:r w:rsidR="00C920EC" w:rsidRPr="00C920EC">
        <w:rPr>
          <w:rFonts w:cs="B Mitra" w:hint="cs"/>
          <w:sz w:val="20"/>
          <w:szCs w:val="20"/>
          <w:rtl/>
        </w:rPr>
        <w:t>، رفسنجان، ایران</w:t>
      </w:r>
      <w:r w:rsidR="00C920EC" w:rsidRPr="006B22A3">
        <w:rPr>
          <w:rFonts w:cs="B Mitra" w:hint="cs"/>
          <w:sz w:val="20"/>
          <w:szCs w:val="20"/>
          <w:rtl/>
        </w:rPr>
        <w:t xml:space="preserve"> </w:t>
      </w:r>
      <w:r w:rsidRPr="006B22A3">
        <w:rPr>
          <w:rFonts w:cs="B Mitra" w:hint="cs"/>
          <w:sz w:val="20"/>
          <w:szCs w:val="20"/>
          <w:rtl/>
        </w:rPr>
        <w:t xml:space="preserve">رایانامه: </w:t>
      </w:r>
      <w:bookmarkStart w:id="1" w:name="_Hlk206333421"/>
      <w:r w:rsidR="00C920EC" w:rsidRPr="00C920EC">
        <w:rPr>
          <w:rFonts w:asciiTheme="majorBidi" w:hAnsiTheme="majorBidi" w:cstheme="majorBidi"/>
          <w:color w:val="0070C0"/>
          <w:sz w:val="18"/>
          <w:szCs w:val="18"/>
          <w:lang w:bidi="fa-IR"/>
        </w:rPr>
        <w:t>rasta14011376@gmail.com</w:t>
      </w:r>
      <w:bookmarkEnd w:id="1"/>
    </w:p>
    <w:p w14:paraId="7ABFE18B" w14:textId="77777777" w:rsidR="006B22A3" w:rsidRPr="006B22A3" w:rsidRDefault="006B22A3" w:rsidP="006B22A3">
      <w:pPr>
        <w:bidi/>
        <w:spacing w:line="320" w:lineRule="exact"/>
        <w:ind w:left="284" w:hanging="284"/>
        <w:jc w:val="both"/>
        <w:rPr>
          <w:rFonts w:cs="B Mitra"/>
          <w:sz w:val="20"/>
          <w:szCs w:val="20"/>
          <w:rtl/>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0"/>
        <w:gridCol w:w="7001"/>
      </w:tblGrid>
      <w:tr w:rsidR="006B22A3" w:rsidRPr="006B22A3"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10FB88F8" w:rsidR="006B22A3" w:rsidRPr="006B22A3" w:rsidRDefault="006B22A3" w:rsidP="006B22A3">
            <w:pPr>
              <w:bidi/>
              <w:spacing w:line="320" w:lineRule="exact"/>
              <w:rPr>
                <w:rFonts w:cs="B Nazanin"/>
                <w:b/>
                <w:bCs/>
                <w:color w:val="00B050"/>
                <w:rtl/>
              </w:rPr>
            </w:pPr>
            <w:r w:rsidRPr="006B22A3">
              <w:rPr>
                <w:rFonts w:cs="B Titr" w:hint="cs"/>
                <w:b/>
                <w:bCs/>
                <w:color w:val="00B050"/>
                <w:rtl/>
              </w:rPr>
              <w:t>چکیده</w:t>
            </w:r>
            <w:r w:rsidRPr="006B22A3">
              <w:rPr>
                <w:rFonts w:cs="B Nazanin" w:hint="cs"/>
                <w:b/>
                <w:bCs/>
                <w:color w:val="00B050"/>
                <w:rtl/>
              </w:rPr>
              <w:t xml:space="preserve">  </w:t>
            </w:r>
          </w:p>
        </w:tc>
      </w:tr>
      <w:tr w:rsidR="006B22A3" w:rsidRPr="006B22A3"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24E4981F"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نوع مقاله:  </w:t>
            </w:r>
          </w:p>
          <w:p w14:paraId="5A17D332" w14:textId="77777777" w:rsidR="006B22A3" w:rsidRPr="006B22A3" w:rsidRDefault="006B22A3" w:rsidP="006B22A3">
            <w:pPr>
              <w:bidi/>
              <w:spacing w:line="320" w:lineRule="exact"/>
              <w:rPr>
                <w:rFonts w:cs="B Mitra"/>
                <w:sz w:val="20"/>
                <w:szCs w:val="20"/>
                <w:rtl/>
              </w:rPr>
            </w:pPr>
            <w:r w:rsidRPr="006B22A3">
              <w:rPr>
                <w:rFonts w:cs="B Mitra" w:hint="cs"/>
                <w:sz w:val="20"/>
                <w:szCs w:val="20"/>
                <w:rtl/>
              </w:rPr>
              <w:t>مقاله پژوهشی</w:t>
            </w:r>
          </w:p>
          <w:p w14:paraId="36CBBD3C" w14:textId="77777777" w:rsidR="006B22A3" w:rsidRDefault="006B22A3" w:rsidP="006B22A3">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4F1F7E53" w:rsidR="006B22A3" w:rsidRPr="006B22A3" w:rsidRDefault="006B22A3" w:rsidP="001D0271">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w:t>
            </w:r>
            <w:r w:rsidRPr="00644AF9">
              <w:rPr>
                <w:rFonts w:cs="B Mitra" w:hint="cs"/>
                <w:sz w:val="20"/>
                <w:szCs w:val="20"/>
                <w:highlight w:val="green"/>
                <w:rtl/>
              </w:rPr>
              <w:t>28/12/</w:t>
            </w:r>
            <w:r w:rsidR="001D0271" w:rsidRPr="00644AF9">
              <w:rPr>
                <w:rFonts w:cs="B Mitra" w:hint="cs"/>
                <w:sz w:val="20"/>
                <w:szCs w:val="20"/>
                <w:highlight w:val="green"/>
                <w:rtl/>
              </w:rPr>
              <w:t>1403</w:t>
            </w:r>
          </w:p>
          <w:p w14:paraId="226DAB2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بازنگری: </w:t>
            </w:r>
            <w:r w:rsidRPr="00644AF9">
              <w:rPr>
                <w:rFonts w:cs="B Mitra" w:hint="cs"/>
                <w:sz w:val="20"/>
                <w:szCs w:val="20"/>
                <w:highlight w:val="green"/>
                <w:rtl/>
              </w:rPr>
              <w:t>31/03/1403</w:t>
            </w:r>
          </w:p>
          <w:p w14:paraId="644C983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پذیرش: </w:t>
            </w:r>
            <w:r w:rsidRPr="00644AF9">
              <w:rPr>
                <w:rFonts w:cs="B Mitra" w:hint="cs"/>
                <w:sz w:val="20"/>
                <w:szCs w:val="20"/>
                <w:highlight w:val="green"/>
                <w:rtl/>
              </w:rPr>
              <w:t>10/04/1403</w:t>
            </w:r>
          </w:p>
          <w:p w14:paraId="69795385"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انتشار: </w:t>
            </w:r>
            <w:r w:rsidRPr="00644AF9">
              <w:rPr>
                <w:rFonts w:cs="B Mitra" w:hint="cs"/>
                <w:sz w:val="20"/>
                <w:szCs w:val="20"/>
                <w:highlight w:val="green"/>
                <w:rtl/>
              </w:rPr>
              <w:t>04/05/1403</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15E45609" w14:textId="651BBDED" w:rsidR="006B22A3" w:rsidRPr="002A202F" w:rsidRDefault="002A202F" w:rsidP="006B22A3">
            <w:pPr>
              <w:bidi/>
              <w:spacing w:line="320" w:lineRule="exact"/>
              <w:jc w:val="both"/>
              <w:rPr>
                <w:rFonts w:cs="B Mitra"/>
                <w:sz w:val="20"/>
                <w:szCs w:val="20"/>
                <w:rtl/>
              </w:rPr>
            </w:pPr>
            <w:r w:rsidRPr="002A202F">
              <w:rPr>
                <w:rFonts w:cs="B Mitra" w:hint="cs"/>
                <w:sz w:val="20"/>
                <w:szCs w:val="20"/>
                <w:rtl/>
                <w:lang w:bidi="fa-IR"/>
              </w:rPr>
              <w:t>اقتصاد ایران</w:t>
            </w:r>
            <w:r w:rsidRPr="002A202F">
              <w:rPr>
                <w:rFonts w:cs="B Mitra" w:hint="cs"/>
                <w:sz w:val="20"/>
                <w:szCs w:val="20"/>
                <w:rtl/>
              </w:rPr>
              <w:t>،</w:t>
            </w:r>
          </w:p>
          <w:p w14:paraId="2824C57F" w14:textId="50673AC2" w:rsidR="002A202F" w:rsidRPr="002A202F" w:rsidRDefault="002A202F" w:rsidP="006B22A3">
            <w:pPr>
              <w:bidi/>
              <w:spacing w:line="320" w:lineRule="exact"/>
              <w:jc w:val="both"/>
              <w:rPr>
                <w:rFonts w:cs="B Mitra"/>
                <w:sz w:val="20"/>
                <w:szCs w:val="20"/>
                <w:rtl/>
                <w:lang w:bidi="fa-IR"/>
              </w:rPr>
            </w:pPr>
            <w:r w:rsidRPr="002A202F">
              <w:rPr>
                <w:rFonts w:cs="B Mitra" w:hint="cs"/>
                <w:sz w:val="20"/>
                <w:szCs w:val="20"/>
                <w:rtl/>
                <w:lang w:bidi="fa-IR"/>
              </w:rPr>
              <w:t>رگرسیون</w:t>
            </w:r>
            <w:r w:rsidRPr="002A202F">
              <w:rPr>
                <w:rFonts w:asciiTheme="majorBidi" w:hAnsiTheme="majorBidi" w:cs="B Mitra"/>
                <w:sz w:val="20"/>
                <w:szCs w:val="20"/>
                <w:lang w:bidi="fa-IR"/>
              </w:rPr>
              <w:t xml:space="preserve"> </w:t>
            </w:r>
            <w:r w:rsidR="00452311">
              <w:rPr>
                <w:rFonts w:asciiTheme="majorBidi" w:hAnsiTheme="majorBidi" w:cs="B Mitra" w:hint="cs"/>
                <w:sz w:val="20"/>
                <w:szCs w:val="20"/>
                <w:rtl/>
                <w:lang w:bidi="fa-IR"/>
              </w:rPr>
              <w:t>برداری بیزین</w:t>
            </w:r>
          </w:p>
          <w:p w14:paraId="5EE81A7C" w14:textId="77777777" w:rsidR="006B22A3" w:rsidRPr="002A202F" w:rsidRDefault="002A202F" w:rsidP="002A202F">
            <w:pPr>
              <w:bidi/>
              <w:spacing w:line="320" w:lineRule="exact"/>
              <w:jc w:val="both"/>
              <w:rPr>
                <w:rFonts w:cs="B Mitra"/>
                <w:sz w:val="20"/>
                <w:szCs w:val="20"/>
                <w:rtl/>
                <w:lang w:bidi="fa-IR"/>
              </w:rPr>
            </w:pPr>
            <w:r w:rsidRPr="002A202F">
              <w:rPr>
                <w:rFonts w:cs="B Mitra" w:hint="cs"/>
                <w:sz w:val="20"/>
                <w:szCs w:val="20"/>
                <w:rtl/>
                <w:lang w:bidi="fa-IR"/>
              </w:rPr>
              <w:t>رگرسیون چندکی</w:t>
            </w:r>
          </w:p>
          <w:p w14:paraId="281E8636" w14:textId="77777777" w:rsidR="002A202F" w:rsidRPr="002A202F" w:rsidRDefault="002A202F" w:rsidP="002A202F">
            <w:pPr>
              <w:bidi/>
              <w:spacing w:line="320" w:lineRule="exact"/>
              <w:jc w:val="both"/>
              <w:rPr>
                <w:rFonts w:cs="B Mitra"/>
                <w:sz w:val="20"/>
                <w:szCs w:val="20"/>
                <w:rtl/>
                <w:lang w:bidi="fa-IR"/>
              </w:rPr>
            </w:pPr>
            <w:r w:rsidRPr="002A202F">
              <w:rPr>
                <w:rFonts w:cs="B Mitra" w:hint="cs"/>
                <w:sz w:val="20"/>
                <w:szCs w:val="20"/>
                <w:rtl/>
                <w:lang w:bidi="fa-IR"/>
              </w:rPr>
              <w:t>شاخص قیمت مواد غذایی</w:t>
            </w:r>
          </w:p>
          <w:p w14:paraId="2707766C" w14:textId="094CFF4F" w:rsidR="002A202F" w:rsidRPr="006B22A3" w:rsidRDefault="002A202F" w:rsidP="002A202F">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6EBBCB81" w14:textId="0BFA2B4C" w:rsidR="00643546" w:rsidRDefault="006B22A3" w:rsidP="00643546">
            <w:pPr>
              <w:bidi/>
              <w:jc w:val="both"/>
              <w:rPr>
                <w:rFonts w:cs="B Mitra"/>
                <w:sz w:val="22"/>
                <w:szCs w:val="22"/>
                <w:rtl/>
              </w:rPr>
            </w:pPr>
            <w:r w:rsidRPr="002A202F">
              <w:rPr>
                <w:rFonts w:cs="B Mitra" w:hint="cs"/>
                <w:b/>
                <w:bCs/>
                <w:sz w:val="22"/>
                <w:szCs w:val="22"/>
                <w:rtl/>
                <w:lang w:bidi="fa-IR"/>
              </w:rPr>
              <w:t>هدف:</w:t>
            </w:r>
            <w:r w:rsidR="00643546" w:rsidRPr="00BC03D7">
              <w:rPr>
                <w:rFonts w:cs="B Zar" w:hint="eastAsia"/>
                <w:rtl/>
              </w:rPr>
              <w:t xml:space="preserve"> </w:t>
            </w:r>
            <w:r w:rsidR="00643546" w:rsidRPr="00643546">
              <w:rPr>
                <w:rFonts w:cs="B Mitra" w:hint="eastAsia"/>
                <w:sz w:val="22"/>
                <w:szCs w:val="22"/>
                <w:rtl/>
              </w:rPr>
              <w:t>با</w:t>
            </w:r>
            <w:r w:rsidR="00643546" w:rsidRPr="00643546">
              <w:rPr>
                <w:rFonts w:cs="B Mitra"/>
                <w:sz w:val="22"/>
                <w:szCs w:val="22"/>
                <w:rtl/>
              </w:rPr>
              <w:t xml:space="preserve"> </w:t>
            </w:r>
            <w:r w:rsidR="00643546" w:rsidRPr="00284D22">
              <w:rPr>
                <w:rFonts w:cs="B Mitra"/>
                <w:sz w:val="22"/>
                <w:szCs w:val="22"/>
                <w:highlight w:val="yellow"/>
                <w:rtl/>
              </w:rPr>
              <w:t>توجه به نقش کل</w:t>
            </w:r>
            <w:r w:rsidR="00643546" w:rsidRPr="00284D22">
              <w:rPr>
                <w:rFonts w:cs="B Mitra" w:hint="cs"/>
                <w:sz w:val="22"/>
                <w:szCs w:val="22"/>
                <w:highlight w:val="yellow"/>
                <w:rtl/>
              </w:rPr>
              <w:t>ی</w:t>
            </w:r>
            <w:r w:rsidR="00643546" w:rsidRPr="00284D22">
              <w:rPr>
                <w:rFonts w:cs="B Mitra" w:hint="eastAsia"/>
                <w:sz w:val="22"/>
                <w:szCs w:val="22"/>
                <w:highlight w:val="yellow"/>
                <w:rtl/>
              </w:rPr>
              <w:t>د</w:t>
            </w:r>
            <w:r w:rsidR="00643546" w:rsidRPr="00284D22">
              <w:rPr>
                <w:rFonts w:cs="B Mitra" w:hint="cs"/>
                <w:sz w:val="22"/>
                <w:szCs w:val="22"/>
                <w:highlight w:val="yellow"/>
                <w:rtl/>
              </w:rPr>
              <w:t>ی</w:t>
            </w:r>
            <w:r w:rsidR="00643546" w:rsidRPr="00284D22">
              <w:rPr>
                <w:rFonts w:cs="B Mitra"/>
                <w:sz w:val="22"/>
                <w:szCs w:val="22"/>
                <w:highlight w:val="yellow"/>
                <w:rtl/>
              </w:rPr>
              <w:t xml:space="preserve"> شاخص ق</w:t>
            </w:r>
            <w:r w:rsidR="00643546" w:rsidRPr="00284D22">
              <w:rPr>
                <w:rFonts w:cs="B Mitra" w:hint="cs"/>
                <w:sz w:val="22"/>
                <w:szCs w:val="22"/>
                <w:highlight w:val="yellow"/>
                <w:rtl/>
              </w:rPr>
              <w:t>ی</w:t>
            </w:r>
            <w:r w:rsidR="00643546" w:rsidRPr="00284D22">
              <w:rPr>
                <w:rFonts w:cs="B Mitra" w:hint="eastAsia"/>
                <w:sz w:val="22"/>
                <w:szCs w:val="22"/>
                <w:highlight w:val="yellow"/>
                <w:rtl/>
              </w:rPr>
              <w:t>مت</w:t>
            </w:r>
            <w:r w:rsidR="00643546" w:rsidRPr="00284D22">
              <w:rPr>
                <w:rFonts w:cs="B Mitra"/>
                <w:sz w:val="22"/>
                <w:szCs w:val="22"/>
                <w:highlight w:val="yellow"/>
                <w:rtl/>
              </w:rPr>
              <w:t xml:space="preserve"> مواد غذا</w:t>
            </w:r>
            <w:r w:rsidR="00643546" w:rsidRPr="00284D22">
              <w:rPr>
                <w:rFonts w:cs="B Mitra" w:hint="cs"/>
                <w:sz w:val="22"/>
                <w:szCs w:val="22"/>
                <w:highlight w:val="yellow"/>
                <w:rtl/>
              </w:rPr>
              <w:t>یی</w:t>
            </w:r>
            <w:r w:rsidR="00643546" w:rsidRPr="00284D22">
              <w:rPr>
                <w:rFonts w:cs="B Mitra"/>
                <w:sz w:val="22"/>
                <w:szCs w:val="22"/>
                <w:highlight w:val="yellow"/>
                <w:rtl/>
              </w:rPr>
              <w:t xml:space="preserve"> در سبد هز</w:t>
            </w:r>
            <w:r w:rsidR="00643546" w:rsidRPr="00284D22">
              <w:rPr>
                <w:rFonts w:cs="B Mitra" w:hint="cs"/>
                <w:sz w:val="22"/>
                <w:szCs w:val="22"/>
                <w:highlight w:val="yellow"/>
                <w:rtl/>
              </w:rPr>
              <w:t>ی</w:t>
            </w:r>
            <w:r w:rsidR="00643546" w:rsidRPr="00284D22">
              <w:rPr>
                <w:rFonts w:cs="B Mitra" w:hint="eastAsia"/>
                <w:sz w:val="22"/>
                <w:szCs w:val="22"/>
                <w:highlight w:val="yellow"/>
                <w:rtl/>
              </w:rPr>
              <w:t>نه</w:t>
            </w:r>
            <w:r w:rsidR="00643546" w:rsidRPr="00284D22">
              <w:rPr>
                <w:rFonts w:cs="B Mitra"/>
                <w:sz w:val="22"/>
                <w:szCs w:val="22"/>
                <w:highlight w:val="yellow"/>
                <w:rtl/>
              </w:rPr>
              <w:t xml:space="preserve"> خانوارها</w:t>
            </w:r>
            <w:r w:rsidR="00643546" w:rsidRPr="00284D22">
              <w:rPr>
                <w:rFonts w:cs="B Mitra" w:hint="cs"/>
                <w:sz w:val="22"/>
                <w:szCs w:val="22"/>
                <w:highlight w:val="yellow"/>
                <w:rtl/>
              </w:rPr>
              <w:t>ی</w:t>
            </w:r>
            <w:r w:rsidR="00643546" w:rsidRPr="00284D22">
              <w:rPr>
                <w:rFonts w:cs="B Mitra"/>
                <w:sz w:val="22"/>
                <w:szCs w:val="22"/>
                <w:highlight w:val="yellow"/>
                <w:rtl/>
              </w:rPr>
              <w:t xml:space="preserve"> ا</w:t>
            </w:r>
            <w:r w:rsidR="00643546" w:rsidRPr="00284D22">
              <w:rPr>
                <w:rFonts w:cs="B Mitra" w:hint="cs"/>
                <w:sz w:val="22"/>
                <w:szCs w:val="22"/>
                <w:highlight w:val="yellow"/>
                <w:rtl/>
              </w:rPr>
              <w:t>ی</w:t>
            </w:r>
            <w:r w:rsidR="00643546" w:rsidRPr="00284D22">
              <w:rPr>
                <w:rFonts w:cs="B Mitra" w:hint="eastAsia"/>
                <w:sz w:val="22"/>
                <w:szCs w:val="22"/>
                <w:highlight w:val="yellow"/>
                <w:rtl/>
              </w:rPr>
              <w:t>ران</w:t>
            </w:r>
            <w:r w:rsidR="00643546" w:rsidRPr="00284D22">
              <w:rPr>
                <w:rFonts w:cs="B Mitra" w:hint="cs"/>
                <w:sz w:val="22"/>
                <w:szCs w:val="22"/>
                <w:highlight w:val="yellow"/>
                <w:rtl/>
              </w:rPr>
              <w:t>ی</w:t>
            </w:r>
            <w:r w:rsidR="00643546" w:rsidRPr="00284D22">
              <w:rPr>
                <w:rFonts w:cs="B Mitra"/>
                <w:sz w:val="22"/>
                <w:szCs w:val="22"/>
                <w:highlight w:val="yellow"/>
                <w:rtl/>
              </w:rPr>
              <w:t xml:space="preserve"> و تأث</w:t>
            </w:r>
            <w:r w:rsidR="00643546" w:rsidRPr="00284D22">
              <w:rPr>
                <w:rFonts w:cs="B Mitra" w:hint="cs"/>
                <w:sz w:val="22"/>
                <w:szCs w:val="22"/>
                <w:highlight w:val="yellow"/>
                <w:rtl/>
              </w:rPr>
              <w:t>ی</w:t>
            </w:r>
            <w:r w:rsidR="00643546" w:rsidRPr="00284D22">
              <w:rPr>
                <w:rFonts w:cs="B Mitra" w:hint="eastAsia"/>
                <w:sz w:val="22"/>
                <w:szCs w:val="22"/>
                <w:highlight w:val="yellow"/>
                <w:rtl/>
              </w:rPr>
              <w:t>ر</w:t>
            </w:r>
            <w:r w:rsidR="00643546" w:rsidRPr="00284D22">
              <w:rPr>
                <w:rFonts w:cs="B Mitra"/>
                <w:sz w:val="22"/>
                <w:szCs w:val="22"/>
                <w:highlight w:val="yellow"/>
                <w:rtl/>
              </w:rPr>
              <w:t xml:space="preserve"> آن بر امن</w:t>
            </w:r>
            <w:r w:rsidR="00643546" w:rsidRPr="00284D22">
              <w:rPr>
                <w:rFonts w:cs="B Mitra" w:hint="cs"/>
                <w:sz w:val="22"/>
                <w:szCs w:val="22"/>
                <w:highlight w:val="yellow"/>
                <w:rtl/>
              </w:rPr>
              <w:t>ی</w:t>
            </w:r>
            <w:r w:rsidR="00643546" w:rsidRPr="00284D22">
              <w:rPr>
                <w:rFonts w:cs="B Mitra" w:hint="eastAsia"/>
                <w:sz w:val="22"/>
                <w:szCs w:val="22"/>
                <w:highlight w:val="yellow"/>
                <w:rtl/>
              </w:rPr>
              <w:t>ت</w:t>
            </w:r>
            <w:r w:rsidR="00643546" w:rsidRPr="00284D22">
              <w:rPr>
                <w:rFonts w:cs="B Mitra"/>
                <w:sz w:val="22"/>
                <w:szCs w:val="22"/>
                <w:highlight w:val="yellow"/>
                <w:rtl/>
              </w:rPr>
              <w:t xml:space="preserve"> غذا</w:t>
            </w:r>
            <w:r w:rsidR="00643546" w:rsidRPr="00284D22">
              <w:rPr>
                <w:rFonts w:cs="B Mitra" w:hint="cs"/>
                <w:sz w:val="22"/>
                <w:szCs w:val="22"/>
                <w:highlight w:val="yellow"/>
                <w:rtl/>
              </w:rPr>
              <w:t>یی</w:t>
            </w:r>
            <w:r w:rsidR="00643546" w:rsidRPr="00284D22">
              <w:rPr>
                <w:rFonts w:cs="B Mitra" w:hint="eastAsia"/>
                <w:sz w:val="22"/>
                <w:szCs w:val="22"/>
                <w:highlight w:val="yellow"/>
                <w:rtl/>
              </w:rPr>
              <w:t>،</w:t>
            </w:r>
            <w:r w:rsidR="00643546" w:rsidRPr="00284D22">
              <w:rPr>
                <w:rFonts w:cs="B Mitra"/>
                <w:sz w:val="22"/>
                <w:szCs w:val="22"/>
                <w:highlight w:val="yellow"/>
                <w:rtl/>
              </w:rPr>
              <w:t xml:space="preserve"> ا</w:t>
            </w:r>
            <w:r w:rsidR="00643546" w:rsidRPr="00284D22">
              <w:rPr>
                <w:rFonts w:cs="B Mitra" w:hint="cs"/>
                <w:sz w:val="22"/>
                <w:szCs w:val="22"/>
                <w:highlight w:val="yellow"/>
                <w:rtl/>
              </w:rPr>
              <w:t>ی</w:t>
            </w:r>
            <w:r w:rsidR="00643546" w:rsidRPr="00284D22">
              <w:rPr>
                <w:rFonts w:cs="B Mitra" w:hint="eastAsia"/>
                <w:sz w:val="22"/>
                <w:szCs w:val="22"/>
                <w:highlight w:val="yellow"/>
                <w:rtl/>
              </w:rPr>
              <w:t>ن</w:t>
            </w:r>
            <w:r w:rsidR="00643546" w:rsidRPr="00284D22">
              <w:rPr>
                <w:rFonts w:cs="B Mitra"/>
                <w:sz w:val="22"/>
                <w:szCs w:val="22"/>
                <w:highlight w:val="yellow"/>
                <w:rtl/>
              </w:rPr>
              <w:t xml:space="preserve"> پژوهش</w:t>
            </w:r>
            <w:r w:rsidR="00643546" w:rsidRPr="00284D22">
              <w:rPr>
                <w:rFonts w:cs="B Mitra" w:hint="cs"/>
                <w:sz w:val="22"/>
                <w:szCs w:val="22"/>
                <w:highlight w:val="yellow"/>
                <w:rtl/>
              </w:rPr>
              <w:t xml:space="preserve"> با </w:t>
            </w:r>
            <w:r w:rsidR="00643546" w:rsidRPr="00284D22">
              <w:rPr>
                <w:rFonts w:cs="B Mitra"/>
                <w:color w:val="000000" w:themeColor="text1"/>
                <w:sz w:val="22"/>
                <w:szCs w:val="22"/>
                <w:highlight w:val="yellow"/>
                <w:rtl/>
              </w:rPr>
              <w:t>جبران خلأ مطالعات پیشین</w:t>
            </w:r>
            <w:r w:rsidR="00643546" w:rsidRPr="00284D22">
              <w:rPr>
                <w:rFonts w:cs="B Mitra" w:hint="cs"/>
                <w:color w:val="000000" w:themeColor="text1"/>
                <w:sz w:val="22"/>
                <w:szCs w:val="22"/>
                <w:highlight w:val="yellow"/>
                <w:rtl/>
              </w:rPr>
              <w:t xml:space="preserve"> </w:t>
            </w:r>
            <w:r w:rsidR="00643546" w:rsidRPr="00284D22">
              <w:rPr>
                <w:rFonts w:cs="B Mitra" w:hint="cs"/>
                <w:sz w:val="22"/>
                <w:szCs w:val="22"/>
                <w:highlight w:val="yellow"/>
                <w:rtl/>
              </w:rPr>
              <w:t xml:space="preserve">به بررسی </w:t>
            </w:r>
            <w:r w:rsidR="00643546" w:rsidRPr="00284D22">
              <w:rPr>
                <w:rFonts w:cs="B Mitra"/>
                <w:sz w:val="22"/>
                <w:szCs w:val="22"/>
                <w:highlight w:val="yellow"/>
                <w:rtl/>
              </w:rPr>
              <w:t>تحل</w:t>
            </w:r>
            <w:r w:rsidR="00643546" w:rsidRPr="00284D22">
              <w:rPr>
                <w:rFonts w:cs="B Mitra" w:hint="cs"/>
                <w:sz w:val="22"/>
                <w:szCs w:val="22"/>
                <w:highlight w:val="yellow"/>
                <w:rtl/>
              </w:rPr>
              <w:t>ی</w:t>
            </w:r>
            <w:r w:rsidR="00643546" w:rsidRPr="00284D22">
              <w:rPr>
                <w:rFonts w:cs="B Mitra" w:hint="eastAsia"/>
                <w:sz w:val="22"/>
                <w:szCs w:val="22"/>
                <w:highlight w:val="yellow"/>
                <w:rtl/>
              </w:rPr>
              <w:t>ل</w:t>
            </w:r>
            <w:r w:rsidR="00643546" w:rsidRPr="00284D22">
              <w:rPr>
                <w:rFonts w:cs="B Mitra"/>
                <w:sz w:val="22"/>
                <w:szCs w:val="22"/>
                <w:highlight w:val="yellow"/>
                <w:rtl/>
              </w:rPr>
              <w:t xml:space="preserve"> عوامل داخل</w:t>
            </w:r>
            <w:r w:rsidR="00643546" w:rsidRPr="00284D22">
              <w:rPr>
                <w:rFonts w:cs="B Mitra" w:hint="cs"/>
                <w:sz w:val="22"/>
                <w:szCs w:val="22"/>
                <w:highlight w:val="yellow"/>
                <w:rtl/>
              </w:rPr>
              <w:t>ی</w:t>
            </w:r>
            <w:r w:rsidR="00643546" w:rsidRPr="00284D22">
              <w:rPr>
                <w:rFonts w:cs="B Mitra"/>
                <w:sz w:val="22"/>
                <w:szCs w:val="22"/>
                <w:highlight w:val="yellow"/>
                <w:rtl/>
              </w:rPr>
              <w:t xml:space="preserve"> و خارج</w:t>
            </w:r>
            <w:r w:rsidR="00643546" w:rsidRPr="00284D22">
              <w:rPr>
                <w:rFonts w:cs="B Mitra" w:hint="cs"/>
                <w:sz w:val="22"/>
                <w:szCs w:val="22"/>
                <w:highlight w:val="yellow"/>
                <w:rtl/>
              </w:rPr>
              <w:t>ی</w:t>
            </w:r>
            <w:r w:rsidR="00643546" w:rsidRPr="00284D22">
              <w:rPr>
                <w:rFonts w:cs="B Mitra"/>
                <w:sz w:val="22"/>
                <w:szCs w:val="22"/>
                <w:highlight w:val="yellow"/>
                <w:rtl/>
              </w:rPr>
              <w:t xml:space="preserve"> مؤثر بر تغ</w:t>
            </w:r>
            <w:r w:rsidR="00643546" w:rsidRPr="00284D22">
              <w:rPr>
                <w:rFonts w:cs="B Mitra" w:hint="cs"/>
                <w:sz w:val="22"/>
                <w:szCs w:val="22"/>
                <w:highlight w:val="yellow"/>
                <w:rtl/>
              </w:rPr>
              <w:t>یی</w:t>
            </w:r>
            <w:r w:rsidR="00643546" w:rsidRPr="00284D22">
              <w:rPr>
                <w:rFonts w:cs="B Mitra" w:hint="eastAsia"/>
                <w:sz w:val="22"/>
                <w:szCs w:val="22"/>
                <w:highlight w:val="yellow"/>
                <w:rtl/>
              </w:rPr>
              <w:t>رات</w:t>
            </w:r>
            <w:r w:rsidR="00643546" w:rsidRPr="00284D22">
              <w:rPr>
                <w:rFonts w:cs="B Mitra"/>
                <w:sz w:val="22"/>
                <w:szCs w:val="22"/>
                <w:highlight w:val="yellow"/>
                <w:rtl/>
              </w:rPr>
              <w:t xml:space="preserve"> ق</w:t>
            </w:r>
            <w:r w:rsidR="00643546" w:rsidRPr="00284D22">
              <w:rPr>
                <w:rFonts w:cs="B Mitra" w:hint="cs"/>
                <w:sz w:val="22"/>
                <w:szCs w:val="22"/>
                <w:highlight w:val="yellow"/>
                <w:rtl/>
              </w:rPr>
              <w:t>ی</w:t>
            </w:r>
            <w:r w:rsidR="00643546" w:rsidRPr="00284D22">
              <w:rPr>
                <w:rFonts w:cs="B Mitra" w:hint="eastAsia"/>
                <w:sz w:val="22"/>
                <w:szCs w:val="22"/>
                <w:highlight w:val="yellow"/>
                <w:rtl/>
              </w:rPr>
              <w:t>مت</w:t>
            </w:r>
            <w:r w:rsidR="00643546" w:rsidRPr="00284D22">
              <w:rPr>
                <w:rFonts w:cs="B Mitra"/>
                <w:sz w:val="22"/>
                <w:szCs w:val="22"/>
                <w:highlight w:val="yellow"/>
                <w:rtl/>
              </w:rPr>
              <w:t xml:space="preserve"> مواد غذا</w:t>
            </w:r>
            <w:r w:rsidR="00643546" w:rsidRPr="00284D22">
              <w:rPr>
                <w:rFonts w:cs="B Mitra" w:hint="cs"/>
                <w:sz w:val="22"/>
                <w:szCs w:val="22"/>
                <w:highlight w:val="yellow"/>
                <w:rtl/>
              </w:rPr>
              <w:t>یی</w:t>
            </w:r>
            <w:r w:rsidR="00643546" w:rsidRPr="00284D22">
              <w:rPr>
                <w:rFonts w:cs="B Mitra"/>
                <w:sz w:val="22"/>
                <w:szCs w:val="22"/>
                <w:highlight w:val="yellow"/>
                <w:rtl/>
              </w:rPr>
              <w:t xml:space="preserve"> در مناطق شهر</w:t>
            </w:r>
            <w:r w:rsidR="00643546" w:rsidRPr="00284D22">
              <w:rPr>
                <w:rFonts w:cs="B Mitra" w:hint="cs"/>
                <w:sz w:val="22"/>
                <w:szCs w:val="22"/>
                <w:highlight w:val="yellow"/>
                <w:rtl/>
              </w:rPr>
              <w:t>ی</w:t>
            </w:r>
            <w:r w:rsidR="00643546" w:rsidRPr="00284D22">
              <w:rPr>
                <w:rFonts w:cs="B Mitra"/>
                <w:sz w:val="22"/>
                <w:szCs w:val="22"/>
                <w:highlight w:val="yellow"/>
                <w:rtl/>
              </w:rPr>
              <w:t xml:space="preserve"> و روستا</w:t>
            </w:r>
            <w:r w:rsidR="00643546" w:rsidRPr="00284D22">
              <w:rPr>
                <w:rFonts w:cs="B Mitra" w:hint="cs"/>
                <w:sz w:val="22"/>
                <w:szCs w:val="22"/>
                <w:highlight w:val="yellow"/>
                <w:rtl/>
              </w:rPr>
              <w:t>یی</w:t>
            </w:r>
            <w:r w:rsidR="00643546" w:rsidRPr="00284D22">
              <w:rPr>
                <w:rFonts w:cs="B Mitra"/>
                <w:sz w:val="22"/>
                <w:szCs w:val="22"/>
                <w:highlight w:val="yellow"/>
                <w:rtl/>
              </w:rPr>
              <w:t xml:space="preserve"> ا</w:t>
            </w:r>
            <w:r w:rsidR="00643546" w:rsidRPr="00284D22">
              <w:rPr>
                <w:rFonts w:cs="B Mitra" w:hint="cs"/>
                <w:sz w:val="22"/>
                <w:szCs w:val="22"/>
                <w:highlight w:val="yellow"/>
                <w:rtl/>
              </w:rPr>
              <w:t>ی</w:t>
            </w:r>
            <w:r w:rsidR="00643546" w:rsidRPr="00284D22">
              <w:rPr>
                <w:rFonts w:cs="B Mitra" w:hint="eastAsia"/>
                <w:sz w:val="22"/>
                <w:szCs w:val="22"/>
                <w:highlight w:val="yellow"/>
                <w:rtl/>
              </w:rPr>
              <w:t>ران</w:t>
            </w:r>
            <w:r w:rsidR="00643546" w:rsidRPr="00284D22">
              <w:rPr>
                <w:rFonts w:cs="B Mitra"/>
                <w:sz w:val="22"/>
                <w:szCs w:val="22"/>
                <w:highlight w:val="yellow"/>
                <w:rtl/>
              </w:rPr>
              <w:t xml:space="preserve"> انجام شده است</w:t>
            </w:r>
            <w:r w:rsidR="00643546" w:rsidRPr="00284D22">
              <w:rPr>
                <w:rFonts w:cs="B Mitra" w:hint="cs"/>
                <w:sz w:val="22"/>
                <w:szCs w:val="22"/>
                <w:highlight w:val="yellow"/>
                <w:rtl/>
              </w:rPr>
              <w:t>.</w:t>
            </w:r>
          </w:p>
          <w:p w14:paraId="71ACDAF2" w14:textId="28BD4B39" w:rsidR="006B22A3" w:rsidRPr="00643546" w:rsidRDefault="006B22A3" w:rsidP="00643546">
            <w:pPr>
              <w:bidi/>
              <w:jc w:val="both"/>
              <w:rPr>
                <w:rFonts w:cs="B Mitra"/>
                <w:sz w:val="22"/>
                <w:szCs w:val="22"/>
                <w:rtl/>
                <w:lang w:bidi="fa-IR"/>
              </w:rPr>
            </w:pPr>
            <w:r w:rsidRPr="002A202F">
              <w:rPr>
                <w:rFonts w:cs="B Mitra" w:hint="cs"/>
                <w:b/>
                <w:bCs/>
                <w:sz w:val="22"/>
                <w:szCs w:val="22"/>
                <w:rtl/>
                <w:lang w:bidi="fa-IR"/>
              </w:rPr>
              <w:t>روش پژوهش:</w:t>
            </w:r>
            <w:r w:rsidR="00452311">
              <w:rPr>
                <w:rFonts w:cs="B Mitra" w:hint="cs"/>
                <w:b/>
                <w:bCs/>
                <w:sz w:val="22"/>
                <w:szCs w:val="22"/>
                <w:rtl/>
                <w:lang w:bidi="fa-IR"/>
              </w:rPr>
              <w:t xml:space="preserve"> </w:t>
            </w:r>
            <w:r w:rsidR="00452311" w:rsidRPr="00452311">
              <w:rPr>
                <w:rFonts w:cs="B Mitra" w:hint="cs"/>
                <w:sz w:val="22"/>
                <w:szCs w:val="22"/>
                <w:highlight w:val="yellow"/>
                <w:rtl/>
                <w:lang w:bidi="fa-IR"/>
              </w:rPr>
              <w:t>در</w:t>
            </w:r>
            <w:r w:rsidRPr="00452311">
              <w:rPr>
                <w:rFonts w:cs="B Mitra" w:hint="cs"/>
                <w:b/>
                <w:bCs/>
                <w:sz w:val="22"/>
                <w:szCs w:val="22"/>
                <w:highlight w:val="yellow"/>
                <w:rtl/>
                <w:lang w:bidi="fa-IR"/>
              </w:rPr>
              <w:t xml:space="preserve"> </w:t>
            </w:r>
            <w:r w:rsidR="00452311" w:rsidRPr="00452311">
              <w:rPr>
                <w:rFonts w:cs="B Mitra" w:hint="cs"/>
                <w:sz w:val="22"/>
                <w:szCs w:val="22"/>
                <w:highlight w:val="yellow"/>
                <w:rtl/>
                <w:lang w:bidi="fa-IR"/>
              </w:rPr>
              <w:t>این پژوهش</w:t>
            </w:r>
            <w:r w:rsidR="002A202F" w:rsidRPr="002A202F">
              <w:rPr>
                <w:rFonts w:cs="B Mitra" w:hint="cs"/>
                <w:sz w:val="22"/>
                <w:szCs w:val="22"/>
                <w:rtl/>
                <w:lang w:bidi="fa-IR"/>
              </w:rPr>
              <w:t xml:space="preserve"> از روش‌های متنوعی از جمله الگوی خود رگرسیون برداری بیزین (</w:t>
            </w:r>
            <w:r w:rsidR="002A202F" w:rsidRPr="002A202F">
              <w:rPr>
                <w:rFonts w:asciiTheme="majorBidi" w:hAnsiTheme="majorBidi" w:cs="B Mitra"/>
                <w:sz w:val="22"/>
                <w:szCs w:val="22"/>
                <w:lang w:bidi="fa-IR"/>
              </w:rPr>
              <w:t>BVAR</w:t>
            </w:r>
            <w:r w:rsidR="002A202F" w:rsidRPr="002A202F">
              <w:rPr>
                <w:rFonts w:cs="B Mitra" w:hint="cs"/>
                <w:sz w:val="22"/>
                <w:szCs w:val="22"/>
                <w:rtl/>
                <w:lang w:bidi="fa-IR"/>
              </w:rPr>
              <w:t>) و رگرسیون چندکی (</w:t>
            </w:r>
            <w:r w:rsidR="002A202F" w:rsidRPr="002A202F">
              <w:rPr>
                <w:rFonts w:asciiTheme="majorBidi" w:hAnsiTheme="majorBidi" w:cs="B Mitra"/>
                <w:sz w:val="22"/>
                <w:szCs w:val="22"/>
                <w:lang w:bidi="fa-IR"/>
              </w:rPr>
              <w:t>QR</w:t>
            </w:r>
            <w:r w:rsidR="002A202F" w:rsidRPr="002A202F">
              <w:rPr>
                <w:rFonts w:cs="B Mitra" w:hint="cs"/>
                <w:sz w:val="22"/>
                <w:szCs w:val="22"/>
                <w:rtl/>
                <w:lang w:bidi="fa-IR"/>
              </w:rPr>
              <w:t xml:space="preserve">) برای تجزیه این اثرات به صورت ماهانه و طی دوره 1383 الی 1403 </w:t>
            </w:r>
            <w:r w:rsidR="00643546">
              <w:rPr>
                <w:rFonts w:cs="B Mitra" w:hint="cs"/>
                <w:sz w:val="22"/>
                <w:szCs w:val="22"/>
                <w:rtl/>
                <w:lang w:bidi="fa-IR"/>
              </w:rPr>
              <w:t xml:space="preserve">شمسی </w:t>
            </w:r>
            <w:r w:rsidR="002A202F" w:rsidRPr="002A202F">
              <w:rPr>
                <w:rFonts w:cs="B Mitra" w:hint="cs"/>
                <w:sz w:val="22"/>
                <w:szCs w:val="22"/>
                <w:rtl/>
                <w:lang w:bidi="fa-IR"/>
              </w:rPr>
              <w:t xml:space="preserve">استفاده </w:t>
            </w:r>
            <w:r w:rsidR="00452311">
              <w:rPr>
                <w:rFonts w:cs="B Mitra" w:hint="cs"/>
                <w:sz w:val="22"/>
                <w:szCs w:val="22"/>
                <w:rtl/>
                <w:lang w:bidi="fa-IR"/>
              </w:rPr>
              <w:t>شد.</w:t>
            </w:r>
            <w:r w:rsidR="00643546">
              <w:rPr>
                <w:rtl/>
              </w:rPr>
              <w:t xml:space="preserve"> </w:t>
            </w:r>
            <w:r w:rsidR="00643546" w:rsidRPr="00284D22">
              <w:rPr>
                <w:rFonts w:cs="B Mitra"/>
                <w:sz w:val="22"/>
                <w:szCs w:val="22"/>
                <w:highlight w:val="yellow"/>
                <w:rtl/>
                <w:lang w:bidi="fa-IR"/>
              </w:rPr>
              <w:t xml:space="preserve">مدل </w:t>
            </w:r>
            <w:r w:rsidR="00643546" w:rsidRPr="00284D22">
              <w:rPr>
                <w:rFonts w:cs="B Mitra"/>
                <w:sz w:val="22"/>
                <w:szCs w:val="22"/>
                <w:highlight w:val="yellow"/>
                <w:lang w:bidi="fa-IR"/>
              </w:rPr>
              <w:t>BVAR</w:t>
            </w:r>
            <w:r w:rsidR="00643546" w:rsidRPr="00284D22">
              <w:rPr>
                <w:rFonts w:cs="B Mitra"/>
                <w:sz w:val="22"/>
                <w:szCs w:val="22"/>
                <w:highlight w:val="yellow"/>
                <w:rtl/>
                <w:lang w:bidi="fa-IR"/>
              </w:rPr>
              <w:t xml:space="preserve"> با غلبه بر مشکل پارامترها</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ز</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اد</w:t>
            </w:r>
            <w:r w:rsidR="00643546" w:rsidRPr="00284D22">
              <w:rPr>
                <w:rFonts w:cs="B Mitra"/>
                <w:sz w:val="22"/>
                <w:szCs w:val="22"/>
                <w:highlight w:val="yellow"/>
                <w:rtl/>
                <w:lang w:bidi="fa-IR"/>
              </w:rPr>
              <w:t xml:space="preserve"> در داده‌ها</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ماهانه، امکان تفک</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ک</w:t>
            </w:r>
            <w:r w:rsidR="00643546" w:rsidRPr="00284D22">
              <w:rPr>
                <w:rFonts w:cs="B Mitra"/>
                <w:sz w:val="22"/>
                <w:szCs w:val="22"/>
                <w:highlight w:val="yellow"/>
                <w:rtl/>
                <w:lang w:bidi="fa-IR"/>
              </w:rPr>
              <w:t xml:space="preserve"> اثرات کوتاه‌مدت و بلندمدت شوک‌ها را از طر</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ق</w:t>
            </w:r>
            <w:r w:rsidR="00643546" w:rsidRPr="00284D22">
              <w:rPr>
                <w:rFonts w:cs="B Mitra"/>
                <w:sz w:val="22"/>
                <w:szCs w:val="22"/>
                <w:highlight w:val="yellow"/>
                <w:rtl/>
                <w:lang w:bidi="fa-IR"/>
              </w:rPr>
              <w:t xml:space="preserve"> توابع واکنش آن</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فراهم م</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کند؛</w:t>
            </w:r>
            <w:r w:rsidR="00643546" w:rsidRPr="00284D22">
              <w:rPr>
                <w:rFonts w:cs="B Mitra"/>
                <w:sz w:val="22"/>
                <w:szCs w:val="22"/>
                <w:highlight w:val="yellow"/>
                <w:rtl/>
                <w:lang w:bidi="fa-IR"/>
              </w:rPr>
              <w:t xml:space="preserve"> همچن</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ن</w:t>
            </w:r>
            <w:r w:rsidR="00643546" w:rsidRPr="00284D22">
              <w:rPr>
                <w:rFonts w:cs="B Mitra"/>
                <w:sz w:val="22"/>
                <w:szCs w:val="22"/>
                <w:highlight w:val="yellow"/>
                <w:rtl/>
                <w:lang w:bidi="fa-IR"/>
              </w:rPr>
              <w:t xml:space="preserve"> رگرس</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ون</w:t>
            </w:r>
            <w:r w:rsidR="00643546" w:rsidRPr="00284D22">
              <w:rPr>
                <w:rFonts w:cs="B Mitra"/>
                <w:sz w:val="22"/>
                <w:szCs w:val="22"/>
                <w:highlight w:val="yellow"/>
                <w:rtl/>
                <w:lang w:bidi="fa-IR"/>
              </w:rPr>
              <w:t xml:space="preserve"> چندک</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w:t>
            </w:r>
            <w:r w:rsidR="00643546" w:rsidRPr="00284D22">
              <w:rPr>
                <w:rFonts w:cs="B Mitra"/>
                <w:sz w:val="22"/>
                <w:szCs w:val="22"/>
                <w:highlight w:val="yellow"/>
                <w:lang w:bidi="fa-IR"/>
              </w:rPr>
              <w:t>QR</w:t>
            </w:r>
            <w:r w:rsidR="00643546" w:rsidRPr="00284D22">
              <w:rPr>
                <w:rFonts w:cs="B Mitra"/>
                <w:sz w:val="22"/>
                <w:szCs w:val="22"/>
                <w:highlight w:val="yellow"/>
                <w:rtl/>
                <w:lang w:bidi="fa-IR"/>
              </w:rPr>
              <w:t>) با برآورد ضرا</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ب</w:t>
            </w:r>
            <w:r w:rsidR="00643546" w:rsidRPr="00284D22">
              <w:rPr>
                <w:rFonts w:cs="B Mitra"/>
                <w:sz w:val="22"/>
                <w:szCs w:val="22"/>
                <w:highlight w:val="yellow"/>
                <w:rtl/>
                <w:lang w:bidi="fa-IR"/>
              </w:rPr>
              <w:t xml:space="preserve"> در چارک‌ها</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مختلف توز</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ع</w:t>
            </w:r>
            <w:r w:rsidR="00643546" w:rsidRPr="00284D22">
              <w:rPr>
                <w:rFonts w:cs="B Mitra"/>
                <w:sz w:val="22"/>
                <w:szCs w:val="22"/>
                <w:highlight w:val="yellow"/>
                <w:rtl/>
                <w:lang w:bidi="fa-IR"/>
              </w:rPr>
              <w:t xml:space="preserve"> تورم، تحل</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ل</w:t>
            </w:r>
            <w:r w:rsidR="00643546" w:rsidRPr="00284D22">
              <w:rPr>
                <w:rFonts w:cs="B Mitra"/>
                <w:sz w:val="22"/>
                <w:szCs w:val="22"/>
                <w:highlight w:val="yellow"/>
                <w:rtl/>
                <w:lang w:bidi="fa-IR"/>
              </w:rPr>
              <w:t xml:space="preserve"> اثرات نامتقارن متغ</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رها</w:t>
            </w:r>
            <w:r w:rsidR="00643546" w:rsidRPr="00284D22">
              <w:rPr>
                <w:rFonts w:cs="B Mitra"/>
                <w:sz w:val="22"/>
                <w:szCs w:val="22"/>
                <w:highlight w:val="yellow"/>
                <w:rtl/>
                <w:lang w:bidi="fa-IR"/>
              </w:rPr>
              <w:t xml:space="preserve"> بر ق</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مت</w:t>
            </w:r>
            <w:r w:rsidR="00643546" w:rsidRPr="00284D22">
              <w:rPr>
                <w:rFonts w:cs="B Mitra"/>
                <w:sz w:val="22"/>
                <w:szCs w:val="22"/>
                <w:highlight w:val="yellow"/>
                <w:rtl/>
                <w:lang w:bidi="fa-IR"/>
              </w:rPr>
              <w:t xml:space="preserve"> مواد غذا</w:t>
            </w:r>
            <w:r w:rsidR="00643546" w:rsidRPr="00284D22">
              <w:rPr>
                <w:rFonts w:cs="B Mitra" w:hint="cs"/>
                <w:sz w:val="22"/>
                <w:szCs w:val="22"/>
                <w:highlight w:val="yellow"/>
                <w:rtl/>
                <w:lang w:bidi="fa-IR"/>
              </w:rPr>
              <w:t>یی</w:t>
            </w:r>
            <w:r w:rsidR="00643546" w:rsidRPr="00284D22">
              <w:rPr>
                <w:rFonts w:cs="B Mitra"/>
                <w:sz w:val="22"/>
                <w:szCs w:val="22"/>
                <w:highlight w:val="yellow"/>
                <w:rtl/>
                <w:lang w:bidi="fa-IR"/>
              </w:rPr>
              <w:t xml:space="preserve"> شهر</w:t>
            </w:r>
            <w:r w:rsidR="00643546" w:rsidRPr="00284D22">
              <w:rPr>
                <w:rFonts w:cs="B Mitra" w:hint="cs"/>
                <w:sz w:val="22"/>
                <w:szCs w:val="22"/>
                <w:highlight w:val="yellow"/>
                <w:rtl/>
                <w:lang w:bidi="fa-IR"/>
              </w:rPr>
              <w:t>ی</w:t>
            </w:r>
            <w:r w:rsidR="00643546" w:rsidRPr="00284D22">
              <w:rPr>
                <w:rFonts w:cs="B Mitra"/>
                <w:sz w:val="22"/>
                <w:szCs w:val="22"/>
                <w:highlight w:val="yellow"/>
                <w:rtl/>
                <w:lang w:bidi="fa-IR"/>
              </w:rPr>
              <w:t xml:space="preserve"> و روستا</w:t>
            </w:r>
            <w:r w:rsidR="00643546" w:rsidRPr="00284D22">
              <w:rPr>
                <w:rFonts w:cs="B Mitra" w:hint="cs"/>
                <w:sz w:val="22"/>
                <w:szCs w:val="22"/>
                <w:highlight w:val="yellow"/>
                <w:rtl/>
                <w:lang w:bidi="fa-IR"/>
              </w:rPr>
              <w:t>یی</w:t>
            </w:r>
            <w:r w:rsidR="00643546" w:rsidRPr="00284D22">
              <w:rPr>
                <w:rFonts w:cs="B Mitra"/>
                <w:sz w:val="22"/>
                <w:szCs w:val="22"/>
                <w:highlight w:val="yellow"/>
                <w:rtl/>
                <w:lang w:bidi="fa-IR"/>
              </w:rPr>
              <w:t xml:space="preserve"> را م</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سر</w:t>
            </w:r>
            <w:r w:rsidR="00643546" w:rsidRPr="00284D22">
              <w:rPr>
                <w:rFonts w:cs="B Mitra"/>
                <w:sz w:val="22"/>
                <w:szCs w:val="22"/>
                <w:highlight w:val="yellow"/>
                <w:rtl/>
                <w:lang w:bidi="fa-IR"/>
              </w:rPr>
              <w:t xml:space="preserve"> م</w:t>
            </w:r>
            <w:r w:rsidR="00643546" w:rsidRPr="00284D22">
              <w:rPr>
                <w:rFonts w:cs="B Mitra" w:hint="cs"/>
                <w:sz w:val="22"/>
                <w:szCs w:val="22"/>
                <w:highlight w:val="yellow"/>
                <w:rtl/>
                <w:lang w:bidi="fa-IR"/>
              </w:rPr>
              <w:t>ی‌</w:t>
            </w:r>
            <w:r w:rsidR="00643546" w:rsidRPr="00284D22">
              <w:rPr>
                <w:rFonts w:cs="B Mitra" w:hint="eastAsia"/>
                <w:sz w:val="22"/>
                <w:szCs w:val="22"/>
                <w:highlight w:val="yellow"/>
                <w:rtl/>
                <w:lang w:bidi="fa-IR"/>
              </w:rPr>
              <w:t>سازد</w:t>
            </w:r>
            <w:r w:rsidR="00643546" w:rsidRPr="00284D22">
              <w:rPr>
                <w:rFonts w:cs="B Mitra"/>
                <w:sz w:val="22"/>
                <w:szCs w:val="22"/>
                <w:highlight w:val="yellow"/>
                <w:rtl/>
                <w:lang w:bidi="fa-IR"/>
              </w:rPr>
              <w:t>.</w:t>
            </w:r>
          </w:p>
          <w:p w14:paraId="0F587765" w14:textId="5D1D704A" w:rsidR="006B22A3" w:rsidRPr="00C76599" w:rsidRDefault="006B22A3" w:rsidP="00C76599">
            <w:pPr>
              <w:bidi/>
              <w:jc w:val="both"/>
              <w:rPr>
                <w:rFonts w:cs="B Mitra"/>
                <w:b/>
                <w:bCs/>
                <w:sz w:val="22"/>
                <w:szCs w:val="22"/>
                <w:rtl/>
                <w:lang w:bidi="fa-IR"/>
              </w:rPr>
            </w:pPr>
            <w:r w:rsidRPr="002A202F">
              <w:rPr>
                <w:rFonts w:cs="B Mitra" w:hint="cs"/>
                <w:b/>
                <w:bCs/>
                <w:sz w:val="22"/>
                <w:szCs w:val="22"/>
                <w:rtl/>
                <w:lang w:bidi="fa-IR"/>
              </w:rPr>
              <w:t>یافته‌ها:</w:t>
            </w:r>
            <w:r w:rsidR="00C76599" w:rsidRPr="00C76599">
              <w:rPr>
                <w:rFonts w:cs="B Mitra"/>
                <w:sz w:val="22"/>
                <w:szCs w:val="22"/>
                <w:highlight w:val="yellow"/>
                <w:rtl/>
                <w:lang w:bidi="fa-IR"/>
              </w:rPr>
              <w:t>شوک‌ها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نقد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حمل‌ونقل و نرخ ارز اثر مثبت بر تورم مواد غذا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هر دو منطقه دارند، اما شدت 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اثر در مناطق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شتر</w:t>
            </w:r>
            <w:r w:rsidR="00C76599" w:rsidRPr="00C76599">
              <w:rPr>
                <w:rFonts w:cs="B Mitra"/>
                <w:sz w:val="22"/>
                <w:szCs w:val="22"/>
                <w:highlight w:val="yellow"/>
                <w:rtl/>
                <w:lang w:bidi="fa-IR"/>
              </w:rPr>
              <w:t xml:space="preserve"> است. در م</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ان‌مدت،</w:t>
            </w:r>
            <w:r w:rsidR="00C76599" w:rsidRPr="00C76599">
              <w:rPr>
                <w:rFonts w:cs="B Mitra"/>
                <w:sz w:val="22"/>
                <w:szCs w:val="22"/>
                <w:highlight w:val="yellow"/>
                <w:rtl/>
                <w:lang w:bidi="fa-IR"/>
              </w:rPr>
              <w:t xml:space="preserve"> نرخ ارز و حمل‌ونقل به ترت</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ب</w:t>
            </w:r>
            <w:r w:rsidR="00C76599" w:rsidRPr="00C76599">
              <w:rPr>
                <w:rFonts w:cs="B Mitra"/>
                <w:sz w:val="22"/>
                <w:szCs w:val="22"/>
                <w:highlight w:val="yellow"/>
                <w:rtl/>
                <w:lang w:bidi="fa-IR"/>
              </w:rPr>
              <w:t xml:space="preserve"> </w:t>
            </w:r>
            <w:r w:rsidR="00C76599" w:rsidRPr="00C76599">
              <w:rPr>
                <w:rFonts w:cs="B Mitra"/>
                <w:sz w:val="22"/>
                <w:szCs w:val="22"/>
                <w:highlight w:val="yellow"/>
                <w:lang w:bidi="fa-IR"/>
              </w:rPr>
              <w:t>3/46</w:t>
            </w:r>
            <w:r w:rsidR="00C76599" w:rsidRPr="00C76599">
              <w:rPr>
                <w:rFonts w:cs="B Mitra" w:hint="cs"/>
                <w:sz w:val="22"/>
                <w:szCs w:val="22"/>
                <w:highlight w:val="yellow"/>
                <w:rtl/>
                <w:lang w:bidi="fa-IR"/>
              </w:rPr>
              <w:t xml:space="preserve"> </w:t>
            </w:r>
            <w:r w:rsidR="00C76599" w:rsidRPr="00C76599">
              <w:rPr>
                <w:rFonts w:cs="B Mitra"/>
                <w:sz w:val="22"/>
                <w:szCs w:val="22"/>
                <w:highlight w:val="yellow"/>
                <w:rtl/>
                <w:lang w:bidi="fa-IR"/>
              </w:rPr>
              <w:t>و ۰۸/۳ درصد از نوسانات تورم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و ۳۲/۳ و </w:t>
            </w:r>
            <w:r w:rsidR="00C76599" w:rsidRPr="00C76599">
              <w:rPr>
                <w:rFonts w:cs="B Mitra" w:hint="cs"/>
                <w:sz w:val="22"/>
                <w:szCs w:val="22"/>
                <w:highlight w:val="yellow"/>
                <w:rtl/>
                <w:lang w:bidi="fa-IR"/>
              </w:rPr>
              <w:t>42</w:t>
            </w:r>
            <w:r w:rsidR="00C76599" w:rsidRPr="00C76599">
              <w:rPr>
                <w:rFonts w:cs="B Mitra"/>
                <w:sz w:val="22"/>
                <w:szCs w:val="22"/>
                <w:highlight w:val="yellow"/>
                <w:rtl/>
                <w:lang w:bidi="fa-IR"/>
              </w:rPr>
              <w:t>/۲ درصد از نوسانات تورم روست</w:t>
            </w:r>
            <w:r w:rsidR="00C76599" w:rsidRPr="00C76599">
              <w:rPr>
                <w:rFonts w:cs="B Mitra" w:hint="eastAsia"/>
                <w:sz w:val="22"/>
                <w:szCs w:val="22"/>
                <w:highlight w:val="yellow"/>
                <w:rtl/>
                <w:lang w:bidi="fa-IR"/>
              </w:rPr>
              <w:t>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را تب</w:t>
            </w:r>
            <w:r w:rsidR="00C76599" w:rsidRPr="00C76599">
              <w:rPr>
                <w:rFonts w:cs="B Mitra" w:hint="cs"/>
                <w:sz w:val="22"/>
                <w:szCs w:val="22"/>
                <w:highlight w:val="yellow"/>
                <w:rtl/>
                <w:lang w:bidi="fa-IR"/>
              </w:rPr>
              <w:t>یی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م</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کنند</w:t>
            </w:r>
            <w:r w:rsidR="00C76599" w:rsidRPr="00C76599">
              <w:rPr>
                <w:rFonts w:cs="B Mitra"/>
                <w:sz w:val="22"/>
                <w:szCs w:val="22"/>
                <w:highlight w:val="yellow"/>
                <w:rtl/>
                <w:lang w:bidi="fa-IR"/>
              </w:rPr>
              <w:t>. از نظر فضا</w:t>
            </w:r>
            <w:r w:rsidR="00C76599" w:rsidRPr="00C76599">
              <w:rPr>
                <w:rFonts w:cs="B Mitra" w:hint="cs"/>
                <w:sz w:val="22"/>
                <w:szCs w:val="22"/>
                <w:highlight w:val="yellow"/>
                <w:rtl/>
                <w:lang w:bidi="fa-IR"/>
              </w:rPr>
              <w:t>یی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مناطق روستا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به دل</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ل</w:t>
            </w:r>
            <w:r w:rsidR="00C76599" w:rsidRPr="00C76599">
              <w:rPr>
                <w:rFonts w:cs="B Mitra"/>
                <w:sz w:val="22"/>
                <w:szCs w:val="22"/>
                <w:highlight w:val="yellow"/>
                <w:rtl/>
                <w:lang w:bidi="fa-IR"/>
              </w:rPr>
              <w:t xml:space="preserve"> وابستگ</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ساختار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تول</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د</w:t>
            </w:r>
            <w:r w:rsidR="00C76599" w:rsidRPr="00C76599">
              <w:rPr>
                <w:rFonts w:cs="B Mitra"/>
                <w:sz w:val="22"/>
                <w:szCs w:val="22"/>
                <w:highlight w:val="yellow"/>
                <w:rtl/>
                <w:lang w:bidi="fa-IR"/>
              </w:rPr>
              <w:t xml:space="preserve"> داخل</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آس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ب‌پذ</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شتر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شوک ق</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مت</w:t>
            </w:r>
            <w:r w:rsidR="00C76599" w:rsidRPr="00C76599">
              <w:rPr>
                <w:rFonts w:cs="B Mitra"/>
                <w:sz w:val="22"/>
                <w:szCs w:val="22"/>
                <w:highlight w:val="yellow"/>
                <w:rtl/>
                <w:lang w:bidi="fa-IR"/>
              </w:rPr>
              <w:t xml:space="preserve"> جهان</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مواد غذا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دارند، در حال</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که مناطق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دل</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ل</w:t>
            </w:r>
            <w:r w:rsidR="00C76599" w:rsidRPr="00C76599">
              <w:rPr>
                <w:rFonts w:cs="B Mitra"/>
                <w:sz w:val="22"/>
                <w:szCs w:val="22"/>
                <w:highlight w:val="yellow"/>
                <w:rtl/>
                <w:lang w:bidi="fa-IR"/>
              </w:rPr>
              <w:t xml:space="preserve"> تراکم جمع</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ت</w:t>
            </w:r>
            <w:r w:rsidR="00C76599" w:rsidRPr="00C76599">
              <w:rPr>
                <w:rFonts w:cs="B Mitra"/>
                <w:sz w:val="22"/>
                <w:szCs w:val="22"/>
                <w:highlight w:val="yellow"/>
                <w:rtl/>
                <w:lang w:bidi="fa-IR"/>
              </w:rPr>
              <w:t xml:space="preserve"> و وابستگ</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حمل‌ونقل و نرخ ارز، حساس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ت</w:t>
            </w:r>
            <w:r w:rsidR="00C76599" w:rsidRPr="00C76599">
              <w:rPr>
                <w:rFonts w:cs="B Mitra"/>
                <w:sz w:val="22"/>
                <w:szCs w:val="22"/>
                <w:highlight w:val="yellow"/>
                <w:rtl/>
                <w:lang w:bidi="fa-IR"/>
              </w:rPr>
              <w:t xml:space="preserve"> ب</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شتر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شوک‌ها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نقد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نگ</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و ق</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مت نفت نشان م</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دهند</w:t>
            </w:r>
            <w:r w:rsidR="00C76599" w:rsidRPr="00C76599">
              <w:rPr>
                <w:rFonts w:cs="B Mitra"/>
                <w:sz w:val="22"/>
                <w:szCs w:val="22"/>
                <w:highlight w:val="yellow"/>
                <w:rtl/>
                <w:lang w:bidi="fa-IR"/>
              </w:rPr>
              <w:t>. اثرات نامتقارن روابط در رگرس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ون</w:t>
            </w:r>
            <w:r w:rsidR="00C76599" w:rsidRPr="00C76599">
              <w:rPr>
                <w:rFonts w:cs="B Mitra"/>
                <w:sz w:val="22"/>
                <w:szCs w:val="22"/>
                <w:highlight w:val="yellow"/>
                <w:rtl/>
                <w:lang w:bidi="fa-IR"/>
              </w:rPr>
              <w:t xml:space="preserve"> چندک</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تأ</w:t>
            </w:r>
            <w:r w:rsidR="00C76599" w:rsidRPr="00C76599">
              <w:rPr>
                <w:rFonts w:cs="B Mitra" w:hint="cs"/>
                <w:sz w:val="22"/>
                <w:szCs w:val="22"/>
                <w:highlight w:val="yellow"/>
                <w:rtl/>
                <w:lang w:bidi="fa-IR"/>
              </w:rPr>
              <w:t>یی</w:t>
            </w:r>
            <w:r w:rsidR="00C76599" w:rsidRPr="00C76599">
              <w:rPr>
                <w:rFonts w:cs="B Mitra" w:hint="eastAsia"/>
                <w:sz w:val="22"/>
                <w:szCs w:val="22"/>
                <w:highlight w:val="yellow"/>
                <w:rtl/>
                <w:lang w:bidi="fa-IR"/>
              </w:rPr>
              <w:t>د</w:t>
            </w:r>
            <w:r w:rsidR="00C76599" w:rsidRPr="00C76599">
              <w:rPr>
                <w:rFonts w:cs="B Mitra"/>
                <w:sz w:val="22"/>
                <w:szCs w:val="22"/>
                <w:highlight w:val="yellow"/>
                <w:rtl/>
                <w:lang w:bidi="fa-IR"/>
              </w:rPr>
              <w:t xml:space="preserve"> شده است.</w:t>
            </w:r>
          </w:p>
          <w:p w14:paraId="3A8C7892" w14:textId="2B67A631" w:rsidR="006B22A3" w:rsidRPr="00452311" w:rsidRDefault="006B22A3" w:rsidP="00C76599">
            <w:pPr>
              <w:bidi/>
              <w:jc w:val="both"/>
              <w:rPr>
                <w:rFonts w:cs="B Mitra"/>
                <w:sz w:val="22"/>
                <w:szCs w:val="22"/>
                <w:rtl/>
                <w:lang w:bidi="fa-IR"/>
              </w:rPr>
            </w:pPr>
            <w:r w:rsidRPr="002A202F">
              <w:rPr>
                <w:rFonts w:cs="B Mitra" w:hint="cs"/>
                <w:b/>
                <w:bCs/>
                <w:sz w:val="22"/>
                <w:szCs w:val="22"/>
                <w:rtl/>
                <w:lang w:bidi="fa-IR"/>
              </w:rPr>
              <w:t>نتیجه‌گیری:</w:t>
            </w:r>
            <w:r w:rsidR="002A202F" w:rsidRPr="002A202F">
              <w:rPr>
                <w:rFonts w:asciiTheme="majorBidi" w:hAnsiTheme="majorBidi" w:cs="B Mitra" w:hint="cs"/>
                <w:sz w:val="22"/>
                <w:szCs w:val="22"/>
                <w:rtl/>
                <w:lang w:bidi="fa-IR"/>
              </w:rPr>
              <w:t xml:space="preserve"> </w:t>
            </w:r>
            <w:r w:rsidR="00C76599" w:rsidRPr="00C76599">
              <w:rPr>
                <w:rFonts w:cs="B Mitra"/>
                <w:sz w:val="22"/>
                <w:szCs w:val="22"/>
                <w:highlight w:val="yellow"/>
                <w:rtl/>
                <w:lang w:bidi="fa-IR"/>
              </w:rPr>
              <w:t>بنابر نتا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ج</w:t>
            </w:r>
            <w:r w:rsidR="00C76599" w:rsidRPr="00C76599">
              <w:rPr>
                <w:rFonts w:cs="B Mitra"/>
                <w:sz w:val="22"/>
                <w:szCs w:val="22"/>
                <w:highlight w:val="yellow"/>
                <w:rtl/>
                <w:lang w:bidi="fa-IR"/>
              </w:rPr>
              <w:t xml:space="preserve"> 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پژوهش، نقد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تورم کل، ق</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مت</w:t>
            </w:r>
            <w:r w:rsidR="00C76599" w:rsidRPr="00C76599">
              <w:rPr>
                <w:rFonts w:cs="B Mitra"/>
                <w:sz w:val="22"/>
                <w:szCs w:val="22"/>
                <w:highlight w:val="yellow"/>
                <w:rtl/>
                <w:lang w:bidi="fa-IR"/>
              </w:rPr>
              <w:t xml:space="preserve"> نفت و شاخص حمل‌ونقل اثر مثبت و قابل‌توجه</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بر تورم مواد غذا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هر دو بخش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و روستا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دارند، اما شدت و کانال اثرگذار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آن‌ها متفاوت است: بخش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حساس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ت</w:t>
            </w:r>
            <w:r w:rsidR="00C76599" w:rsidRPr="00C76599">
              <w:rPr>
                <w:rFonts w:cs="B Mitra"/>
                <w:sz w:val="22"/>
                <w:szCs w:val="22"/>
                <w:highlight w:val="yellow"/>
                <w:rtl/>
                <w:lang w:bidi="fa-IR"/>
              </w:rPr>
              <w:t xml:space="preserve"> ب</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شتر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به نقد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نرخ ارز و شوک‌ها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نفت</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دارد، در حال</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w:t>
            </w:r>
            <w:r w:rsidR="00C76599" w:rsidRPr="00C76599">
              <w:rPr>
                <w:rFonts w:cs="B Mitra" w:hint="eastAsia"/>
                <w:sz w:val="22"/>
                <w:szCs w:val="22"/>
                <w:highlight w:val="yellow"/>
                <w:rtl/>
                <w:lang w:bidi="fa-IR"/>
              </w:rPr>
              <w:t>که</w:t>
            </w:r>
            <w:r w:rsidR="00C76599" w:rsidRPr="00C76599">
              <w:rPr>
                <w:rFonts w:cs="B Mitra"/>
                <w:sz w:val="22"/>
                <w:szCs w:val="22"/>
                <w:highlight w:val="yellow"/>
                <w:rtl/>
                <w:lang w:bidi="fa-IR"/>
              </w:rPr>
              <w:t xml:space="preserve"> بخش روستا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ب</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شتر</w:t>
            </w:r>
            <w:r w:rsidR="00C76599" w:rsidRPr="00C76599">
              <w:rPr>
                <w:rFonts w:cs="B Mitra"/>
                <w:sz w:val="22"/>
                <w:szCs w:val="22"/>
                <w:highlight w:val="yellow"/>
                <w:rtl/>
                <w:lang w:bidi="fa-IR"/>
              </w:rPr>
              <w:t xml:space="preserve"> از تورم جهان</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مواد غذا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تأث</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ر</w:t>
            </w:r>
            <w:r w:rsidR="00C76599" w:rsidRPr="00C76599">
              <w:rPr>
                <w:rFonts w:cs="B Mitra"/>
                <w:sz w:val="22"/>
                <w:szCs w:val="22"/>
                <w:highlight w:val="yellow"/>
                <w:rtl/>
                <w:lang w:bidi="fa-IR"/>
              </w:rPr>
              <w:t xml:space="preserve"> م</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پذ</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رد</w:t>
            </w:r>
            <w:r w:rsidR="00C76599" w:rsidRPr="00C76599">
              <w:rPr>
                <w:rFonts w:cs="B Mitra"/>
                <w:sz w:val="22"/>
                <w:szCs w:val="22"/>
                <w:highlight w:val="yellow"/>
                <w:rtl/>
                <w:lang w:bidi="fa-IR"/>
              </w:rPr>
              <w:t>. همچن</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اثرات متغ</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رها</w:t>
            </w:r>
            <w:r w:rsidR="00C76599" w:rsidRPr="00C76599">
              <w:rPr>
                <w:rFonts w:cs="B Mitra"/>
                <w:sz w:val="22"/>
                <w:szCs w:val="22"/>
                <w:highlight w:val="yellow"/>
                <w:rtl/>
                <w:lang w:bidi="fa-IR"/>
              </w:rPr>
              <w:t xml:space="preserve"> در کوتاه‌مدت و بلندمدت و در چارک‌ها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مختلف توز</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ع</w:t>
            </w:r>
            <w:r w:rsidR="00C76599" w:rsidRPr="00C76599">
              <w:rPr>
                <w:rFonts w:cs="B Mitra"/>
                <w:sz w:val="22"/>
                <w:szCs w:val="22"/>
                <w:highlight w:val="yellow"/>
                <w:rtl/>
                <w:lang w:bidi="fa-IR"/>
              </w:rPr>
              <w:t xml:space="preserve"> تورم نامتقارن است. از 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رو، ضرورت تما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ز</w:t>
            </w:r>
            <w:r w:rsidR="00C76599" w:rsidRPr="00C76599">
              <w:rPr>
                <w:rFonts w:cs="B Mitra"/>
                <w:sz w:val="22"/>
                <w:szCs w:val="22"/>
                <w:highlight w:val="yellow"/>
                <w:rtl/>
                <w:lang w:bidi="fa-IR"/>
              </w:rPr>
              <w:t xml:space="preserve"> در 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است‌ها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پول</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ارز</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و حما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ت</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مناطق شهر</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و روستا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برا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مهار تورم مواد غذا</w:t>
            </w:r>
            <w:r w:rsidR="00C76599" w:rsidRPr="00C76599">
              <w:rPr>
                <w:rFonts w:cs="B Mitra" w:hint="cs"/>
                <w:sz w:val="22"/>
                <w:szCs w:val="22"/>
                <w:highlight w:val="yellow"/>
                <w:rtl/>
                <w:lang w:bidi="fa-IR"/>
              </w:rPr>
              <w:t>یی</w:t>
            </w:r>
            <w:r w:rsidR="00C76599" w:rsidRPr="00C76599">
              <w:rPr>
                <w:rFonts w:cs="B Mitra"/>
                <w:sz w:val="22"/>
                <w:szCs w:val="22"/>
                <w:highlight w:val="yellow"/>
                <w:rtl/>
                <w:lang w:bidi="fa-IR"/>
              </w:rPr>
              <w:t xml:space="preserve"> مط</w:t>
            </w:r>
            <w:r w:rsidR="00C76599" w:rsidRPr="00C76599">
              <w:rPr>
                <w:rFonts w:cs="B Mitra" w:hint="eastAsia"/>
                <w:sz w:val="22"/>
                <w:szCs w:val="22"/>
                <w:highlight w:val="yellow"/>
                <w:rtl/>
                <w:lang w:bidi="fa-IR"/>
              </w:rPr>
              <w:t>رح</w:t>
            </w:r>
            <w:r w:rsidR="00C76599" w:rsidRPr="00C76599">
              <w:rPr>
                <w:rFonts w:cs="B Mitra"/>
                <w:sz w:val="22"/>
                <w:szCs w:val="22"/>
                <w:highlight w:val="yellow"/>
                <w:rtl/>
                <w:lang w:bidi="fa-IR"/>
              </w:rPr>
              <w:t xml:space="preserve"> است؛ بنابرا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س</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است‌ها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کنترل نقد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w:t>
            </w:r>
            <w:r w:rsidR="00C76599" w:rsidRPr="00C76599">
              <w:rPr>
                <w:rFonts w:cs="B Mitra"/>
                <w:sz w:val="22"/>
                <w:szCs w:val="22"/>
                <w:highlight w:val="yellow"/>
                <w:rtl/>
                <w:lang w:bidi="fa-IR"/>
              </w:rPr>
              <w:t xml:space="preserve"> اصلاح نظام حمل‌ونقل و مد</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ر</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ت</w:t>
            </w:r>
            <w:r w:rsidR="00C76599" w:rsidRPr="00C76599">
              <w:rPr>
                <w:rFonts w:cs="B Mitra"/>
                <w:sz w:val="22"/>
                <w:szCs w:val="22"/>
                <w:highlight w:val="yellow"/>
                <w:rtl/>
                <w:lang w:bidi="fa-IR"/>
              </w:rPr>
              <w:t xml:space="preserve"> اثرات شوک‌ها</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خارج</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با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د</w:t>
            </w:r>
            <w:r w:rsidR="00C76599" w:rsidRPr="00C76599">
              <w:rPr>
                <w:rFonts w:cs="B Mitra"/>
                <w:sz w:val="22"/>
                <w:szCs w:val="22"/>
                <w:highlight w:val="yellow"/>
                <w:rtl/>
                <w:lang w:bidi="fa-IR"/>
              </w:rPr>
              <w:t xml:space="preserve"> با توجه به ساختار متفاوت ا</w:t>
            </w:r>
            <w:r w:rsidR="00C76599" w:rsidRPr="00C76599">
              <w:rPr>
                <w:rFonts w:cs="B Mitra" w:hint="cs"/>
                <w:sz w:val="22"/>
                <w:szCs w:val="22"/>
                <w:highlight w:val="yellow"/>
                <w:rtl/>
                <w:lang w:bidi="fa-IR"/>
              </w:rPr>
              <w:t>ی</w:t>
            </w:r>
            <w:r w:rsidR="00C76599" w:rsidRPr="00C76599">
              <w:rPr>
                <w:rFonts w:cs="B Mitra" w:hint="eastAsia"/>
                <w:sz w:val="22"/>
                <w:szCs w:val="22"/>
                <w:highlight w:val="yellow"/>
                <w:rtl/>
                <w:lang w:bidi="fa-IR"/>
              </w:rPr>
              <w:t>ن</w:t>
            </w:r>
            <w:r w:rsidR="00C76599" w:rsidRPr="00C76599">
              <w:rPr>
                <w:rFonts w:cs="B Mitra"/>
                <w:sz w:val="22"/>
                <w:szCs w:val="22"/>
                <w:highlight w:val="yellow"/>
                <w:rtl/>
                <w:lang w:bidi="fa-IR"/>
              </w:rPr>
              <w:t xml:space="preserve"> دو بخش طراح</w:t>
            </w:r>
            <w:r w:rsidR="00C76599" w:rsidRPr="00C76599">
              <w:rPr>
                <w:rFonts w:cs="B Mitra" w:hint="cs"/>
                <w:sz w:val="22"/>
                <w:szCs w:val="22"/>
                <w:highlight w:val="yellow"/>
                <w:rtl/>
                <w:lang w:bidi="fa-IR"/>
              </w:rPr>
              <w:t>ی</w:t>
            </w:r>
            <w:r w:rsidR="00C76599" w:rsidRPr="00C76599">
              <w:rPr>
                <w:rFonts w:cs="B Mitra"/>
                <w:sz w:val="22"/>
                <w:szCs w:val="22"/>
                <w:highlight w:val="yellow"/>
                <w:rtl/>
                <w:lang w:bidi="fa-IR"/>
              </w:rPr>
              <w:t xml:space="preserve"> شوند.</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Content>
              <w:sdt>
                <w:sdtPr>
                  <w:rPr>
                    <w:rFonts w:eastAsia="Calibri" w:cs="B Mitra" w:hint="cs"/>
                    <w:color w:val="000000" w:themeColor="text1"/>
                    <w:sz w:val="16"/>
                    <w:szCs w:val="16"/>
                    <w:lang w:bidi="fa-IR"/>
                  </w:rPr>
                  <w:id w:val="578033389"/>
                  <w:docPartObj>
                    <w:docPartGallery w:val="Page Numbers (Bottom of Page)"/>
                    <w:docPartUnique/>
                  </w:docPartObj>
                </w:sdtPr>
                <w:sdtEndPr>
                  <w:rPr>
                    <w:rtl/>
                  </w:rPr>
                </w:sdtEndPr>
                <w:sdtContent>
                  <w:p w14:paraId="3E2DC830" w14:textId="3F399937" w:rsidR="006B22A3" w:rsidRPr="006B22A3" w:rsidRDefault="006B22A3" w:rsidP="003A4B8F">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sidRPr="006E5100">
                      <w:rPr>
                        <w:rFonts w:cs="B Mitra" w:hint="cs"/>
                        <w:sz w:val="20"/>
                        <w:szCs w:val="20"/>
                        <w:highlight w:val="green"/>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14:paraId="7D65B3CC" w14:textId="77777777"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p w14:paraId="3C898A23" w14:textId="77777777" w:rsidR="006B22A3" w:rsidRPr="006B22A3" w:rsidRDefault="006B22A3" w:rsidP="006B22A3">
      <w:pPr>
        <w:tabs>
          <w:tab w:val="left" w:pos="3197"/>
        </w:tabs>
        <w:bidi/>
        <w:rPr>
          <w:rFonts w:cs="B Mitra"/>
          <w:sz w:val="12"/>
          <w:szCs w:val="12"/>
          <w:rtl/>
        </w:rPr>
      </w:pPr>
    </w:p>
    <w:p w14:paraId="0385365D" w14:textId="77777777" w:rsidR="006B22A3" w:rsidRPr="006B22A3" w:rsidRDefault="006B22A3" w:rsidP="006B22A3">
      <w:pPr>
        <w:tabs>
          <w:tab w:val="left" w:pos="3197"/>
        </w:tabs>
        <w:bidi/>
        <w:rPr>
          <w:rFonts w:cs="B Mitra"/>
          <w:sz w:val="12"/>
          <w:szCs w:val="12"/>
          <w:rtl/>
        </w:rPr>
      </w:pPr>
    </w:p>
    <w:p w14:paraId="26CE0DB5" w14:textId="77777777" w:rsidR="006B22A3" w:rsidRDefault="006B22A3" w:rsidP="006B22A3">
      <w:pPr>
        <w:bidi/>
        <w:spacing w:before="120"/>
        <w:jc w:val="center"/>
        <w:rPr>
          <w:rFonts w:cs="B Titr"/>
          <w:b/>
          <w:bCs/>
          <w:sz w:val="28"/>
          <w:szCs w:val="28"/>
        </w:rPr>
      </w:pPr>
    </w:p>
    <w:p w14:paraId="49F09E83" w14:textId="77777777" w:rsidR="006B22A3" w:rsidRDefault="006B22A3" w:rsidP="006B22A3">
      <w:pPr>
        <w:bidi/>
        <w:spacing w:before="120"/>
        <w:jc w:val="center"/>
        <w:rPr>
          <w:rFonts w:cs="B Titr"/>
          <w:b/>
          <w:bCs/>
          <w:sz w:val="28"/>
          <w:szCs w:val="28"/>
        </w:rPr>
      </w:pPr>
    </w:p>
    <w:bookmarkEnd w:id="0"/>
    <w:p w14:paraId="3B15DD51" w14:textId="7932D34D" w:rsidR="009E6CE5" w:rsidRPr="00630FDD" w:rsidRDefault="009E6CE5" w:rsidP="009E6CE5">
      <w:pPr>
        <w:bidi/>
        <w:spacing w:line="320" w:lineRule="exact"/>
        <w:ind w:left="284" w:hanging="284"/>
        <w:jc w:val="both"/>
        <w:rPr>
          <w:rFonts w:cs="B Mitra"/>
          <w:sz w:val="20"/>
          <w:szCs w:val="20"/>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5"/>
          <w:headerReference w:type="default" r:id="rId16"/>
          <w:footerReference w:type="even" r:id="rId17"/>
          <w:footerReference w:type="default" r:id="rId18"/>
          <w:headerReference w:type="first" r:id="rId19"/>
          <w:footerReference w:type="first" r:id="rId20"/>
          <w:pgSz w:w="11907" w:h="16840" w:code="9"/>
          <w:pgMar w:top="1701" w:right="1418" w:bottom="1418" w:left="1418" w:header="720" w:footer="567" w:gutter="0"/>
          <w:cols w:space="720"/>
          <w:titlePg/>
          <w:docGrid w:linePitch="360"/>
        </w:sectPr>
      </w:pPr>
    </w:p>
    <w:p w14:paraId="3034AA2A" w14:textId="330C30A2" w:rsidR="00C50C34" w:rsidRPr="00C50C34" w:rsidRDefault="00C50C34" w:rsidP="00C50C34">
      <w:pPr>
        <w:bidi/>
        <w:spacing w:before="120" w:after="40"/>
        <w:jc w:val="both"/>
        <w:rPr>
          <w:rFonts w:eastAsia="Calibri" w:cs="B Titr"/>
          <w:bCs/>
          <w:i/>
          <w:color w:val="00B050"/>
          <w:lang w:bidi="fa-IR"/>
        </w:rPr>
      </w:pPr>
      <w:bookmarkStart w:id="3" w:name="_Toc343284432"/>
      <w:r w:rsidRPr="00C50C34">
        <w:rPr>
          <w:rFonts w:eastAsia="Calibri" w:cs="B Titr" w:hint="cs"/>
          <w:bCs/>
          <w:i/>
          <w:color w:val="00B050"/>
          <w:rtl/>
          <w:lang w:bidi="fa-IR"/>
        </w:rPr>
        <w:lastRenderedPageBreak/>
        <w:t xml:space="preserve">مقدمه </w:t>
      </w:r>
    </w:p>
    <w:p w14:paraId="50652AF7" w14:textId="77777777" w:rsidR="0086267A" w:rsidRPr="00FF3D5A" w:rsidRDefault="0086267A" w:rsidP="0086267A">
      <w:pPr>
        <w:bidi/>
        <w:jc w:val="both"/>
        <w:rPr>
          <w:rFonts w:cs="B Mitra"/>
          <w:sz w:val="26"/>
          <w:szCs w:val="26"/>
          <w:rtl/>
        </w:rPr>
      </w:pPr>
      <w:bookmarkStart w:id="4" w:name="_Hlk169978453"/>
      <w:r w:rsidRPr="00FF3D5A">
        <w:rPr>
          <w:rFonts w:cs="B Mitra" w:hint="cs"/>
          <w:sz w:val="26"/>
          <w:szCs w:val="26"/>
          <w:rtl/>
          <w:lang w:bidi="fa-IR"/>
        </w:rPr>
        <w:t xml:space="preserve">امروزه </w:t>
      </w:r>
      <w:r w:rsidRPr="00FF3D5A">
        <w:rPr>
          <w:rFonts w:cs="B Mitra"/>
          <w:sz w:val="26"/>
          <w:szCs w:val="26"/>
          <w:rtl/>
          <w:lang w:bidi="fa-IR"/>
        </w:rPr>
        <w:t>ناامن</w:t>
      </w:r>
      <w:r w:rsidRPr="00FF3D5A">
        <w:rPr>
          <w:rFonts w:cs="B Mitra" w:hint="cs"/>
          <w:sz w:val="26"/>
          <w:szCs w:val="26"/>
          <w:rtl/>
          <w:lang w:bidi="fa-IR"/>
        </w:rPr>
        <w:t>ی</w:t>
      </w:r>
      <w:r w:rsidRPr="00FF3D5A">
        <w:rPr>
          <w:rFonts w:cs="B Mitra"/>
          <w:sz w:val="26"/>
          <w:szCs w:val="26"/>
          <w:rtl/>
          <w:lang w:bidi="fa-IR"/>
        </w:rPr>
        <w:t xml:space="preserve"> غذا</w:t>
      </w:r>
      <w:r w:rsidRPr="00FF3D5A">
        <w:rPr>
          <w:rFonts w:cs="B Mitra" w:hint="cs"/>
          <w:sz w:val="26"/>
          <w:szCs w:val="26"/>
          <w:rtl/>
          <w:lang w:bidi="fa-IR"/>
        </w:rPr>
        <w:t>یی</w:t>
      </w:r>
      <w:r w:rsidRPr="00FF3D5A">
        <w:rPr>
          <w:rStyle w:val="FootnoteReference"/>
          <w:rFonts w:cs="B Mitra"/>
          <w:sz w:val="26"/>
          <w:szCs w:val="26"/>
          <w:rtl/>
          <w:lang w:bidi="fa-IR"/>
        </w:rPr>
        <w:footnoteReference w:id="1"/>
      </w:r>
      <w:r w:rsidRPr="00FF3D5A">
        <w:rPr>
          <w:rFonts w:cs="B Mitra"/>
          <w:sz w:val="26"/>
          <w:szCs w:val="26"/>
          <w:lang w:bidi="fa-IR"/>
        </w:rPr>
        <w:t xml:space="preserve"> </w:t>
      </w:r>
      <w:r w:rsidRPr="00FF3D5A">
        <w:rPr>
          <w:rFonts w:cs="B Mitra" w:hint="cs"/>
          <w:sz w:val="26"/>
          <w:szCs w:val="26"/>
          <w:rtl/>
          <w:lang w:bidi="fa-IR"/>
        </w:rPr>
        <w:t xml:space="preserve">به عنوان یک </w:t>
      </w:r>
      <w:r w:rsidRPr="00FF3D5A">
        <w:rPr>
          <w:rFonts w:cs="B Mitra"/>
          <w:sz w:val="26"/>
          <w:szCs w:val="26"/>
          <w:rtl/>
          <w:lang w:bidi="fa-IR"/>
        </w:rPr>
        <w:t>چالش بزرگ در سراسر جهان، به و</w:t>
      </w:r>
      <w:r w:rsidRPr="00FF3D5A">
        <w:rPr>
          <w:rFonts w:cs="B Mitra" w:hint="cs"/>
          <w:sz w:val="26"/>
          <w:szCs w:val="26"/>
          <w:rtl/>
          <w:lang w:bidi="fa-IR"/>
        </w:rPr>
        <w:t>ی</w:t>
      </w:r>
      <w:r w:rsidRPr="00FF3D5A">
        <w:rPr>
          <w:rFonts w:cs="B Mitra" w:hint="eastAsia"/>
          <w:sz w:val="26"/>
          <w:szCs w:val="26"/>
          <w:rtl/>
          <w:lang w:bidi="fa-IR"/>
        </w:rPr>
        <w:t>ژه</w:t>
      </w:r>
      <w:r w:rsidRPr="00FF3D5A">
        <w:rPr>
          <w:rFonts w:cs="B Mitra"/>
          <w:sz w:val="26"/>
          <w:szCs w:val="26"/>
          <w:rtl/>
          <w:lang w:bidi="fa-IR"/>
        </w:rPr>
        <w:t xml:space="preserve"> در کشورها</w:t>
      </w:r>
      <w:r w:rsidRPr="00FF3D5A">
        <w:rPr>
          <w:rFonts w:cs="B Mitra" w:hint="cs"/>
          <w:sz w:val="26"/>
          <w:szCs w:val="26"/>
          <w:rtl/>
          <w:lang w:bidi="fa-IR"/>
        </w:rPr>
        <w:t>ی</w:t>
      </w:r>
      <w:r w:rsidRPr="00FF3D5A">
        <w:rPr>
          <w:rFonts w:cs="B Mitra"/>
          <w:sz w:val="26"/>
          <w:szCs w:val="26"/>
          <w:rtl/>
          <w:lang w:bidi="fa-IR"/>
        </w:rPr>
        <w:t xml:space="preserve"> در حال توسعه</w:t>
      </w:r>
      <w:r w:rsidRPr="00FF3D5A">
        <w:rPr>
          <w:rFonts w:cs="B Mitra" w:hint="cs"/>
          <w:sz w:val="26"/>
          <w:szCs w:val="26"/>
          <w:rtl/>
          <w:lang w:bidi="fa-IR"/>
        </w:rPr>
        <w:t xml:space="preserve"> و کمتر توسعه یافته و در مناطق شهری و روستایی محسوب می‌گردد و همواره در کانون توجه </w:t>
      </w:r>
      <w:r w:rsidRPr="00FF3D5A">
        <w:rPr>
          <w:rFonts w:cs="B Mitra"/>
          <w:sz w:val="26"/>
          <w:szCs w:val="26"/>
          <w:rtl/>
          <w:lang w:bidi="fa-IR"/>
        </w:rPr>
        <w:t>س</w:t>
      </w:r>
      <w:r w:rsidRPr="00FF3D5A">
        <w:rPr>
          <w:rFonts w:cs="B Mitra" w:hint="cs"/>
          <w:sz w:val="26"/>
          <w:szCs w:val="26"/>
          <w:rtl/>
          <w:lang w:bidi="fa-IR"/>
        </w:rPr>
        <w:t>ی</w:t>
      </w:r>
      <w:r w:rsidRPr="00FF3D5A">
        <w:rPr>
          <w:rFonts w:cs="B Mitra" w:hint="eastAsia"/>
          <w:sz w:val="26"/>
          <w:szCs w:val="26"/>
          <w:rtl/>
          <w:lang w:bidi="fa-IR"/>
        </w:rPr>
        <w:t>است‌گذاران</w:t>
      </w:r>
      <w:r w:rsidRPr="00FF3D5A">
        <w:rPr>
          <w:rFonts w:cs="B Mitra"/>
          <w:sz w:val="26"/>
          <w:szCs w:val="26"/>
          <w:rtl/>
          <w:lang w:bidi="fa-IR"/>
        </w:rPr>
        <w:t xml:space="preserve"> و پژوهشگران قرار داشته است</w:t>
      </w:r>
      <w:r w:rsidRPr="00FF3D5A">
        <w:rPr>
          <w:rFonts w:cs="B Mitra" w:hint="cs"/>
          <w:sz w:val="26"/>
          <w:szCs w:val="26"/>
          <w:rtl/>
          <w:lang w:bidi="fa-IR"/>
        </w:rPr>
        <w:t xml:space="preserve"> (</w:t>
      </w:r>
      <w:r w:rsidRPr="00FF3D5A">
        <w:rPr>
          <w:rFonts w:cs="B Mitra"/>
          <w:sz w:val="26"/>
          <w:szCs w:val="26"/>
          <w:rtl/>
          <w:lang w:bidi="fa-IR"/>
        </w:rPr>
        <w:t>مود</w:t>
      </w:r>
      <w:r w:rsidRPr="00FF3D5A">
        <w:rPr>
          <w:rFonts w:cs="B Mitra" w:hint="cs"/>
          <w:sz w:val="26"/>
          <w:szCs w:val="26"/>
          <w:rtl/>
          <w:lang w:bidi="fa-IR"/>
        </w:rPr>
        <w:t>ی</w:t>
      </w:r>
      <w:r w:rsidRPr="00FF3D5A">
        <w:rPr>
          <w:rFonts w:cs="B Mitra" w:hint="eastAsia"/>
          <w:sz w:val="26"/>
          <w:szCs w:val="26"/>
          <w:rtl/>
          <w:lang w:bidi="fa-IR"/>
        </w:rPr>
        <w:t>بد</w:t>
      </w:r>
      <w:r w:rsidRPr="00FF3D5A">
        <w:rPr>
          <w:rFonts w:cs="B Mitra" w:hint="cs"/>
          <w:sz w:val="26"/>
          <w:szCs w:val="26"/>
          <w:rtl/>
          <w:lang w:bidi="fa-IR"/>
        </w:rPr>
        <w:t>ی و همکاران</w:t>
      </w:r>
      <w:r w:rsidRPr="00FF3D5A">
        <w:rPr>
          <w:rStyle w:val="FootnoteReference"/>
          <w:rFonts w:cs="B Mitra"/>
          <w:sz w:val="26"/>
          <w:szCs w:val="26"/>
          <w:rtl/>
          <w:lang w:bidi="fa-IR"/>
        </w:rPr>
        <w:footnoteReference w:id="2"/>
      </w:r>
      <w:r w:rsidRPr="00FF3D5A">
        <w:rPr>
          <w:rFonts w:cs="B Mitra" w:hint="cs"/>
          <w:sz w:val="26"/>
          <w:szCs w:val="26"/>
          <w:rtl/>
          <w:lang w:bidi="fa-IR"/>
        </w:rPr>
        <w:t>، 2025). بر اساس مطالعه شرود</w:t>
      </w:r>
      <w:r w:rsidRPr="00FF3D5A">
        <w:rPr>
          <w:rFonts w:cs="B Mitra"/>
          <w:sz w:val="26"/>
          <w:szCs w:val="26"/>
          <w:rtl/>
          <w:lang w:bidi="fa-IR"/>
        </w:rPr>
        <w:t xml:space="preserve"> و اسمالدون</w:t>
      </w:r>
      <w:r w:rsidRPr="00FF3D5A">
        <w:rPr>
          <w:rStyle w:val="FootnoteReference"/>
          <w:rFonts w:cs="B Mitra"/>
          <w:sz w:val="26"/>
          <w:szCs w:val="26"/>
          <w:rtl/>
          <w:lang w:bidi="fa-IR"/>
        </w:rPr>
        <w:footnoteReference w:id="3"/>
      </w:r>
      <w:r w:rsidRPr="00FF3D5A">
        <w:rPr>
          <w:rFonts w:cs="B Mitra"/>
          <w:sz w:val="26"/>
          <w:szCs w:val="26"/>
          <w:rtl/>
          <w:lang w:bidi="fa-IR"/>
        </w:rPr>
        <w:t xml:space="preserve"> (</w:t>
      </w:r>
      <w:r w:rsidRPr="00FF3D5A">
        <w:rPr>
          <w:rFonts w:asciiTheme="majorBidi" w:hAnsiTheme="majorBidi" w:cs="B Mitra"/>
          <w:sz w:val="26"/>
          <w:szCs w:val="26"/>
        </w:rPr>
        <w:t>2015</w:t>
      </w:r>
      <w:r w:rsidRPr="00FF3D5A">
        <w:rPr>
          <w:rFonts w:cs="B Mitra" w:hint="cs"/>
          <w:sz w:val="26"/>
          <w:szCs w:val="26"/>
          <w:rtl/>
          <w:lang w:bidi="fa-IR"/>
        </w:rPr>
        <w:t>)</w:t>
      </w:r>
      <w:r w:rsidRPr="00FF3D5A">
        <w:rPr>
          <w:rFonts w:cs="B Mitra"/>
          <w:sz w:val="26"/>
          <w:szCs w:val="26"/>
          <w:rtl/>
          <w:lang w:bidi="fa-IR"/>
        </w:rPr>
        <w:t xml:space="preserve"> ناامن</w:t>
      </w:r>
      <w:r w:rsidRPr="00FF3D5A">
        <w:rPr>
          <w:rFonts w:cs="B Mitra" w:hint="cs"/>
          <w:sz w:val="26"/>
          <w:szCs w:val="26"/>
          <w:rtl/>
          <w:lang w:bidi="fa-IR"/>
        </w:rPr>
        <w:t>ی</w:t>
      </w:r>
      <w:r w:rsidRPr="00FF3D5A">
        <w:rPr>
          <w:rFonts w:cs="B Mitra"/>
          <w:sz w:val="26"/>
          <w:szCs w:val="26"/>
          <w:rtl/>
          <w:lang w:bidi="fa-IR"/>
        </w:rPr>
        <w:t xml:space="preserve"> غذا</w:t>
      </w:r>
      <w:r w:rsidRPr="00FF3D5A">
        <w:rPr>
          <w:rFonts w:cs="B Mitra" w:hint="cs"/>
          <w:sz w:val="26"/>
          <w:szCs w:val="26"/>
          <w:rtl/>
          <w:lang w:bidi="fa-IR"/>
        </w:rPr>
        <w:t>یی</w:t>
      </w:r>
      <w:r w:rsidRPr="00FF3D5A">
        <w:rPr>
          <w:rFonts w:cs="B Mitra"/>
          <w:sz w:val="26"/>
          <w:szCs w:val="26"/>
          <w:rtl/>
          <w:lang w:bidi="fa-IR"/>
        </w:rPr>
        <w:t xml:space="preserve"> به عنوان ناتوان</w:t>
      </w:r>
      <w:r w:rsidRPr="00FF3D5A">
        <w:rPr>
          <w:rFonts w:cs="B Mitra" w:hint="cs"/>
          <w:sz w:val="26"/>
          <w:szCs w:val="26"/>
          <w:rtl/>
          <w:lang w:bidi="fa-IR"/>
        </w:rPr>
        <w:t>ی</w:t>
      </w:r>
      <w:r w:rsidRPr="00FF3D5A">
        <w:rPr>
          <w:rFonts w:cs="B Mitra"/>
          <w:sz w:val="26"/>
          <w:szCs w:val="26"/>
          <w:rtl/>
          <w:lang w:bidi="fa-IR"/>
        </w:rPr>
        <w:t xml:space="preserve"> در به د</w:t>
      </w:r>
      <w:r w:rsidRPr="00FF3D5A">
        <w:rPr>
          <w:rFonts w:cs="B Mitra" w:hint="eastAsia"/>
          <w:sz w:val="26"/>
          <w:szCs w:val="26"/>
          <w:rtl/>
          <w:lang w:bidi="fa-IR"/>
        </w:rPr>
        <w:t>ست</w:t>
      </w:r>
      <w:r w:rsidRPr="00FF3D5A">
        <w:rPr>
          <w:rFonts w:cs="B Mitra"/>
          <w:sz w:val="26"/>
          <w:szCs w:val="26"/>
          <w:rtl/>
          <w:lang w:bidi="fa-IR"/>
        </w:rPr>
        <w:t xml:space="preserve"> آوردن غذا</w:t>
      </w:r>
      <w:r w:rsidRPr="00FF3D5A">
        <w:rPr>
          <w:rFonts w:cs="B Mitra" w:hint="cs"/>
          <w:sz w:val="26"/>
          <w:szCs w:val="26"/>
          <w:rtl/>
          <w:lang w:bidi="fa-IR"/>
        </w:rPr>
        <w:t>ی</w:t>
      </w:r>
      <w:r w:rsidRPr="00FF3D5A">
        <w:rPr>
          <w:rFonts w:cs="B Mitra"/>
          <w:sz w:val="26"/>
          <w:szCs w:val="26"/>
          <w:rtl/>
          <w:lang w:bidi="fa-IR"/>
        </w:rPr>
        <w:t xml:space="preserve"> کاف</w:t>
      </w:r>
      <w:r w:rsidRPr="00FF3D5A">
        <w:rPr>
          <w:rFonts w:cs="B Mitra" w:hint="cs"/>
          <w:sz w:val="26"/>
          <w:szCs w:val="26"/>
          <w:rtl/>
          <w:lang w:bidi="fa-IR"/>
        </w:rPr>
        <w:t>ی</w:t>
      </w:r>
      <w:r w:rsidRPr="00FF3D5A">
        <w:rPr>
          <w:rFonts w:cs="B Mitra"/>
          <w:sz w:val="26"/>
          <w:szCs w:val="26"/>
          <w:rtl/>
          <w:lang w:bidi="fa-IR"/>
        </w:rPr>
        <w:t xml:space="preserve"> برا</w:t>
      </w:r>
      <w:r w:rsidRPr="00FF3D5A">
        <w:rPr>
          <w:rFonts w:cs="B Mitra" w:hint="cs"/>
          <w:sz w:val="26"/>
          <w:szCs w:val="26"/>
          <w:rtl/>
          <w:lang w:bidi="fa-IR"/>
        </w:rPr>
        <w:t>ی</w:t>
      </w:r>
      <w:r w:rsidRPr="00FF3D5A">
        <w:rPr>
          <w:rFonts w:cs="B Mitra"/>
          <w:sz w:val="26"/>
          <w:szCs w:val="26"/>
          <w:rtl/>
          <w:lang w:bidi="fa-IR"/>
        </w:rPr>
        <w:t xml:space="preserve"> داشتن </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زندگ</w:t>
      </w:r>
      <w:r w:rsidRPr="00FF3D5A">
        <w:rPr>
          <w:rFonts w:cs="B Mitra" w:hint="cs"/>
          <w:sz w:val="26"/>
          <w:szCs w:val="26"/>
          <w:rtl/>
          <w:lang w:bidi="fa-IR"/>
        </w:rPr>
        <w:t>ی</w:t>
      </w:r>
      <w:r w:rsidRPr="00FF3D5A">
        <w:rPr>
          <w:rFonts w:cs="B Mitra"/>
          <w:sz w:val="26"/>
          <w:szCs w:val="26"/>
          <w:rtl/>
          <w:lang w:bidi="fa-IR"/>
        </w:rPr>
        <w:t xml:space="preserve"> سالم شناخته م</w:t>
      </w:r>
      <w:r w:rsidRPr="00FF3D5A">
        <w:rPr>
          <w:rFonts w:cs="B Mitra" w:hint="cs"/>
          <w:sz w:val="26"/>
          <w:szCs w:val="26"/>
          <w:rtl/>
          <w:lang w:bidi="fa-IR"/>
        </w:rPr>
        <w:t>ی‌</w:t>
      </w:r>
      <w:r w:rsidRPr="00FF3D5A">
        <w:rPr>
          <w:rFonts w:cs="B Mitra" w:hint="eastAsia"/>
          <w:sz w:val="26"/>
          <w:szCs w:val="26"/>
          <w:rtl/>
          <w:lang w:bidi="fa-IR"/>
        </w:rPr>
        <w:t>شود</w:t>
      </w:r>
      <w:r w:rsidRPr="00FF3D5A">
        <w:rPr>
          <w:rFonts w:cs="B Mitra"/>
          <w:sz w:val="26"/>
          <w:szCs w:val="26"/>
          <w:rtl/>
          <w:lang w:bidi="fa-IR"/>
        </w:rPr>
        <w:t>.</w:t>
      </w:r>
      <w:r w:rsidRPr="00FF3D5A">
        <w:rPr>
          <w:rFonts w:cs="B Mitra" w:hint="cs"/>
          <w:sz w:val="26"/>
          <w:szCs w:val="26"/>
          <w:rtl/>
          <w:lang w:bidi="fa-IR"/>
        </w:rPr>
        <w:t xml:space="preserve"> با این حال،</w:t>
      </w:r>
      <w:r w:rsidRPr="00FF3D5A">
        <w:rPr>
          <w:rFonts w:cs="B Mitra"/>
          <w:sz w:val="26"/>
          <w:szCs w:val="26"/>
          <w:rtl/>
        </w:rPr>
        <w:t xml:space="preserve"> امن</w:t>
      </w:r>
      <w:r w:rsidRPr="00FF3D5A">
        <w:rPr>
          <w:rFonts w:cs="B Mitra" w:hint="cs"/>
          <w:sz w:val="26"/>
          <w:szCs w:val="26"/>
          <w:rtl/>
        </w:rPr>
        <w:t>ی</w:t>
      </w:r>
      <w:r w:rsidRPr="00FF3D5A">
        <w:rPr>
          <w:rFonts w:cs="B Mitra" w:hint="eastAsia"/>
          <w:sz w:val="26"/>
          <w:szCs w:val="26"/>
          <w:rtl/>
        </w:rPr>
        <w:t>ت</w:t>
      </w:r>
      <w:r w:rsidRPr="00FF3D5A">
        <w:rPr>
          <w:rFonts w:cs="B Mitra"/>
          <w:sz w:val="26"/>
          <w:szCs w:val="26"/>
          <w:rtl/>
        </w:rPr>
        <w:t xml:space="preserve"> غذا</w:t>
      </w:r>
      <w:r w:rsidRPr="00FF3D5A">
        <w:rPr>
          <w:rFonts w:cs="B Mitra" w:hint="cs"/>
          <w:sz w:val="26"/>
          <w:szCs w:val="26"/>
          <w:rtl/>
        </w:rPr>
        <w:t>یی</w:t>
      </w:r>
      <w:r w:rsidRPr="00FF3D5A">
        <w:rPr>
          <w:rFonts w:cs="B Mitra"/>
          <w:sz w:val="26"/>
          <w:szCs w:val="26"/>
          <w:rtl/>
        </w:rPr>
        <w:t xml:space="preserve"> با مسائل مختلف</w:t>
      </w:r>
      <w:r w:rsidRPr="00FF3D5A">
        <w:rPr>
          <w:rFonts w:cs="B Mitra" w:hint="cs"/>
          <w:sz w:val="26"/>
          <w:szCs w:val="26"/>
          <w:rtl/>
        </w:rPr>
        <w:t>ی</w:t>
      </w:r>
      <w:r w:rsidRPr="00FF3D5A">
        <w:rPr>
          <w:rFonts w:cs="B Mitra" w:hint="eastAsia"/>
          <w:sz w:val="26"/>
          <w:szCs w:val="26"/>
          <w:rtl/>
        </w:rPr>
        <w:t>،</w:t>
      </w:r>
      <w:r w:rsidRPr="00FF3D5A">
        <w:rPr>
          <w:rFonts w:cs="B Mitra"/>
          <w:sz w:val="26"/>
          <w:szCs w:val="26"/>
          <w:rtl/>
        </w:rPr>
        <w:t xml:space="preserve"> چه در سطح داخل</w:t>
      </w:r>
      <w:r w:rsidRPr="00FF3D5A">
        <w:rPr>
          <w:rFonts w:cs="B Mitra" w:hint="cs"/>
          <w:sz w:val="26"/>
          <w:szCs w:val="26"/>
          <w:rtl/>
        </w:rPr>
        <w:t>ی</w:t>
      </w:r>
      <w:r w:rsidRPr="00FF3D5A">
        <w:rPr>
          <w:rFonts w:cs="B Mitra"/>
          <w:sz w:val="26"/>
          <w:szCs w:val="26"/>
          <w:rtl/>
        </w:rPr>
        <w:t xml:space="preserve"> و چه در سطح ب</w:t>
      </w:r>
      <w:r w:rsidRPr="00FF3D5A">
        <w:rPr>
          <w:rFonts w:cs="B Mitra" w:hint="cs"/>
          <w:sz w:val="26"/>
          <w:szCs w:val="26"/>
          <w:rtl/>
        </w:rPr>
        <w:t>ی</w:t>
      </w:r>
      <w:r w:rsidRPr="00FF3D5A">
        <w:rPr>
          <w:rFonts w:cs="B Mitra" w:hint="eastAsia"/>
          <w:sz w:val="26"/>
          <w:szCs w:val="26"/>
          <w:rtl/>
        </w:rPr>
        <w:t>ن‌الملل</w:t>
      </w:r>
      <w:r w:rsidRPr="00FF3D5A">
        <w:rPr>
          <w:rFonts w:cs="B Mitra" w:hint="cs"/>
          <w:sz w:val="26"/>
          <w:szCs w:val="26"/>
          <w:rtl/>
        </w:rPr>
        <w:t>ی</w:t>
      </w:r>
      <w:r w:rsidRPr="00FF3D5A">
        <w:rPr>
          <w:rFonts w:cs="B Mitra" w:hint="eastAsia"/>
          <w:sz w:val="26"/>
          <w:szCs w:val="26"/>
          <w:rtl/>
        </w:rPr>
        <w:t>،</w:t>
      </w:r>
      <w:r w:rsidRPr="00FF3D5A">
        <w:rPr>
          <w:rFonts w:cs="B Mitra"/>
          <w:sz w:val="26"/>
          <w:szCs w:val="26"/>
          <w:rtl/>
        </w:rPr>
        <w:t xml:space="preserve"> مرتبط است که م</w:t>
      </w:r>
      <w:r w:rsidRPr="00FF3D5A">
        <w:rPr>
          <w:rFonts w:cs="B Mitra" w:hint="cs"/>
          <w:sz w:val="26"/>
          <w:szCs w:val="26"/>
          <w:rtl/>
        </w:rPr>
        <w:t>ی‌</w:t>
      </w:r>
      <w:r w:rsidRPr="00FF3D5A">
        <w:rPr>
          <w:rFonts w:cs="B Mitra" w:hint="eastAsia"/>
          <w:sz w:val="26"/>
          <w:szCs w:val="26"/>
          <w:rtl/>
        </w:rPr>
        <w:t>توانند</w:t>
      </w:r>
      <w:r w:rsidRPr="00FF3D5A">
        <w:rPr>
          <w:rFonts w:cs="B Mitra"/>
          <w:sz w:val="26"/>
          <w:szCs w:val="26"/>
          <w:rtl/>
        </w:rPr>
        <w:t xml:space="preserve"> بر وضع</w:t>
      </w:r>
      <w:r w:rsidRPr="00FF3D5A">
        <w:rPr>
          <w:rFonts w:cs="B Mitra" w:hint="cs"/>
          <w:sz w:val="26"/>
          <w:szCs w:val="26"/>
          <w:rtl/>
        </w:rPr>
        <w:t>ی</w:t>
      </w:r>
      <w:r w:rsidRPr="00FF3D5A">
        <w:rPr>
          <w:rFonts w:cs="B Mitra" w:hint="eastAsia"/>
          <w:sz w:val="26"/>
          <w:szCs w:val="26"/>
          <w:rtl/>
        </w:rPr>
        <w:t>ت</w:t>
      </w:r>
      <w:r w:rsidRPr="00FF3D5A">
        <w:rPr>
          <w:rFonts w:cs="B Mitra"/>
          <w:sz w:val="26"/>
          <w:szCs w:val="26"/>
          <w:rtl/>
        </w:rPr>
        <w:t xml:space="preserve"> آن تأث</w:t>
      </w:r>
      <w:r w:rsidRPr="00FF3D5A">
        <w:rPr>
          <w:rFonts w:cs="B Mitra" w:hint="cs"/>
          <w:sz w:val="26"/>
          <w:szCs w:val="26"/>
          <w:rtl/>
        </w:rPr>
        <w:t>ی</w:t>
      </w:r>
      <w:r w:rsidRPr="00FF3D5A">
        <w:rPr>
          <w:rFonts w:cs="B Mitra" w:hint="eastAsia"/>
          <w:sz w:val="26"/>
          <w:szCs w:val="26"/>
          <w:rtl/>
        </w:rPr>
        <w:t>ر</w:t>
      </w:r>
      <w:r w:rsidRPr="00FF3D5A">
        <w:rPr>
          <w:rFonts w:cs="B Mitra"/>
          <w:sz w:val="26"/>
          <w:szCs w:val="26"/>
          <w:rtl/>
        </w:rPr>
        <w:t xml:space="preserve"> بگذارند. ا</w:t>
      </w:r>
      <w:r w:rsidRPr="00FF3D5A">
        <w:rPr>
          <w:rFonts w:cs="B Mitra" w:hint="cs"/>
          <w:sz w:val="26"/>
          <w:szCs w:val="26"/>
          <w:rtl/>
        </w:rPr>
        <w:t>ی</w:t>
      </w:r>
      <w:r w:rsidRPr="00FF3D5A">
        <w:rPr>
          <w:rFonts w:cs="B Mitra" w:hint="eastAsia"/>
          <w:sz w:val="26"/>
          <w:szCs w:val="26"/>
          <w:rtl/>
        </w:rPr>
        <w:t>ن</w:t>
      </w:r>
      <w:r w:rsidRPr="00FF3D5A">
        <w:rPr>
          <w:rFonts w:cs="B Mitra"/>
          <w:sz w:val="26"/>
          <w:szCs w:val="26"/>
          <w:rtl/>
        </w:rPr>
        <w:t xml:space="preserve"> موضوع شامل د</w:t>
      </w:r>
      <w:r w:rsidRPr="00FF3D5A">
        <w:rPr>
          <w:rFonts w:cs="B Mitra" w:hint="cs"/>
          <w:sz w:val="26"/>
          <w:szCs w:val="26"/>
          <w:rtl/>
        </w:rPr>
        <w:t>ی</w:t>
      </w:r>
      <w:r w:rsidRPr="00FF3D5A">
        <w:rPr>
          <w:rFonts w:cs="B Mitra" w:hint="eastAsia"/>
          <w:sz w:val="26"/>
          <w:szCs w:val="26"/>
          <w:rtl/>
        </w:rPr>
        <w:t>دگاه‌ها</w:t>
      </w:r>
      <w:r w:rsidRPr="00FF3D5A">
        <w:rPr>
          <w:rFonts w:cs="B Mitra" w:hint="cs"/>
          <w:sz w:val="26"/>
          <w:szCs w:val="26"/>
          <w:rtl/>
        </w:rPr>
        <w:t>ی</w:t>
      </w:r>
      <w:r w:rsidRPr="00FF3D5A">
        <w:rPr>
          <w:rFonts w:cs="B Mitra"/>
          <w:sz w:val="26"/>
          <w:szCs w:val="26"/>
          <w:rtl/>
        </w:rPr>
        <w:t xml:space="preserve"> متعدد</w:t>
      </w:r>
      <w:r w:rsidRPr="00FF3D5A">
        <w:rPr>
          <w:rFonts w:cs="B Mitra" w:hint="cs"/>
          <w:sz w:val="26"/>
          <w:szCs w:val="26"/>
          <w:rtl/>
        </w:rPr>
        <w:t>ی</w:t>
      </w:r>
      <w:r w:rsidRPr="00FF3D5A">
        <w:rPr>
          <w:rFonts w:cs="B Mitra"/>
          <w:sz w:val="26"/>
          <w:szCs w:val="26"/>
          <w:rtl/>
        </w:rPr>
        <w:t xml:space="preserve"> است</w:t>
      </w:r>
      <w:r w:rsidRPr="00FF3D5A">
        <w:rPr>
          <w:rFonts w:cs="B Mitra" w:hint="cs"/>
          <w:sz w:val="26"/>
          <w:szCs w:val="26"/>
          <w:rtl/>
        </w:rPr>
        <w:t xml:space="preserve"> که</w:t>
      </w:r>
      <w:r w:rsidRPr="00FF3D5A">
        <w:rPr>
          <w:rFonts w:cs="B Mitra"/>
          <w:sz w:val="26"/>
          <w:szCs w:val="26"/>
          <w:rtl/>
        </w:rPr>
        <w:t xml:space="preserve"> نه تنها از جنبه فن</w:t>
      </w:r>
      <w:r w:rsidRPr="00FF3D5A">
        <w:rPr>
          <w:rFonts w:cs="B Mitra" w:hint="cs"/>
          <w:sz w:val="26"/>
          <w:szCs w:val="26"/>
          <w:rtl/>
        </w:rPr>
        <w:t>ی</w:t>
      </w:r>
      <w:r w:rsidRPr="00FF3D5A">
        <w:rPr>
          <w:rFonts w:cs="B Mitra"/>
          <w:sz w:val="26"/>
          <w:szCs w:val="26"/>
          <w:rtl/>
        </w:rPr>
        <w:t xml:space="preserve"> و مهندس</w:t>
      </w:r>
      <w:r w:rsidRPr="00FF3D5A">
        <w:rPr>
          <w:rFonts w:cs="B Mitra" w:hint="cs"/>
          <w:sz w:val="26"/>
          <w:szCs w:val="26"/>
          <w:rtl/>
        </w:rPr>
        <w:t>ی</w:t>
      </w:r>
      <w:r w:rsidRPr="00FF3D5A">
        <w:rPr>
          <w:rFonts w:cs="B Mitra" w:hint="eastAsia"/>
          <w:sz w:val="26"/>
          <w:szCs w:val="26"/>
          <w:rtl/>
        </w:rPr>
        <w:t>،</w:t>
      </w:r>
      <w:r w:rsidRPr="00FF3D5A">
        <w:rPr>
          <w:rFonts w:cs="B Mitra"/>
          <w:sz w:val="26"/>
          <w:szCs w:val="26"/>
          <w:rtl/>
        </w:rPr>
        <w:t xml:space="preserve"> بلکه جنبه‌ها</w:t>
      </w:r>
      <w:r w:rsidRPr="00FF3D5A">
        <w:rPr>
          <w:rFonts w:cs="B Mitra" w:hint="cs"/>
          <w:sz w:val="26"/>
          <w:szCs w:val="26"/>
          <w:rtl/>
        </w:rPr>
        <w:t>ی</w:t>
      </w:r>
      <w:r w:rsidRPr="00FF3D5A">
        <w:rPr>
          <w:rFonts w:cs="B Mitra"/>
          <w:sz w:val="26"/>
          <w:szCs w:val="26"/>
          <w:rtl/>
        </w:rPr>
        <w:t xml:space="preserve"> اجتماع</w:t>
      </w:r>
      <w:r w:rsidRPr="00FF3D5A">
        <w:rPr>
          <w:rFonts w:cs="B Mitra" w:hint="cs"/>
          <w:sz w:val="26"/>
          <w:szCs w:val="26"/>
          <w:rtl/>
        </w:rPr>
        <w:t>ی</w:t>
      </w:r>
      <w:r w:rsidRPr="00FF3D5A">
        <w:rPr>
          <w:rFonts w:cs="B Mitra" w:hint="eastAsia"/>
          <w:sz w:val="26"/>
          <w:szCs w:val="26"/>
          <w:rtl/>
        </w:rPr>
        <w:t>،</w:t>
      </w:r>
      <w:r w:rsidRPr="00FF3D5A">
        <w:rPr>
          <w:rFonts w:cs="B Mitra"/>
          <w:sz w:val="26"/>
          <w:szCs w:val="26"/>
          <w:rtl/>
        </w:rPr>
        <w:t xml:space="preserve"> س</w:t>
      </w:r>
      <w:r w:rsidRPr="00FF3D5A">
        <w:rPr>
          <w:rFonts w:cs="B Mitra" w:hint="cs"/>
          <w:sz w:val="26"/>
          <w:szCs w:val="26"/>
          <w:rtl/>
        </w:rPr>
        <w:t>ی</w:t>
      </w:r>
      <w:r w:rsidRPr="00FF3D5A">
        <w:rPr>
          <w:rFonts w:cs="B Mitra" w:hint="eastAsia"/>
          <w:sz w:val="26"/>
          <w:szCs w:val="26"/>
          <w:rtl/>
        </w:rPr>
        <w:t>اس</w:t>
      </w:r>
      <w:r w:rsidRPr="00FF3D5A">
        <w:rPr>
          <w:rFonts w:cs="B Mitra" w:hint="cs"/>
          <w:sz w:val="26"/>
          <w:szCs w:val="26"/>
          <w:rtl/>
        </w:rPr>
        <w:t>ی</w:t>
      </w:r>
      <w:r w:rsidRPr="00FF3D5A">
        <w:rPr>
          <w:rFonts w:cs="B Mitra" w:hint="eastAsia"/>
          <w:sz w:val="26"/>
          <w:szCs w:val="26"/>
          <w:rtl/>
        </w:rPr>
        <w:t>،</w:t>
      </w:r>
      <w:r w:rsidRPr="00FF3D5A">
        <w:rPr>
          <w:rFonts w:cs="B Mitra"/>
          <w:sz w:val="26"/>
          <w:szCs w:val="26"/>
          <w:rtl/>
        </w:rPr>
        <w:t xml:space="preserve"> اقتصاد</w:t>
      </w:r>
      <w:r w:rsidRPr="00FF3D5A">
        <w:rPr>
          <w:rFonts w:cs="B Mitra" w:hint="cs"/>
          <w:sz w:val="26"/>
          <w:szCs w:val="26"/>
          <w:rtl/>
        </w:rPr>
        <w:t>ی</w:t>
      </w:r>
      <w:r w:rsidRPr="00FF3D5A">
        <w:rPr>
          <w:rFonts w:cs="B Mitra"/>
          <w:sz w:val="26"/>
          <w:szCs w:val="26"/>
          <w:rtl/>
        </w:rPr>
        <w:t xml:space="preserve"> و تجار</w:t>
      </w:r>
      <w:r w:rsidRPr="00FF3D5A">
        <w:rPr>
          <w:rFonts w:cs="B Mitra" w:hint="cs"/>
          <w:sz w:val="26"/>
          <w:szCs w:val="26"/>
          <w:rtl/>
        </w:rPr>
        <w:t>ی</w:t>
      </w:r>
      <w:r w:rsidRPr="00FF3D5A">
        <w:rPr>
          <w:rFonts w:cs="B Mitra" w:hint="cs"/>
          <w:sz w:val="26"/>
          <w:szCs w:val="26"/>
          <w:rtl/>
          <w:lang w:bidi="fa-IR"/>
        </w:rPr>
        <w:t xml:space="preserve">، </w:t>
      </w:r>
      <w:r w:rsidRPr="00FF3D5A">
        <w:rPr>
          <w:rFonts w:cs="B Mitra"/>
          <w:sz w:val="26"/>
          <w:szCs w:val="26"/>
          <w:rtl/>
        </w:rPr>
        <w:t>تا د</w:t>
      </w:r>
      <w:r w:rsidRPr="00FF3D5A">
        <w:rPr>
          <w:rFonts w:cs="B Mitra" w:hint="cs"/>
          <w:sz w:val="26"/>
          <w:szCs w:val="26"/>
          <w:rtl/>
        </w:rPr>
        <w:t>ی</w:t>
      </w:r>
      <w:r w:rsidRPr="00FF3D5A">
        <w:rPr>
          <w:rFonts w:cs="B Mitra" w:hint="eastAsia"/>
          <w:sz w:val="26"/>
          <w:szCs w:val="26"/>
          <w:rtl/>
        </w:rPr>
        <w:t>دگاه</w:t>
      </w:r>
      <w:r w:rsidRPr="00FF3D5A">
        <w:rPr>
          <w:rFonts w:cs="B Mitra"/>
          <w:sz w:val="26"/>
          <w:szCs w:val="26"/>
          <w:rtl/>
        </w:rPr>
        <w:t xml:space="preserve"> فقر</w:t>
      </w:r>
      <w:r w:rsidRPr="00FF3D5A">
        <w:rPr>
          <w:rFonts w:cs="B Mitra" w:hint="cs"/>
          <w:sz w:val="26"/>
          <w:szCs w:val="26"/>
          <w:rtl/>
        </w:rPr>
        <w:t xml:space="preserve">، </w:t>
      </w:r>
      <w:r w:rsidRPr="00FF3D5A">
        <w:rPr>
          <w:rFonts w:cs="B Mitra"/>
          <w:sz w:val="26"/>
          <w:szCs w:val="26"/>
          <w:rtl/>
        </w:rPr>
        <w:t>عدالت و تغ</w:t>
      </w:r>
      <w:r w:rsidRPr="00FF3D5A">
        <w:rPr>
          <w:rFonts w:cs="B Mitra" w:hint="cs"/>
          <w:sz w:val="26"/>
          <w:szCs w:val="26"/>
          <w:rtl/>
        </w:rPr>
        <w:t>یی</w:t>
      </w:r>
      <w:r w:rsidRPr="00FF3D5A">
        <w:rPr>
          <w:rFonts w:cs="B Mitra" w:hint="eastAsia"/>
          <w:sz w:val="26"/>
          <w:szCs w:val="26"/>
          <w:rtl/>
        </w:rPr>
        <w:t>رات</w:t>
      </w:r>
      <w:r w:rsidRPr="00FF3D5A">
        <w:rPr>
          <w:rFonts w:cs="B Mitra"/>
          <w:sz w:val="26"/>
          <w:szCs w:val="26"/>
          <w:rtl/>
        </w:rPr>
        <w:t xml:space="preserve"> اقل</w:t>
      </w:r>
      <w:r w:rsidRPr="00FF3D5A">
        <w:rPr>
          <w:rFonts w:cs="B Mitra" w:hint="cs"/>
          <w:sz w:val="26"/>
          <w:szCs w:val="26"/>
          <w:rtl/>
        </w:rPr>
        <w:t>ی</w:t>
      </w:r>
      <w:r w:rsidRPr="00FF3D5A">
        <w:rPr>
          <w:rFonts w:cs="B Mitra" w:hint="eastAsia"/>
          <w:sz w:val="26"/>
          <w:szCs w:val="26"/>
          <w:rtl/>
        </w:rPr>
        <w:t>م</w:t>
      </w:r>
      <w:r w:rsidRPr="00FF3D5A">
        <w:rPr>
          <w:rFonts w:cs="B Mitra" w:hint="cs"/>
          <w:sz w:val="26"/>
          <w:szCs w:val="26"/>
          <w:rtl/>
        </w:rPr>
        <w:t xml:space="preserve"> را در بر می‌گیرد (</w:t>
      </w:r>
      <w:r w:rsidRPr="00FF3D5A">
        <w:rPr>
          <w:rFonts w:cs="B Mitra"/>
          <w:sz w:val="26"/>
          <w:szCs w:val="26"/>
          <w:rtl/>
        </w:rPr>
        <w:t>ست</w:t>
      </w:r>
      <w:r w:rsidRPr="00FF3D5A">
        <w:rPr>
          <w:rFonts w:cs="B Mitra" w:hint="cs"/>
          <w:sz w:val="26"/>
          <w:szCs w:val="26"/>
          <w:rtl/>
        </w:rPr>
        <w:t>ی</w:t>
      </w:r>
      <w:r w:rsidRPr="00FF3D5A">
        <w:rPr>
          <w:rFonts w:cs="B Mitra" w:hint="eastAsia"/>
          <w:sz w:val="26"/>
          <w:szCs w:val="26"/>
          <w:rtl/>
        </w:rPr>
        <w:t>اد</w:t>
      </w:r>
      <w:r w:rsidRPr="00FF3D5A">
        <w:rPr>
          <w:rFonts w:cs="B Mitra" w:hint="cs"/>
          <w:sz w:val="26"/>
          <w:szCs w:val="26"/>
          <w:rtl/>
        </w:rPr>
        <w:t>ی و همکاران</w:t>
      </w:r>
      <w:r w:rsidRPr="00FF3D5A">
        <w:rPr>
          <w:rStyle w:val="FootnoteReference"/>
          <w:rFonts w:cs="B Mitra"/>
          <w:sz w:val="26"/>
          <w:szCs w:val="26"/>
          <w:rtl/>
        </w:rPr>
        <w:footnoteReference w:id="4"/>
      </w:r>
      <w:r w:rsidRPr="00FF3D5A">
        <w:rPr>
          <w:rFonts w:cs="B Mitra" w:hint="cs"/>
          <w:sz w:val="26"/>
          <w:szCs w:val="26"/>
          <w:rtl/>
        </w:rPr>
        <w:t>، 2020).</w:t>
      </w:r>
    </w:p>
    <w:p w14:paraId="542E221E" w14:textId="4D5B4E1B" w:rsidR="0086267A" w:rsidRPr="00FF3D5A" w:rsidRDefault="0086267A" w:rsidP="0086267A">
      <w:pPr>
        <w:bidi/>
        <w:jc w:val="both"/>
        <w:rPr>
          <w:rFonts w:cs="B Mitra"/>
          <w:sz w:val="26"/>
          <w:szCs w:val="26"/>
          <w:rtl/>
          <w:lang w:bidi="fa-IR"/>
        </w:rPr>
      </w:pPr>
      <w:r w:rsidRPr="00FF3D5A">
        <w:rPr>
          <w:rFonts w:cs="B Mitra"/>
          <w:sz w:val="26"/>
          <w:szCs w:val="26"/>
          <w:lang w:bidi="fa-IR"/>
        </w:rPr>
        <w:t xml:space="preserve">   </w:t>
      </w:r>
      <w:r w:rsidRPr="00FF3D5A">
        <w:rPr>
          <w:rFonts w:cs="B Mitra" w:hint="cs"/>
          <w:sz w:val="26"/>
          <w:szCs w:val="26"/>
          <w:rtl/>
          <w:lang w:bidi="fa-IR"/>
        </w:rPr>
        <w:t xml:space="preserve">از طرف دیگر، تحقیقات اخیر نشان می‌دهد که </w:t>
      </w:r>
      <w:r w:rsidRPr="00FF3D5A">
        <w:rPr>
          <w:rFonts w:cs="B Mitra"/>
          <w:sz w:val="26"/>
          <w:szCs w:val="26"/>
          <w:rtl/>
          <w:lang w:bidi="fa-IR"/>
        </w:rPr>
        <w:t>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مواد غذا</w:t>
      </w:r>
      <w:r w:rsidRPr="00FF3D5A">
        <w:rPr>
          <w:rFonts w:cs="B Mitra" w:hint="cs"/>
          <w:sz w:val="26"/>
          <w:szCs w:val="26"/>
          <w:rtl/>
          <w:lang w:bidi="fa-IR"/>
        </w:rPr>
        <w:t>یی</w:t>
      </w:r>
      <w:r w:rsidRPr="00FF3D5A">
        <w:rPr>
          <w:rFonts w:cs="B Mitra"/>
          <w:sz w:val="26"/>
          <w:szCs w:val="26"/>
          <w:rtl/>
          <w:lang w:bidi="fa-IR"/>
        </w:rPr>
        <w:t xml:space="preserve"> به عنوان </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عامل کل</w:t>
      </w:r>
      <w:r w:rsidRPr="00FF3D5A">
        <w:rPr>
          <w:rFonts w:cs="B Mitra" w:hint="cs"/>
          <w:sz w:val="26"/>
          <w:szCs w:val="26"/>
          <w:rtl/>
          <w:lang w:bidi="fa-IR"/>
        </w:rPr>
        <w:t>ی</w:t>
      </w:r>
      <w:r w:rsidRPr="00FF3D5A">
        <w:rPr>
          <w:rFonts w:cs="B Mitra" w:hint="eastAsia"/>
          <w:sz w:val="26"/>
          <w:szCs w:val="26"/>
          <w:rtl/>
          <w:lang w:bidi="fa-IR"/>
        </w:rPr>
        <w:t>د</w:t>
      </w:r>
      <w:r w:rsidRPr="00FF3D5A">
        <w:rPr>
          <w:rFonts w:cs="B Mitra" w:hint="cs"/>
          <w:sz w:val="26"/>
          <w:szCs w:val="26"/>
          <w:rtl/>
          <w:lang w:bidi="fa-IR"/>
        </w:rPr>
        <w:t>ی</w:t>
      </w:r>
      <w:r w:rsidRPr="00FF3D5A">
        <w:rPr>
          <w:rFonts w:cs="B Mitra"/>
          <w:sz w:val="26"/>
          <w:szCs w:val="26"/>
          <w:rtl/>
          <w:lang w:bidi="fa-IR"/>
        </w:rPr>
        <w:t xml:space="preserve"> و تأث</w:t>
      </w:r>
      <w:r w:rsidRPr="00FF3D5A">
        <w:rPr>
          <w:rFonts w:cs="B Mitra" w:hint="cs"/>
          <w:sz w:val="26"/>
          <w:szCs w:val="26"/>
          <w:rtl/>
          <w:lang w:bidi="fa-IR"/>
        </w:rPr>
        <w:t>ی</w:t>
      </w:r>
      <w:r w:rsidRPr="00FF3D5A">
        <w:rPr>
          <w:rFonts w:cs="B Mitra" w:hint="eastAsia"/>
          <w:sz w:val="26"/>
          <w:szCs w:val="26"/>
          <w:rtl/>
          <w:lang w:bidi="fa-IR"/>
        </w:rPr>
        <w:t>رگذار</w:t>
      </w:r>
      <w:r w:rsidRPr="00FF3D5A">
        <w:rPr>
          <w:rFonts w:cs="B Mitra"/>
          <w:sz w:val="26"/>
          <w:szCs w:val="26"/>
          <w:rtl/>
          <w:lang w:bidi="fa-IR"/>
        </w:rPr>
        <w:t xml:space="preserve"> بر عرضه و تقاضا</w:t>
      </w:r>
      <w:r w:rsidRPr="00FF3D5A">
        <w:rPr>
          <w:rFonts w:cs="B Mitra" w:hint="cs"/>
          <w:sz w:val="26"/>
          <w:szCs w:val="26"/>
          <w:rtl/>
          <w:lang w:bidi="fa-IR"/>
        </w:rPr>
        <w:t>ی</w:t>
      </w:r>
      <w:r w:rsidRPr="00FF3D5A">
        <w:rPr>
          <w:rFonts w:cs="B Mitra"/>
          <w:sz w:val="26"/>
          <w:szCs w:val="26"/>
          <w:rtl/>
          <w:lang w:bidi="fa-IR"/>
        </w:rPr>
        <w:t xml:space="preserve"> محصولات غذا</w:t>
      </w:r>
      <w:r w:rsidRPr="00FF3D5A">
        <w:rPr>
          <w:rFonts w:cs="B Mitra" w:hint="cs"/>
          <w:sz w:val="26"/>
          <w:szCs w:val="26"/>
          <w:rtl/>
          <w:lang w:bidi="fa-IR"/>
        </w:rPr>
        <w:t>یی</w:t>
      </w:r>
      <w:r w:rsidRPr="00FF3D5A">
        <w:rPr>
          <w:rFonts w:cs="B Mitra"/>
          <w:sz w:val="26"/>
          <w:szCs w:val="26"/>
          <w:rtl/>
          <w:lang w:bidi="fa-IR"/>
        </w:rPr>
        <w:t xml:space="preserve"> و کشاورز</w:t>
      </w:r>
      <w:r w:rsidRPr="00FF3D5A">
        <w:rPr>
          <w:rFonts w:cs="B Mitra" w:hint="cs"/>
          <w:sz w:val="26"/>
          <w:szCs w:val="26"/>
          <w:rtl/>
          <w:lang w:bidi="fa-IR"/>
        </w:rPr>
        <w:t>ی،</w:t>
      </w:r>
      <w:r w:rsidRPr="00FF3D5A">
        <w:rPr>
          <w:rFonts w:cs="B Mitra"/>
          <w:sz w:val="26"/>
          <w:szCs w:val="26"/>
          <w:rtl/>
          <w:lang w:bidi="fa-IR"/>
        </w:rPr>
        <w:t xml:space="preserve"> مورد توجه س</w:t>
      </w:r>
      <w:r w:rsidRPr="00FF3D5A">
        <w:rPr>
          <w:rFonts w:cs="B Mitra" w:hint="cs"/>
          <w:sz w:val="26"/>
          <w:szCs w:val="26"/>
          <w:rtl/>
          <w:lang w:bidi="fa-IR"/>
        </w:rPr>
        <w:t>ی</w:t>
      </w:r>
      <w:r w:rsidRPr="00FF3D5A">
        <w:rPr>
          <w:rFonts w:cs="B Mitra" w:hint="eastAsia"/>
          <w:sz w:val="26"/>
          <w:szCs w:val="26"/>
          <w:rtl/>
          <w:lang w:bidi="fa-IR"/>
        </w:rPr>
        <w:t>است‌گذاران</w:t>
      </w:r>
      <w:r w:rsidRPr="00FF3D5A">
        <w:rPr>
          <w:rFonts w:cs="B Mitra"/>
          <w:sz w:val="26"/>
          <w:szCs w:val="26"/>
          <w:rtl/>
          <w:lang w:bidi="fa-IR"/>
        </w:rPr>
        <w:t xml:space="preserve"> قرار گرفته است</w:t>
      </w:r>
      <w:r w:rsidRPr="00FF3D5A">
        <w:rPr>
          <w:rFonts w:cs="B Mitra" w:hint="cs"/>
          <w:sz w:val="26"/>
          <w:szCs w:val="26"/>
          <w:rtl/>
          <w:lang w:bidi="fa-IR"/>
        </w:rPr>
        <w:t xml:space="preserve"> (کوما و گوتا</w:t>
      </w:r>
      <w:r w:rsidRPr="00FF3D5A">
        <w:rPr>
          <w:rStyle w:val="FootnoteReference"/>
          <w:rFonts w:cs="B Mitra"/>
          <w:sz w:val="26"/>
          <w:szCs w:val="26"/>
          <w:rtl/>
          <w:lang w:bidi="fa-IR"/>
        </w:rPr>
        <w:footnoteReference w:id="5"/>
      </w:r>
      <w:r w:rsidRPr="00FF3D5A">
        <w:rPr>
          <w:rFonts w:cs="B Mitra" w:hint="cs"/>
          <w:sz w:val="26"/>
          <w:szCs w:val="26"/>
          <w:rtl/>
          <w:lang w:bidi="fa-IR"/>
        </w:rPr>
        <w:t xml:space="preserve">،2023). از این رو، </w:t>
      </w:r>
      <w:r w:rsidRPr="00FF3D5A">
        <w:rPr>
          <w:rFonts w:cs="B Mitra"/>
          <w:sz w:val="26"/>
          <w:szCs w:val="26"/>
          <w:rtl/>
          <w:lang w:bidi="fa-IR"/>
        </w:rPr>
        <w:t>دولت‌ها برا</w:t>
      </w:r>
      <w:r w:rsidRPr="00FF3D5A">
        <w:rPr>
          <w:rFonts w:cs="B Mitra" w:hint="cs"/>
          <w:sz w:val="26"/>
          <w:szCs w:val="26"/>
          <w:rtl/>
          <w:lang w:bidi="fa-IR"/>
        </w:rPr>
        <w:t>ی</w:t>
      </w:r>
      <w:r w:rsidRPr="00FF3D5A">
        <w:rPr>
          <w:rFonts w:cs="B Mitra"/>
          <w:sz w:val="26"/>
          <w:szCs w:val="26"/>
          <w:rtl/>
          <w:lang w:bidi="fa-IR"/>
        </w:rPr>
        <w:t xml:space="preserve"> تأم</w:t>
      </w:r>
      <w:r w:rsidRPr="00FF3D5A">
        <w:rPr>
          <w:rFonts w:cs="B Mitra" w:hint="cs"/>
          <w:sz w:val="26"/>
          <w:szCs w:val="26"/>
          <w:rtl/>
          <w:lang w:bidi="fa-IR"/>
        </w:rPr>
        <w:t>ی</w:t>
      </w:r>
      <w:r w:rsidRPr="00FF3D5A">
        <w:rPr>
          <w:rFonts w:cs="B Mitra" w:hint="eastAsia"/>
          <w:sz w:val="26"/>
          <w:szCs w:val="26"/>
          <w:rtl/>
          <w:lang w:bidi="fa-IR"/>
        </w:rPr>
        <w:t>ن</w:t>
      </w:r>
      <w:r w:rsidRPr="00FF3D5A">
        <w:rPr>
          <w:rFonts w:cs="B Mitra"/>
          <w:sz w:val="26"/>
          <w:szCs w:val="26"/>
          <w:rtl/>
          <w:lang w:bidi="fa-IR"/>
        </w:rPr>
        <w:t xml:space="preserve"> امن</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sz w:val="26"/>
          <w:szCs w:val="26"/>
          <w:rtl/>
          <w:lang w:bidi="fa-IR"/>
        </w:rPr>
        <w:t xml:space="preserve"> </w:t>
      </w:r>
      <w:r w:rsidRPr="00FF3D5A">
        <w:rPr>
          <w:rFonts w:cs="B Mitra" w:hint="cs"/>
          <w:sz w:val="26"/>
          <w:szCs w:val="26"/>
          <w:rtl/>
          <w:lang w:bidi="fa-IR"/>
        </w:rPr>
        <w:t xml:space="preserve">مواد </w:t>
      </w:r>
      <w:r w:rsidRPr="00FF3D5A">
        <w:rPr>
          <w:rFonts w:cs="B Mitra"/>
          <w:sz w:val="26"/>
          <w:szCs w:val="26"/>
          <w:rtl/>
          <w:lang w:bidi="fa-IR"/>
        </w:rPr>
        <w:t>غذا</w:t>
      </w:r>
      <w:r w:rsidRPr="00FF3D5A">
        <w:rPr>
          <w:rFonts w:cs="B Mitra" w:hint="cs"/>
          <w:sz w:val="26"/>
          <w:szCs w:val="26"/>
          <w:rtl/>
          <w:lang w:bidi="fa-IR"/>
        </w:rPr>
        <w:t>یی</w:t>
      </w:r>
      <w:r w:rsidRPr="00FF3D5A">
        <w:rPr>
          <w:rFonts w:cs="B Mitra"/>
          <w:sz w:val="26"/>
          <w:szCs w:val="26"/>
          <w:rtl/>
          <w:lang w:bidi="fa-IR"/>
        </w:rPr>
        <w:t xml:space="preserve"> از طر</w:t>
      </w:r>
      <w:r w:rsidRPr="00FF3D5A">
        <w:rPr>
          <w:rFonts w:cs="B Mitra" w:hint="cs"/>
          <w:sz w:val="26"/>
          <w:szCs w:val="26"/>
          <w:rtl/>
          <w:lang w:bidi="fa-IR"/>
        </w:rPr>
        <w:t>ی</w:t>
      </w:r>
      <w:r w:rsidRPr="00FF3D5A">
        <w:rPr>
          <w:rFonts w:cs="B Mitra" w:hint="eastAsia"/>
          <w:sz w:val="26"/>
          <w:szCs w:val="26"/>
          <w:rtl/>
          <w:lang w:bidi="fa-IR"/>
        </w:rPr>
        <w:t>ق</w:t>
      </w:r>
      <w:r w:rsidRPr="00FF3D5A">
        <w:rPr>
          <w:rFonts w:cs="B Mitra"/>
          <w:sz w:val="26"/>
          <w:szCs w:val="26"/>
          <w:rtl/>
          <w:lang w:bidi="fa-IR"/>
        </w:rPr>
        <w:t xml:space="preserve"> س</w:t>
      </w:r>
      <w:r w:rsidRPr="00FF3D5A">
        <w:rPr>
          <w:rFonts w:cs="B Mitra" w:hint="cs"/>
          <w:sz w:val="26"/>
          <w:szCs w:val="26"/>
          <w:rtl/>
          <w:lang w:bidi="fa-IR"/>
        </w:rPr>
        <w:t>ی</w:t>
      </w:r>
      <w:r w:rsidRPr="00FF3D5A">
        <w:rPr>
          <w:rFonts w:cs="B Mitra" w:hint="eastAsia"/>
          <w:sz w:val="26"/>
          <w:szCs w:val="26"/>
          <w:rtl/>
          <w:lang w:bidi="fa-IR"/>
        </w:rPr>
        <w:t>است‌ها</w:t>
      </w:r>
      <w:r w:rsidRPr="00FF3D5A">
        <w:rPr>
          <w:rFonts w:cs="B Mitra" w:hint="cs"/>
          <w:sz w:val="26"/>
          <w:szCs w:val="26"/>
          <w:rtl/>
          <w:lang w:bidi="fa-IR"/>
        </w:rPr>
        <w:t>ی</w:t>
      </w:r>
      <w:r w:rsidRPr="00FF3D5A">
        <w:rPr>
          <w:rFonts w:cs="B Mitra"/>
          <w:sz w:val="26"/>
          <w:szCs w:val="26"/>
          <w:rtl/>
          <w:lang w:bidi="fa-IR"/>
        </w:rPr>
        <w:t xml:space="preserve"> کلان اقتصاد</w:t>
      </w:r>
      <w:r w:rsidRPr="00FF3D5A">
        <w:rPr>
          <w:rFonts w:cs="B Mitra" w:hint="cs"/>
          <w:sz w:val="26"/>
          <w:szCs w:val="26"/>
          <w:rtl/>
          <w:lang w:bidi="fa-IR"/>
        </w:rPr>
        <w:t xml:space="preserve">ی </w:t>
      </w:r>
      <w:r w:rsidRPr="00FF3D5A">
        <w:rPr>
          <w:rFonts w:cs="B Mitra"/>
          <w:sz w:val="26"/>
          <w:szCs w:val="26"/>
          <w:rtl/>
          <w:lang w:bidi="fa-IR"/>
        </w:rPr>
        <w:t>مداخله م</w:t>
      </w:r>
      <w:r w:rsidRPr="00FF3D5A">
        <w:rPr>
          <w:rFonts w:cs="B Mitra" w:hint="cs"/>
          <w:sz w:val="26"/>
          <w:szCs w:val="26"/>
          <w:rtl/>
          <w:lang w:bidi="fa-IR"/>
        </w:rPr>
        <w:t>ی</w:t>
      </w:r>
      <w:r w:rsidRPr="00FF3D5A">
        <w:rPr>
          <w:rFonts w:cs="B Mitra"/>
          <w:sz w:val="26"/>
          <w:szCs w:val="26"/>
          <w:rtl/>
          <w:lang w:bidi="fa-IR"/>
        </w:rPr>
        <w:t>‌کنند تا بر روند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و تول</w:t>
      </w:r>
      <w:r w:rsidRPr="00FF3D5A">
        <w:rPr>
          <w:rFonts w:cs="B Mitra" w:hint="cs"/>
          <w:sz w:val="26"/>
          <w:szCs w:val="26"/>
          <w:rtl/>
          <w:lang w:bidi="fa-IR"/>
        </w:rPr>
        <w:t>ی</w:t>
      </w:r>
      <w:r w:rsidRPr="00FF3D5A">
        <w:rPr>
          <w:rFonts w:cs="B Mitra" w:hint="eastAsia"/>
          <w:sz w:val="26"/>
          <w:szCs w:val="26"/>
          <w:rtl/>
          <w:lang w:bidi="fa-IR"/>
        </w:rPr>
        <w:t>د</w:t>
      </w:r>
      <w:r w:rsidRPr="00FF3D5A">
        <w:rPr>
          <w:rFonts w:cs="B Mitra"/>
          <w:sz w:val="26"/>
          <w:szCs w:val="26"/>
          <w:rtl/>
          <w:lang w:bidi="fa-IR"/>
        </w:rPr>
        <w:t xml:space="preserve"> تأث</w:t>
      </w:r>
      <w:r w:rsidRPr="00FF3D5A">
        <w:rPr>
          <w:rFonts w:cs="B Mitra" w:hint="cs"/>
          <w:sz w:val="26"/>
          <w:szCs w:val="26"/>
          <w:rtl/>
          <w:lang w:bidi="fa-IR"/>
        </w:rPr>
        <w:t>ی</w:t>
      </w:r>
      <w:r w:rsidRPr="00FF3D5A">
        <w:rPr>
          <w:rFonts w:cs="B Mitra" w:hint="eastAsia"/>
          <w:sz w:val="26"/>
          <w:szCs w:val="26"/>
          <w:rtl/>
          <w:lang w:bidi="fa-IR"/>
        </w:rPr>
        <w:t>ر</w:t>
      </w:r>
      <w:r w:rsidRPr="00FF3D5A">
        <w:rPr>
          <w:rFonts w:cs="B Mitra"/>
          <w:sz w:val="26"/>
          <w:szCs w:val="26"/>
          <w:rtl/>
          <w:lang w:bidi="fa-IR"/>
        </w:rPr>
        <w:t xml:space="preserve"> بگذارند</w:t>
      </w:r>
      <w:r w:rsidRPr="00FF3D5A">
        <w:rPr>
          <w:rFonts w:cs="B Mitra" w:hint="cs"/>
          <w:sz w:val="26"/>
          <w:szCs w:val="26"/>
          <w:rtl/>
          <w:lang w:bidi="fa-IR"/>
        </w:rPr>
        <w:t xml:space="preserve"> (محمودی‌نیا</w:t>
      </w:r>
      <w:r w:rsidRPr="00FF3D5A">
        <w:rPr>
          <w:rStyle w:val="FootnoteReference"/>
          <w:rFonts w:cs="B Mitra"/>
          <w:sz w:val="26"/>
          <w:szCs w:val="26"/>
          <w:rtl/>
          <w:lang w:bidi="fa-IR"/>
        </w:rPr>
        <w:footnoteReference w:id="6"/>
      </w:r>
      <w:r w:rsidRPr="00FF3D5A">
        <w:rPr>
          <w:rFonts w:cs="B Mitra" w:hint="cs"/>
          <w:sz w:val="26"/>
          <w:szCs w:val="26"/>
          <w:rtl/>
          <w:lang w:bidi="fa-IR"/>
        </w:rPr>
        <w:t>، 2021</w:t>
      </w:r>
      <w:r w:rsidRPr="00FF3D5A">
        <w:rPr>
          <w:rFonts w:cs="B Mitra"/>
          <w:sz w:val="26"/>
          <w:szCs w:val="26"/>
          <w:lang w:bidi="fa-IR"/>
        </w:rPr>
        <w:t>(</w:t>
      </w:r>
      <w:r w:rsidRPr="00FF3D5A">
        <w:rPr>
          <w:rFonts w:cs="B Mitra" w:hint="cs"/>
          <w:sz w:val="26"/>
          <w:szCs w:val="26"/>
          <w:rtl/>
          <w:lang w:bidi="fa-IR"/>
        </w:rPr>
        <w:t>.</w:t>
      </w:r>
      <w:r w:rsidRPr="00FF3D5A">
        <w:rPr>
          <w:rFonts w:cs="B Mitra"/>
          <w:sz w:val="26"/>
          <w:szCs w:val="26"/>
          <w:lang w:bidi="fa-IR"/>
        </w:rPr>
        <w:t xml:space="preserve"> </w:t>
      </w:r>
      <w:r w:rsidRPr="00FF3D5A">
        <w:rPr>
          <w:rFonts w:cs="B Mitra" w:hint="cs"/>
          <w:sz w:val="26"/>
          <w:szCs w:val="26"/>
          <w:rtl/>
          <w:lang w:bidi="fa-IR"/>
        </w:rPr>
        <w:t xml:space="preserve"> نوسانات قیمت مواد غذایی چه در بعد خانوار شهری و چه روستایی همواره یک مسئله عمیقاً نگران‌کننده است و پیامدهای قابل توجهی برای جمعیت‌های آسیب‌پذیر دارد که بخش قابل توجهی از درآمد خود را به معیشت اولیه اختصاص می‌دهند (ادریس و آلاگید</w:t>
      </w:r>
      <w:r w:rsidRPr="00FF3D5A">
        <w:rPr>
          <w:rStyle w:val="FootnoteReference"/>
          <w:rFonts w:cs="B Mitra"/>
          <w:sz w:val="26"/>
          <w:szCs w:val="26"/>
          <w:rtl/>
          <w:lang w:bidi="fa-IR"/>
        </w:rPr>
        <w:footnoteReference w:id="7"/>
      </w:r>
      <w:r w:rsidRPr="00FF3D5A">
        <w:rPr>
          <w:rFonts w:cs="B Mitra" w:hint="cs"/>
          <w:sz w:val="26"/>
          <w:szCs w:val="26"/>
          <w:rtl/>
          <w:lang w:bidi="fa-IR"/>
        </w:rPr>
        <w:t xml:space="preserve">، 2020).  </w:t>
      </w:r>
      <w:r w:rsidR="002D7E7F" w:rsidRPr="00FF3D5A">
        <w:rPr>
          <w:rFonts w:cs="B Mitra"/>
          <w:sz w:val="26"/>
          <w:szCs w:val="26"/>
          <w:highlight w:val="yellow"/>
          <w:rtl/>
        </w:rPr>
        <w:t>افزایش مداوم سطح عمومی قیمت‌ها در شهرها و روستاها، کاهش امنیت غذایی، رفاه و پس‌انداز را به دنبال داشته، هزینه زندگی را افزایش داده و در نهایت منجر به کاهش عدالت اجتماعی و حتی بحران غذایی می‌شود</w:t>
      </w:r>
      <w:r w:rsidRPr="00FF3D5A">
        <w:rPr>
          <w:rFonts w:cs="B Mitra" w:hint="cs"/>
          <w:sz w:val="26"/>
          <w:szCs w:val="26"/>
          <w:highlight w:val="yellow"/>
          <w:rtl/>
          <w:lang w:bidi="fa-IR"/>
        </w:rPr>
        <w:t>.</w:t>
      </w:r>
      <w:r w:rsidRPr="00FF3D5A">
        <w:rPr>
          <w:rFonts w:cs="B Mitra" w:hint="cs"/>
          <w:sz w:val="26"/>
          <w:szCs w:val="26"/>
          <w:rtl/>
          <w:lang w:bidi="fa-IR"/>
        </w:rPr>
        <w:t xml:space="preserve"> </w:t>
      </w:r>
      <w:r w:rsidRPr="00FF3D5A">
        <w:rPr>
          <w:rFonts w:cs="B Mitra"/>
          <w:sz w:val="26"/>
          <w:szCs w:val="26"/>
          <w:rtl/>
          <w:lang w:bidi="fa-IR"/>
        </w:rPr>
        <w:t>علاوه بر ا</w:t>
      </w:r>
      <w:r w:rsidRPr="00FF3D5A">
        <w:rPr>
          <w:rFonts w:cs="B Mitra" w:hint="cs"/>
          <w:sz w:val="26"/>
          <w:szCs w:val="26"/>
          <w:rtl/>
          <w:lang w:bidi="fa-IR"/>
        </w:rPr>
        <w:t>ی</w:t>
      </w:r>
      <w:r w:rsidRPr="00FF3D5A">
        <w:rPr>
          <w:rFonts w:cs="B Mitra" w:hint="eastAsia"/>
          <w:sz w:val="26"/>
          <w:szCs w:val="26"/>
          <w:rtl/>
          <w:lang w:bidi="fa-IR"/>
        </w:rPr>
        <w:t>ن،</w:t>
      </w:r>
      <w:r w:rsidRPr="00FF3D5A">
        <w:rPr>
          <w:rFonts w:cs="B Mitra"/>
          <w:sz w:val="26"/>
          <w:szCs w:val="26"/>
          <w:rtl/>
          <w:lang w:bidi="fa-IR"/>
        </w:rPr>
        <w:t xml:space="preserve"> مردم شهر</w:t>
      </w:r>
      <w:r w:rsidRPr="00FF3D5A">
        <w:rPr>
          <w:rFonts w:cs="B Mitra" w:hint="cs"/>
          <w:sz w:val="26"/>
          <w:szCs w:val="26"/>
          <w:rtl/>
          <w:lang w:bidi="fa-IR"/>
        </w:rPr>
        <w:t>ی</w:t>
      </w:r>
      <w:r w:rsidRPr="00FF3D5A">
        <w:rPr>
          <w:rFonts w:cs="B Mitra"/>
          <w:sz w:val="26"/>
          <w:szCs w:val="26"/>
          <w:rtl/>
          <w:lang w:bidi="fa-IR"/>
        </w:rPr>
        <w:t xml:space="preserve"> ممکن است از فرصت‌ها</w:t>
      </w:r>
      <w:r w:rsidRPr="00FF3D5A">
        <w:rPr>
          <w:rFonts w:cs="B Mitra" w:hint="cs"/>
          <w:sz w:val="26"/>
          <w:szCs w:val="26"/>
          <w:rtl/>
          <w:lang w:bidi="fa-IR"/>
        </w:rPr>
        <w:t>ی</w:t>
      </w:r>
      <w:r w:rsidRPr="00FF3D5A">
        <w:rPr>
          <w:rFonts w:cs="B Mitra"/>
          <w:sz w:val="26"/>
          <w:szCs w:val="26"/>
          <w:rtl/>
          <w:lang w:bidi="fa-IR"/>
        </w:rPr>
        <w:t xml:space="preserve"> درآمد</w:t>
      </w:r>
      <w:r w:rsidRPr="00FF3D5A">
        <w:rPr>
          <w:rFonts w:cs="B Mitra" w:hint="cs"/>
          <w:sz w:val="26"/>
          <w:szCs w:val="26"/>
          <w:rtl/>
          <w:lang w:bidi="fa-IR"/>
        </w:rPr>
        <w:t>ی</w:t>
      </w:r>
      <w:r w:rsidRPr="00FF3D5A">
        <w:rPr>
          <w:rFonts w:cs="B Mitra"/>
          <w:sz w:val="26"/>
          <w:szCs w:val="26"/>
          <w:rtl/>
          <w:lang w:bidi="fa-IR"/>
        </w:rPr>
        <w:t xml:space="preserve"> بالاتر</w:t>
      </w:r>
      <w:r w:rsidRPr="00FF3D5A">
        <w:rPr>
          <w:rFonts w:cs="B Mitra" w:hint="cs"/>
          <w:sz w:val="26"/>
          <w:szCs w:val="26"/>
          <w:rtl/>
          <w:lang w:bidi="fa-IR"/>
        </w:rPr>
        <w:t>ی</w:t>
      </w:r>
      <w:r w:rsidRPr="00FF3D5A">
        <w:rPr>
          <w:rFonts w:cs="B Mitra"/>
          <w:sz w:val="26"/>
          <w:szCs w:val="26"/>
          <w:rtl/>
          <w:lang w:bidi="fa-IR"/>
        </w:rPr>
        <w:t xml:space="preserve"> نسبت به مردم روستا</w:t>
      </w:r>
      <w:r w:rsidRPr="00FF3D5A">
        <w:rPr>
          <w:rFonts w:cs="B Mitra" w:hint="cs"/>
          <w:sz w:val="26"/>
          <w:szCs w:val="26"/>
          <w:rtl/>
          <w:lang w:bidi="fa-IR"/>
        </w:rPr>
        <w:t>یی</w:t>
      </w:r>
      <w:r w:rsidRPr="00FF3D5A">
        <w:rPr>
          <w:rFonts w:cs="B Mitra"/>
          <w:sz w:val="26"/>
          <w:szCs w:val="26"/>
          <w:rtl/>
          <w:lang w:bidi="fa-IR"/>
        </w:rPr>
        <w:t xml:space="preserve"> برخوردار باشند که م</w:t>
      </w:r>
      <w:r w:rsidRPr="00FF3D5A">
        <w:rPr>
          <w:rFonts w:cs="B Mitra" w:hint="cs"/>
          <w:sz w:val="26"/>
          <w:szCs w:val="26"/>
          <w:rtl/>
          <w:lang w:bidi="fa-IR"/>
        </w:rPr>
        <w:t>ی‌</w:t>
      </w:r>
      <w:r w:rsidRPr="00FF3D5A">
        <w:rPr>
          <w:rFonts w:cs="B Mitra" w:hint="eastAsia"/>
          <w:sz w:val="26"/>
          <w:szCs w:val="26"/>
          <w:rtl/>
          <w:lang w:bidi="fa-IR"/>
        </w:rPr>
        <w:t>تواند</w:t>
      </w:r>
      <w:r w:rsidRPr="00FF3D5A">
        <w:rPr>
          <w:rFonts w:cs="B Mitra"/>
          <w:sz w:val="26"/>
          <w:szCs w:val="26"/>
          <w:rtl/>
          <w:lang w:bidi="fa-IR"/>
        </w:rPr>
        <w:t xml:space="preserve"> منجر به تأث</w:t>
      </w:r>
      <w:r w:rsidRPr="00FF3D5A">
        <w:rPr>
          <w:rFonts w:cs="B Mitra" w:hint="cs"/>
          <w:sz w:val="26"/>
          <w:szCs w:val="26"/>
          <w:rtl/>
          <w:lang w:bidi="fa-IR"/>
        </w:rPr>
        <w:t>ی</w:t>
      </w:r>
      <w:r w:rsidRPr="00FF3D5A">
        <w:rPr>
          <w:rFonts w:cs="B Mitra" w:hint="eastAsia"/>
          <w:sz w:val="26"/>
          <w:szCs w:val="26"/>
          <w:rtl/>
          <w:lang w:bidi="fa-IR"/>
        </w:rPr>
        <w:t>رات</w:t>
      </w:r>
      <w:r w:rsidRPr="00FF3D5A">
        <w:rPr>
          <w:rFonts w:cs="B Mitra"/>
          <w:sz w:val="26"/>
          <w:szCs w:val="26"/>
          <w:rtl/>
          <w:lang w:bidi="fa-IR"/>
        </w:rPr>
        <w:t xml:space="preserve"> متفاوت</w:t>
      </w:r>
      <w:r w:rsidRPr="00FF3D5A">
        <w:rPr>
          <w:rFonts w:cs="B Mitra" w:hint="cs"/>
          <w:sz w:val="26"/>
          <w:szCs w:val="26"/>
          <w:rtl/>
          <w:lang w:bidi="fa-IR"/>
        </w:rPr>
        <w:t>ی</w:t>
      </w:r>
      <w:r w:rsidRPr="00FF3D5A">
        <w:rPr>
          <w:rFonts w:cs="B Mitra"/>
          <w:sz w:val="26"/>
          <w:szCs w:val="26"/>
          <w:rtl/>
          <w:lang w:bidi="fa-IR"/>
        </w:rPr>
        <w:t xml:space="preserve"> بر امن</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sz w:val="26"/>
          <w:szCs w:val="26"/>
          <w:rtl/>
          <w:lang w:bidi="fa-IR"/>
        </w:rPr>
        <w:t xml:space="preserve"> غذا</w:t>
      </w:r>
      <w:r w:rsidRPr="00FF3D5A">
        <w:rPr>
          <w:rFonts w:cs="B Mitra" w:hint="cs"/>
          <w:sz w:val="26"/>
          <w:szCs w:val="26"/>
          <w:rtl/>
          <w:lang w:bidi="fa-IR"/>
        </w:rPr>
        <w:t>یی</w:t>
      </w:r>
      <w:r w:rsidRPr="00FF3D5A">
        <w:rPr>
          <w:rFonts w:cs="B Mitra"/>
          <w:sz w:val="26"/>
          <w:szCs w:val="26"/>
          <w:rtl/>
          <w:lang w:bidi="fa-IR"/>
        </w:rPr>
        <w:t xml:space="preserve"> شود</w:t>
      </w:r>
      <w:r w:rsidRPr="00FF3D5A">
        <w:rPr>
          <w:rFonts w:cs="B Mitra" w:hint="cs"/>
          <w:sz w:val="26"/>
          <w:szCs w:val="26"/>
          <w:rtl/>
          <w:lang w:bidi="fa-IR"/>
        </w:rPr>
        <w:t xml:space="preserve"> (</w:t>
      </w:r>
      <w:r w:rsidRPr="00FF3D5A">
        <w:rPr>
          <w:rFonts w:cs="B Mitra"/>
          <w:sz w:val="26"/>
          <w:szCs w:val="26"/>
          <w:rtl/>
          <w:lang w:bidi="fa-IR"/>
        </w:rPr>
        <w:t>کومار موندال</w:t>
      </w:r>
      <w:r w:rsidRPr="00FF3D5A">
        <w:rPr>
          <w:rFonts w:cs="B Mitra" w:hint="cs"/>
          <w:sz w:val="26"/>
          <w:szCs w:val="26"/>
          <w:rtl/>
          <w:lang w:bidi="fa-IR"/>
        </w:rPr>
        <w:t xml:space="preserve"> و همکاران</w:t>
      </w:r>
      <w:r w:rsidRPr="00FF3D5A">
        <w:rPr>
          <w:rStyle w:val="FootnoteReference"/>
          <w:rFonts w:cs="B Mitra"/>
          <w:sz w:val="26"/>
          <w:szCs w:val="26"/>
          <w:rtl/>
          <w:lang w:bidi="fa-IR"/>
        </w:rPr>
        <w:footnoteReference w:id="8"/>
      </w:r>
      <w:r w:rsidRPr="00FF3D5A">
        <w:rPr>
          <w:rFonts w:cs="B Mitra" w:hint="cs"/>
          <w:sz w:val="26"/>
          <w:szCs w:val="26"/>
          <w:rtl/>
          <w:lang w:bidi="fa-IR"/>
        </w:rPr>
        <w:t xml:space="preserve">، 2022). بر اساس مطالعه </w:t>
      </w:r>
      <w:r w:rsidRPr="00FF3D5A">
        <w:rPr>
          <w:rFonts w:cs="B Mitra"/>
          <w:sz w:val="26"/>
          <w:szCs w:val="26"/>
          <w:rtl/>
          <w:lang w:bidi="fa-IR"/>
        </w:rPr>
        <w:t>اسم</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hint="cs"/>
          <w:sz w:val="26"/>
          <w:szCs w:val="26"/>
          <w:rtl/>
          <w:lang w:bidi="fa-IR"/>
        </w:rPr>
        <w:t xml:space="preserve"> و همکاران</w:t>
      </w:r>
      <w:r w:rsidRPr="00FF3D5A">
        <w:rPr>
          <w:rStyle w:val="FootnoteReference"/>
          <w:rFonts w:cs="B Mitra"/>
          <w:sz w:val="26"/>
          <w:szCs w:val="26"/>
          <w:rtl/>
          <w:lang w:bidi="fa-IR"/>
        </w:rPr>
        <w:footnoteReference w:id="9"/>
      </w:r>
      <w:r w:rsidRPr="00FF3D5A">
        <w:rPr>
          <w:rFonts w:cs="B Mitra" w:hint="cs"/>
          <w:sz w:val="26"/>
          <w:szCs w:val="26"/>
          <w:rtl/>
          <w:lang w:bidi="fa-IR"/>
        </w:rPr>
        <w:t xml:space="preserve"> (2005) </w:t>
      </w:r>
      <w:r w:rsidRPr="00FF3D5A">
        <w:rPr>
          <w:rFonts w:cs="B Mitra"/>
          <w:sz w:val="26"/>
          <w:szCs w:val="26"/>
          <w:rtl/>
          <w:lang w:bidi="fa-IR"/>
        </w:rPr>
        <w:t>اگر عوامل تع</w:t>
      </w:r>
      <w:r w:rsidRPr="00FF3D5A">
        <w:rPr>
          <w:rFonts w:cs="B Mitra" w:hint="cs"/>
          <w:sz w:val="26"/>
          <w:szCs w:val="26"/>
          <w:rtl/>
          <w:lang w:bidi="fa-IR"/>
        </w:rPr>
        <w:t>یی</w:t>
      </w:r>
      <w:r w:rsidRPr="00FF3D5A">
        <w:rPr>
          <w:rFonts w:cs="B Mitra" w:hint="eastAsia"/>
          <w:sz w:val="26"/>
          <w:szCs w:val="26"/>
          <w:rtl/>
          <w:lang w:bidi="fa-IR"/>
        </w:rPr>
        <w:t>ن‌کننده</w:t>
      </w:r>
      <w:r w:rsidRPr="00FF3D5A">
        <w:rPr>
          <w:rFonts w:cs="B Mitra"/>
          <w:sz w:val="26"/>
          <w:szCs w:val="26"/>
          <w:rtl/>
          <w:lang w:bidi="fa-IR"/>
        </w:rPr>
        <w:t xml:space="preserve"> امن</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sz w:val="26"/>
          <w:szCs w:val="26"/>
          <w:rtl/>
          <w:lang w:bidi="fa-IR"/>
        </w:rPr>
        <w:t xml:space="preserve"> غذا</w:t>
      </w:r>
      <w:r w:rsidRPr="00FF3D5A">
        <w:rPr>
          <w:rFonts w:cs="B Mitra" w:hint="cs"/>
          <w:sz w:val="26"/>
          <w:szCs w:val="26"/>
          <w:rtl/>
          <w:lang w:bidi="fa-IR"/>
        </w:rPr>
        <w:t>یی</w:t>
      </w:r>
      <w:r w:rsidRPr="00FF3D5A">
        <w:rPr>
          <w:rFonts w:cs="B Mitra"/>
          <w:sz w:val="26"/>
          <w:szCs w:val="26"/>
          <w:rtl/>
          <w:lang w:bidi="fa-IR"/>
        </w:rPr>
        <w:t xml:space="preserve"> خانوار ب</w:t>
      </w:r>
      <w:r w:rsidRPr="00FF3D5A">
        <w:rPr>
          <w:rFonts w:cs="B Mitra" w:hint="cs"/>
          <w:sz w:val="26"/>
          <w:szCs w:val="26"/>
          <w:rtl/>
          <w:lang w:bidi="fa-IR"/>
        </w:rPr>
        <w:t>ی</w:t>
      </w:r>
      <w:r w:rsidRPr="00FF3D5A">
        <w:rPr>
          <w:rFonts w:cs="B Mitra" w:hint="eastAsia"/>
          <w:sz w:val="26"/>
          <w:szCs w:val="26"/>
          <w:rtl/>
          <w:lang w:bidi="fa-IR"/>
        </w:rPr>
        <w:t>ن</w:t>
      </w:r>
      <w:r w:rsidRPr="00FF3D5A">
        <w:rPr>
          <w:rFonts w:cs="B Mitra"/>
          <w:sz w:val="26"/>
          <w:szCs w:val="26"/>
          <w:rtl/>
          <w:lang w:bidi="fa-IR"/>
        </w:rPr>
        <w:t xml:space="preserve"> مناطق روستا</w:t>
      </w:r>
      <w:r w:rsidRPr="00FF3D5A">
        <w:rPr>
          <w:rFonts w:cs="B Mitra" w:hint="cs"/>
          <w:sz w:val="26"/>
          <w:szCs w:val="26"/>
          <w:rtl/>
          <w:lang w:bidi="fa-IR"/>
        </w:rPr>
        <w:t>یی</w:t>
      </w:r>
      <w:r w:rsidRPr="00FF3D5A">
        <w:rPr>
          <w:rFonts w:cs="B Mitra"/>
          <w:sz w:val="26"/>
          <w:szCs w:val="26"/>
          <w:rtl/>
          <w:lang w:bidi="fa-IR"/>
        </w:rPr>
        <w:t xml:space="preserve"> و شهر</w:t>
      </w:r>
      <w:r w:rsidRPr="00FF3D5A">
        <w:rPr>
          <w:rFonts w:cs="B Mitra" w:hint="cs"/>
          <w:sz w:val="26"/>
          <w:szCs w:val="26"/>
          <w:rtl/>
          <w:lang w:bidi="fa-IR"/>
        </w:rPr>
        <w:t>ی</w:t>
      </w:r>
      <w:r w:rsidRPr="00FF3D5A">
        <w:rPr>
          <w:rFonts w:cs="B Mitra"/>
          <w:sz w:val="26"/>
          <w:szCs w:val="26"/>
          <w:rtl/>
          <w:lang w:bidi="fa-IR"/>
        </w:rPr>
        <w:t xml:space="preserve"> متفاوت نباشند، </w:t>
      </w:r>
      <w:r w:rsidRPr="00FF3D5A">
        <w:rPr>
          <w:rFonts w:cs="B Mitra" w:hint="eastAsia"/>
          <w:sz w:val="26"/>
          <w:szCs w:val="26"/>
          <w:rtl/>
          <w:lang w:bidi="fa-IR"/>
        </w:rPr>
        <w:t>م</w:t>
      </w:r>
      <w:r w:rsidRPr="00FF3D5A">
        <w:rPr>
          <w:rFonts w:cs="B Mitra" w:hint="cs"/>
          <w:sz w:val="26"/>
          <w:szCs w:val="26"/>
          <w:rtl/>
          <w:lang w:bidi="fa-IR"/>
        </w:rPr>
        <w:t>ی‌</w:t>
      </w:r>
      <w:r w:rsidRPr="00FF3D5A">
        <w:rPr>
          <w:rFonts w:cs="B Mitra" w:hint="eastAsia"/>
          <w:sz w:val="26"/>
          <w:szCs w:val="26"/>
          <w:rtl/>
          <w:lang w:bidi="fa-IR"/>
        </w:rPr>
        <w:t>توان</w:t>
      </w:r>
      <w:r w:rsidRPr="00FF3D5A">
        <w:rPr>
          <w:rFonts w:cs="B Mitra"/>
          <w:sz w:val="26"/>
          <w:szCs w:val="26"/>
          <w:rtl/>
          <w:lang w:bidi="fa-IR"/>
        </w:rPr>
        <w:t xml:space="preserve"> از س</w:t>
      </w:r>
      <w:r w:rsidRPr="00FF3D5A">
        <w:rPr>
          <w:rFonts w:cs="B Mitra" w:hint="cs"/>
          <w:sz w:val="26"/>
          <w:szCs w:val="26"/>
          <w:rtl/>
          <w:lang w:bidi="fa-IR"/>
        </w:rPr>
        <w:t>ی</w:t>
      </w:r>
      <w:r w:rsidRPr="00FF3D5A">
        <w:rPr>
          <w:rFonts w:cs="B Mitra" w:hint="eastAsia"/>
          <w:sz w:val="26"/>
          <w:szCs w:val="26"/>
          <w:rtl/>
          <w:lang w:bidi="fa-IR"/>
        </w:rPr>
        <w:t>است‌ها</w:t>
      </w:r>
      <w:r w:rsidRPr="00FF3D5A">
        <w:rPr>
          <w:rFonts w:cs="B Mitra" w:hint="cs"/>
          <w:sz w:val="26"/>
          <w:szCs w:val="26"/>
          <w:rtl/>
          <w:lang w:bidi="fa-IR"/>
        </w:rPr>
        <w:t>ی</w:t>
      </w:r>
      <w:r w:rsidRPr="00FF3D5A">
        <w:rPr>
          <w:rFonts w:cs="B Mitra"/>
          <w:sz w:val="26"/>
          <w:szCs w:val="26"/>
          <w:rtl/>
          <w:lang w:bidi="fa-IR"/>
        </w:rPr>
        <w:t xml:space="preserve"> مشابه</w:t>
      </w:r>
      <w:r w:rsidRPr="00FF3D5A">
        <w:rPr>
          <w:rFonts w:cs="B Mitra" w:hint="cs"/>
          <w:sz w:val="26"/>
          <w:szCs w:val="26"/>
          <w:rtl/>
          <w:lang w:bidi="fa-IR"/>
        </w:rPr>
        <w:t>ی</w:t>
      </w:r>
      <w:r w:rsidRPr="00FF3D5A">
        <w:rPr>
          <w:rFonts w:cs="B Mitra"/>
          <w:sz w:val="26"/>
          <w:szCs w:val="26"/>
          <w:rtl/>
          <w:lang w:bidi="fa-IR"/>
        </w:rPr>
        <w:t xml:space="preserve"> برا</w:t>
      </w:r>
      <w:r w:rsidRPr="00FF3D5A">
        <w:rPr>
          <w:rFonts w:cs="B Mitra" w:hint="cs"/>
          <w:sz w:val="26"/>
          <w:szCs w:val="26"/>
          <w:rtl/>
          <w:lang w:bidi="fa-IR"/>
        </w:rPr>
        <w:t>ی</w:t>
      </w:r>
      <w:r w:rsidRPr="00FF3D5A">
        <w:rPr>
          <w:rFonts w:cs="B Mitra"/>
          <w:sz w:val="26"/>
          <w:szCs w:val="26"/>
          <w:rtl/>
          <w:lang w:bidi="fa-IR"/>
        </w:rPr>
        <w:t xml:space="preserve"> مناطق روستا</w:t>
      </w:r>
      <w:r w:rsidRPr="00FF3D5A">
        <w:rPr>
          <w:rFonts w:cs="B Mitra" w:hint="cs"/>
          <w:sz w:val="26"/>
          <w:szCs w:val="26"/>
          <w:rtl/>
          <w:lang w:bidi="fa-IR"/>
        </w:rPr>
        <w:t>یی</w:t>
      </w:r>
      <w:r w:rsidRPr="00FF3D5A">
        <w:rPr>
          <w:rFonts w:cs="B Mitra"/>
          <w:sz w:val="26"/>
          <w:szCs w:val="26"/>
          <w:rtl/>
          <w:lang w:bidi="fa-IR"/>
        </w:rPr>
        <w:t xml:space="preserve"> و شهر</w:t>
      </w:r>
      <w:r w:rsidRPr="00FF3D5A">
        <w:rPr>
          <w:rFonts w:cs="B Mitra" w:hint="cs"/>
          <w:sz w:val="26"/>
          <w:szCs w:val="26"/>
          <w:rtl/>
          <w:lang w:bidi="fa-IR"/>
        </w:rPr>
        <w:t>ی</w:t>
      </w:r>
      <w:r w:rsidRPr="00FF3D5A">
        <w:rPr>
          <w:rFonts w:cs="B Mitra"/>
          <w:sz w:val="26"/>
          <w:szCs w:val="26"/>
          <w:rtl/>
          <w:lang w:bidi="fa-IR"/>
        </w:rPr>
        <w:t xml:space="preserve"> استفاده کرد </w:t>
      </w:r>
      <w:r w:rsidRPr="00FF3D5A">
        <w:rPr>
          <w:rFonts w:cs="B Mitra" w:hint="cs"/>
          <w:sz w:val="26"/>
          <w:szCs w:val="26"/>
          <w:rtl/>
          <w:lang w:bidi="fa-IR"/>
        </w:rPr>
        <w:t xml:space="preserve">و </w:t>
      </w:r>
      <w:r w:rsidRPr="00FF3D5A">
        <w:rPr>
          <w:rFonts w:cs="B Mitra"/>
          <w:sz w:val="26"/>
          <w:szCs w:val="26"/>
          <w:rtl/>
          <w:lang w:bidi="fa-IR"/>
        </w:rPr>
        <w:t>اگر عوامل تع</w:t>
      </w:r>
      <w:r w:rsidRPr="00FF3D5A">
        <w:rPr>
          <w:rFonts w:cs="B Mitra" w:hint="cs"/>
          <w:sz w:val="26"/>
          <w:szCs w:val="26"/>
          <w:rtl/>
          <w:lang w:bidi="fa-IR"/>
        </w:rPr>
        <w:t>یی</w:t>
      </w:r>
      <w:r w:rsidRPr="00FF3D5A">
        <w:rPr>
          <w:rFonts w:cs="B Mitra" w:hint="eastAsia"/>
          <w:sz w:val="26"/>
          <w:szCs w:val="26"/>
          <w:rtl/>
          <w:lang w:bidi="fa-IR"/>
        </w:rPr>
        <w:t>ن‌کننده</w:t>
      </w:r>
      <w:r w:rsidRPr="00FF3D5A">
        <w:rPr>
          <w:rFonts w:cs="B Mitra"/>
          <w:sz w:val="26"/>
          <w:szCs w:val="26"/>
          <w:rtl/>
          <w:lang w:bidi="fa-IR"/>
        </w:rPr>
        <w:t xml:space="preserve"> متفاوت باشند، س</w:t>
      </w:r>
      <w:r w:rsidRPr="00FF3D5A">
        <w:rPr>
          <w:rFonts w:cs="B Mitra" w:hint="cs"/>
          <w:sz w:val="26"/>
          <w:szCs w:val="26"/>
          <w:rtl/>
          <w:lang w:bidi="fa-IR"/>
        </w:rPr>
        <w:t>ی</w:t>
      </w:r>
      <w:r w:rsidRPr="00FF3D5A">
        <w:rPr>
          <w:rFonts w:cs="B Mitra" w:hint="eastAsia"/>
          <w:sz w:val="26"/>
          <w:szCs w:val="26"/>
          <w:rtl/>
          <w:lang w:bidi="fa-IR"/>
        </w:rPr>
        <w:t>است‌ها</w:t>
      </w:r>
      <w:r w:rsidRPr="00FF3D5A">
        <w:rPr>
          <w:rFonts w:cs="B Mitra" w:hint="cs"/>
          <w:sz w:val="26"/>
          <w:szCs w:val="26"/>
          <w:rtl/>
          <w:lang w:bidi="fa-IR"/>
        </w:rPr>
        <w:t>ی</w:t>
      </w:r>
      <w:r w:rsidRPr="00FF3D5A">
        <w:rPr>
          <w:rFonts w:cs="B Mitra"/>
          <w:sz w:val="26"/>
          <w:szCs w:val="26"/>
          <w:rtl/>
          <w:lang w:bidi="fa-IR"/>
        </w:rPr>
        <w:t xml:space="preserve"> بهبود امن</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sz w:val="26"/>
          <w:szCs w:val="26"/>
          <w:rtl/>
          <w:lang w:bidi="fa-IR"/>
        </w:rPr>
        <w:t xml:space="preserve"> غذا</w:t>
      </w:r>
      <w:r w:rsidRPr="00FF3D5A">
        <w:rPr>
          <w:rFonts w:cs="B Mitra" w:hint="cs"/>
          <w:sz w:val="26"/>
          <w:szCs w:val="26"/>
          <w:rtl/>
          <w:lang w:bidi="fa-IR"/>
        </w:rPr>
        <w:t>یی</w:t>
      </w:r>
      <w:r w:rsidRPr="00FF3D5A">
        <w:rPr>
          <w:rFonts w:cs="B Mitra"/>
          <w:sz w:val="26"/>
          <w:szCs w:val="26"/>
          <w:rtl/>
          <w:lang w:bidi="fa-IR"/>
        </w:rPr>
        <w:t xml:space="preserve"> با</w:t>
      </w:r>
      <w:r w:rsidRPr="00FF3D5A">
        <w:rPr>
          <w:rFonts w:cs="B Mitra" w:hint="cs"/>
          <w:sz w:val="26"/>
          <w:szCs w:val="26"/>
          <w:rtl/>
          <w:lang w:bidi="fa-IR"/>
        </w:rPr>
        <w:t>ی</w:t>
      </w:r>
      <w:r w:rsidRPr="00FF3D5A">
        <w:rPr>
          <w:rFonts w:cs="B Mitra" w:hint="eastAsia"/>
          <w:sz w:val="26"/>
          <w:szCs w:val="26"/>
          <w:rtl/>
          <w:lang w:bidi="fa-IR"/>
        </w:rPr>
        <w:t>د</w:t>
      </w:r>
      <w:r w:rsidRPr="00FF3D5A">
        <w:rPr>
          <w:rFonts w:cs="B Mitra"/>
          <w:sz w:val="26"/>
          <w:szCs w:val="26"/>
          <w:rtl/>
          <w:lang w:bidi="fa-IR"/>
        </w:rPr>
        <w:t xml:space="preserve"> برا</w:t>
      </w:r>
      <w:r w:rsidRPr="00FF3D5A">
        <w:rPr>
          <w:rFonts w:cs="B Mitra" w:hint="cs"/>
          <w:sz w:val="26"/>
          <w:szCs w:val="26"/>
          <w:rtl/>
          <w:lang w:bidi="fa-IR"/>
        </w:rPr>
        <w:t>ی</w:t>
      </w:r>
      <w:r w:rsidRPr="00FF3D5A">
        <w:rPr>
          <w:rFonts w:cs="B Mitra"/>
          <w:sz w:val="26"/>
          <w:szCs w:val="26"/>
          <w:rtl/>
          <w:lang w:bidi="fa-IR"/>
        </w:rPr>
        <w:t xml:space="preserve"> مناطق روستا</w:t>
      </w:r>
      <w:r w:rsidRPr="00FF3D5A">
        <w:rPr>
          <w:rFonts w:cs="B Mitra" w:hint="cs"/>
          <w:sz w:val="26"/>
          <w:szCs w:val="26"/>
          <w:rtl/>
          <w:lang w:bidi="fa-IR"/>
        </w:rPr>
        <w:t>یی</w:t>
      </w:r>
      <w:r w:rsidRPr="00FF3D5A">
        <w:rPr>
          <w:rFonts w:cs="B Mitra"/>
          <w:sz w:val="26"/>
          <w:szCs w:val="26"/>
          <w:rtl/>
          <w:lang w:bidi="fa-IR"/>
        </w:rPr>
        <w:t xml:space="preserve"> و شهر</w:t>
      </w:r>
      <w:r w:rsidRPr="00FF3D5A">
        <w:rPr>
          <w:rFonts w:cs="B Mitra" w:hint="cs"/>
          <w:sz w:val="26"/>
          <w:szCs w:val="26"/>
          <w:rtl/>
          <w:lang w:bidi="fa-IR"/>
        </w:rPr>
        <w:t>ی</w:t>
      </w:r>
      <w:r w:rsidRPr="00FF3D5A">
        <w:rPr>
          <w:rFonts w:cs="B Mitra"/>
          <w:sz w:val="26"/>
          <w:szCs w:val="26"/>
          <w:rtl/>
          <w:lang w:bidi="fa-IR"/>
        </w:rPr>
        <w:t xml:space="preserve"> متفاوت </w:t>
      </w:r>
      <w:r w:rsidRPr="00FF3D5A">
        <w:rPr>
          <w:rFonts w:cs="B Mitra" w:hint="cs"/>
          <w:sz w:val="26"/>
          <w:szCs w:val="26"/>
          <w:rtl/>
          <w:lang w:bidi="fa-IR"/>
        </w:rPr>
        <w:t>در نظر گرفته شود.</w:t>
      </w:r>
      <w:r w:rsidR="00235295" w:rsidRPr="00FF3D5A">
        <w:rPr>
          <w:rFonts w:cs="B Mitra"/>
          <w:sz w:val="26"/>
          <w:szCs w:val="26"/>
          <w:rtl/>
          <w:lang w:bidi="fa-IR"/>
        </w:rPr>
        <w:t xml:space="preserve"> </w:t>
      </w:r>
      <w:r w:rsidR="00235295" w:rsidRPr="00FF3D5A">
        <w:rPr>
          <w:rFonts w:cs="B Mitra"/>
          <w:sz w:val="26"/>
          <w:szCs w:val="26"/>
          <w:highlight w:val="yellow"/>
          <w:rtl/>
          <w:lang w:bidi="fa-IR"/>
        </w:rPr>
        <w:t>تورم مواد غذا</w:t>
      </w:r>
      <w:r w:rsidR="00235295" w:rsidRPr="00FF3D5A">
        <w:rPr>
          <w:rFonts w:cs="B Mitra" w:hint="cs"/>
          <w:sz w:val="26"/>
          <w:szCs w:val="26"/>
          <w:highlight w:val="yellow"/>
          <w:rtl/>
          <w:lang w:bidi="fa-IR"/>
        </w:rPr>
        <w:t>یی</w:t>
      </w:r>
      <w:r w:rsidR="00235295" w:rsidRPr="00FF3D5A">
        <w:rPr>
          <w:rFonts w:cs="B Mitra"/>
          <w:sz w:val="26"/>
          <w:szCs w:val="26"/>
          <w:highlight w:val="yellow"/>
          <w:rtl/>
          <w:lang w:bidi="fa-IR"/>
        </w:rPr>
        <w:t xml:space="preserve"> در مناطق روستا</w:t>
      </w:r>
      <w:r w:rsidR="00235295" w:rsidRPr="00FF3D5A">
        <w:rPr>
          <w:rFonts w:cs="B Mitra" w:hint="cs"/>
          <w:sz w:val="26"/>
          <w:szCs w:val="26"/>
          <w:highlight w:val="yellow"/>
          <w:rtl/>
          <w:lang w:bidi="fa-IR"/>
        </w:rPr>
        <w:t>یی</w:t>
      </w:r>
      <w:r w:rsidR="00235295" w:rsidRPr="00FF3D5A">
        <w:rPr>
          <w:rFonts w:cs="B Mitra"/>
          <w:sz w:val="26"/>
          <w:szCs w:val="26"/>
          <w:highlight w:val="yellow"/>
          <w:rtl/>
          <w:lang w:bidi="fa-IR"/>
        </w:rPr>
        <w:t xml:space="preserve"> به دل</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ل</w:t>
      </w:r>
      <w:r w:rsidR="00235295" w:rsidRPr="00FF3D5A">
        <w:rPr>
          <w:rFonts w:cs="B Mitra"/>
          <w:sz w:val="26"/>
          <w:szCs w:val="26"/>
          <w:highlight w:val="yellow"/>
          <w:rtl/>
          <w:lang w:bidi="fa-IR"/>
        </w:rPr>
        <w:t xml:space="preserve"> سهم بالا</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هز</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نه‌ها</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خوراک</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در سبد درآمد</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خانوارها</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روستا</w:t>
      </w:r>
      <w:r w:rsidR="00235295" w:rsidRPr="00FF3D5A">
        <w:rPr>
          <w:rFonts w:cs="B Mitra" w:hint="cs"/>
          <w:sz w:val="26"/>
          <w:szCs w:val="26"/>
          <w:highlight w:val="yellow"/>
          <w:rtl/>
          <w:lang w:bidi="fa-IR"/>
        </w:rPr>
        <w:t>یی</w:t>
      </w:r>
      <w:r w:rsidR="00235295" w:rsidRPr="00FF3D5A">
        <w:rPr>
          <w:rFonts w:cs="B Mitra"/>
          <w:sz w:val="26"/>
          <w:szCs w:val="26"/>
          <w:highlight w:val="yellow"/>
          <w:rtl/>
          <w:lang w:bidi="fa-IR"/>
        </w:rPr>
        <w:t xml:space="preserve"> و وابستگ</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ساختار</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ا</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ن</w:t>
      </w:r>
      <w:r w:rsidR="00235295" w:rsidRPr="00FF3D5A">
        <w:rPr>
          <w:rFonts w:cs="B Mitra"/>
          <w:sz w:val="26"/>
          <w:szCs w:val="26"/>
          <w:highlight w:val="yellow"/>
          <w:rtl/>
          <w:lang w:bidi="fa-IR"/>
        </w:rPr>
        <w:t xml:space="preserve"> مناطق به نهاده‌ها</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واردات</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و زنج</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ره</w:t>
      </w:r>
      <w:r w:rsidR="00235295" w:rsidRPr="00FF3D5A">
        <w:rPr>
          <w:rFonts w:cs="B Mitra"/>
          <w:sz w:val="26"/>
          <w:szCs w:val="26"/>
          <w:highlight w:val="yellow"/>
          <w:rtl/>
          <w:lang w:bidi="fa-IR"/>
        </w:rPr>
        <w:t xml:space="preserve"> تأم</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ن</w:t>
      </w:r>
      <w:r w:rsidR="00235295" w:rsidRPr="00FF3D5A">
        <w:rPr>
          <w:rFonts w:cs="B Mitra"/>
          <w:sz w:val="26"/>
          <w:szCs w:val="26"/>
          <w:highlight w:val="yellow"/>
          <w:rtl/>
          <w:lang w:bidi="fa-IR"/>
        </w:rPr>
        <w:t xml:space="preserve"> طولان</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تر،</w:t>
      </w:r>
      <w:r w:rsidR="00235295" w:rsidRPr="00FF3D5A">
        <w:rPr>
          <w:rFonts w:cs="B Mitra"/>
          <w:sz w:val="26"/>
          <w:szCs w:val="26"/>
          <w:highlight w:val="yellow"/>
          <w:rtl/>
          <w:lang w:bidi="fa-IR"/>
        </w:rPr>
        <w:t xml:space="preserve"> اثرات مخرب</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بر درآمد واقع</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روستا</w:t>
      </w:r>
      <w:r w:rsidR="00235295" w:rsidRPr="00FF3D5A">
        <w:rPr>
          <w:rFonts w:cs="B Mitra" w:hint="cs"/>
          <w:sz w:val="26"/>
          <w:szCs w:val="26"/>
          <w:highlight w:val="yellow"/>
          <w:rtl/>
          <w:lang w:bidi="fa-IR"/>
        </w:rPr>
        <w:t>یی</w:t>
      </w:r>
      <w:r w:rsidR="00235295" w:rsidRPr="00FF3D5A">
        <w:rPr>
          <w:rFonts w:cs="B Mitra" w:hint="eastAsia"/>
          <w:sz w:val="26"/>
          <w:szCs w:val="26"/>
          <w:highlight w:val="yellow"/>
          <w:rtl/>
          <w:lang w:bidi="fa-IR"/>
        </w:rPr>
        <w:t>ان،</w:t>
      </w:r>
      <w:r w:rsidR="00235295" w:rsidRPr="00FF3D5A">
        <w:rPr>
          <w:rFonts w:cs="B Mitra"/>
          <w:sz w:val="26"/>
          <w:szCs w:val="26"/>
          <w:highlight w:val="yellow"/>
          <w:rtl/>
          <w:lang w:bidi="fa-IR"/>
        </w:rPr>
        <w:t xml:space="preserve"> کاهش قدرت خر</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د،</w:t>
      </w:r>
      <w:r w:rsidR="00235295" w:rsidRPr="00FF3D5A">
        <w:rPr>
          <w:rFonts w:cs="B Mitra"/>
          <w:sz w:val="26"/>
          <w:szCs w:val="26"/>
          <w:highlight w:val="yellow"/>
          <w:rtl/>
          <w:lang w:bidi="fa-IR"/>
        </w:rPr>
        <w:t xml:space="preserve"> افزا</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ش</w:t>
      </w:r>
      <w:r w:rsidR="00235295" w:rsidRPr="00FF3D5A">
        <w:rPr>
          <w:rFonts w:cs="B Mitra"/>
          <w:sz w:val="26"/>
          <w:szCs w:val="26"/>
          <w:highlight w:val="yellow"/>
          <w:rtl/>
          <w:lang w:bidi="fa-IR"/>
        </w:rPr>
        <w:t xml:space="preserve"> فشار مهاجرت به شهرها (به دل</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ل</w:t>
      </w:r>
      <w:r w:rsidR="00235295" w:rsidRPr="00FF3D5A">
        <w:rPr>
          <w:rFonts w:cs="B Mitra"/>
          <w:sz w:val="26"/>
          <w:szCs w:val="26"/>
          <w:highlight w:val="yellow"/>
          <w:rtl/>
          <w:lang w:bidi="fa-IR"/>
        </w:rPr>
        <w:t xml:space="preserve"> کاهش نسبت هز</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نه</w:t>
      </w:r>
      <w:r w:rsidR="00235295" w:rsidRPr="00FF3D5A">
        <w:rPr>
          <w:rFonts w:cs="B Mitra"/>
          <w:sz w:val="26"/>
          <w:szCs w:val="26"/>
          <w:highlight w:val="yellow"/>
          <w:rtl/>
          <w:lang w:bidi="fa-IR"/>
        </w:rPr>
        <w:t xml:space="preserve"> به درآمد) و تضع</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ف</w:t>
      </w:r>
      <w:r w:rsidR="00235295" w:rsidRPr="00FF3D5A">
        <w:rPr>
          <w:rFonts w:cs="B Mitra"/>
          <w:sz w:val="26"/>
          <w:szCs w:val="26"/>
          <w:highlight w:val="yellow"/>
          <w:rtl/>
          <w:lang w:bidi="fa-IR"/>
        </w:rPr>
        <w:t xml:space="preserve"> اشتغال غ</w:t>
      </w:r>
      <w:r w:rsidR="00235295" w:rsidRPr="00FF3D5A">
        <w:rPr>
          <w:rFonts w:cs="B Mitra" w:hint="cs"/>
          <w:sz w:val="26"/>
          <w:szCs w:val="26"/>
          <w:highlight w:val="yellow"/>
          <w:rtl/>
          <w:lang w:bidi="fa-IR"/>
        </w:rPr>
        <w:t>ی</w:t>
      </w:r>
      <w:r w:rsidR="00235295" w:rsidRPr="00FF3D5A">
        <w:rPr>
          <w:rFonts w:cs="B Mitra" w:hint="eastAsia"/>
          <w:sz w:val="26"/>
          <w:szCs w:val="26"/>
          <w:highlight w:val="yellow"/>
          <w:rtl/>
          <w:lang w:bidi="fa-IR"/>
        </w:rPr>
        <w:t>ررسم</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در بخش کشاورز</w:t>
      </w:r>
      <w:r w:rsidR="00235295" w:rsidRPr="00FF3D5A">
        <w:rPr>
          <w:rFonts w:cs="B Mitra" w:hint="cs"/>
          <w:sz w:val="26"/>
          <w:szCs w:val="26"/>
          <w:highlight w:val="yellow"/>
          <w:rtl/>
          <w:lang w:bidi="fa-IR"/>
        </w:rPr>
        <w:t>ی</w:t>
      </w:r>
      <w:r w:rsidR="00235295" w:rsidRPr="00FF3D5A">
        <w:rPr>
          <w:rFonts w:cs="B Mitra"/>
          <w:sz w:val="26"/>
          <w:szCs w:val="26"/>
          <w:highlight w:val="yellow"/>
          <w:rtl/>
          <w:lang w:bidi="fa-IR"/>
        </w:rPr>
        <w:t xml:space="preserve"> و خدمات وابسته دارد.</w:t>
      </w:r>
    </w:p>
    <w:p w14:paraId="2D12E90A" w14:textId="7ACFEC71" w:rsidR="00E931A8" w:rsidRPr="00FF3D5A" w:rsidRDefault="0086267A" w:rsidP="00E931A8">
      <w:pPr>
        <w:bidi/>
        <w:jc w:val="both"/>
        <w:rPr>
          <w:rFonts w:cs="B Mitra"/>
          <w:sz w:val="26"/>
          <w:szCs w:val="26"/>
          <w:rtl/>
          <w:lang w:bidi="fa-IR"/>
        </w:rPr>
      </w:pPr>
      <w:r w:rsidRPr="00FF3D5A">
        <w:rPr>
          <w:rFonts w:cs="B Mitra"/>
          <w:sz w:val="26"/>
          <w:szCs w:val="26"/>
          <w:lang w:bidi="fa-IR"/>
        </w:rPr>
        <w:t xml:space="preserve">   </w:t>
      </w:r>
      <w:r w:rsidRPr="00FF3D5A">
        <w:rPr>
          <w:rFonts w:cs="B Mitra" w:hint="eastAsia"/>
          <w:sz w:val="26"/>
          <w:szCs w:val="26"/>
          <w:rtl/>
          <w:lang w:bidi="fa-IR"/>
        </w:rPr>
        <w:t>شواهد</w:t>
      </w:r>
      <w:r w:rsidRPr="00FF3D5A">
        <w:rPr>
          <w:rFonts w:cs="B Mitra"/>
          <w:sz w:val="26"/>
          <w:szCs w:val="26"/>
          <w:rtl/>
          <w:lang w:bidi="fa-IR"/>
        </w:rPr>
        <w:t xml:space="preserve"> تجرب</w:t>
      </w:r>
      <w:r w:rsidRPr="00FF3D5A">
        <w:rPr>
          <w:rFonts w:cs="B Mitra" w:hint="cs"/>
          <w:sz w:val="26"/>
          <w:szCs w:val="26"/>
          <w:rtl/>
          <w:lang w:bidi="fa-IR"/>
        </w:rPr>
        <w:t>ی</w:t>
      </w:r>
      <w:r w:rsidRPr="00FF3D5A">
        <w:rPr>
          <w:rFonts w:cs="B Mitra"/>
          <w:sz w:val="26"/>
          <w:szCs w:val="26"/>
          <w:rtl/>
          <w:lang w:bidi="fa-IR"/>
        </w:rPr>
        <w:t xml:space="preserve"> در اقتصاد ا</w:t>
      </w:r>
      <w:r w:rsidRPr="00FF3D5A">
        <w:rPr>
          <w:rFonts w:cs="B Mitra" w:hint="cs"/>
          <w:sz w:val="26"/>
          <w:szCs w:val="26"/>
          <w:rtl/>
          <w:lang w:bidi="fa-IR"/>
        </w:rPr>
        <w:t>ی</w:t>
      </w:r>
      <w:r w:rsidRPr="00FF3D5A">
        <w:rPr>
          <w:rFonts w:cs="B Mitra" w:hint="eastAsia"/>
          <w:sz w:val="26"/>
          <w:szCs w:val="26"/>
          <w:rtl/>
          <w:lang w:bidi="fa-IR"/>
        </w:rPr>
        <w:t>ران</w:t>
      </w:r>
      <w:r w:rsidRPr="00FF3D5A">
        <w:rPr>
          <w:rFonts w:cs="B Mitra"/>
          <w:sz w:val="26"/>
          <w:szCs w:val="26"/>
          <w:rtl/>
          <w:lang w:bidi="fa-IR"/>
        </w:rPr>
        <w:t xml:space="preserve"> حاک</w:t>
      </w:r>
      <w:r w:rsidRPr="00FF3D5A">
        <w:rPr>
          <w:rFonts w:cs="B Mitra" w:hint="cs"/>
          <w:sz w:val="26"/>
          <w:szCs w:val="26"/>
          <w:rtl/>
          <w:lang w:bidi="fa-IR"/>
        </w:rPr>
        <w:t>ی</w:t>
      </w:r>
      <w:r w:rsidRPr="00FF3D5A">
        <w:rPr>
          <w:rFonts w:cs="B Mitra"/>
          <w:sz w:val="26"/>
          <w:szCs w:val="26"/>
          <w:rtl/>
          <w:lang w:bidi="fa-IR"/>
        </w:rPr>
        <w:t xml:space="preserve"> از آن است که تورم مواد غذا</w:t>
      </w:r>
      <w:r w:rsidRPr="00FF3D5A">
        <w:rPr>
          <w:rFonts w:cs="B Mitra" w:hint="cs"/>
          <w:sz w:val="26"/>
          <w:szCs w:val="26"/>
          <w:rtl/>
          <w:lang w:bidi="fa-IR"/>
        </w:rPr>
        <w:t>یی</w:t>
      </w:r>
      <w:r w:rsidRPr="00FF3D5A">
        <w:rPr>
          <w:rFonts w:cs="B Mitra"/>
          <w:sz w:val="26"/>
          <w:szCs w:val="26"/>
          <w:rtl/>
          <w:lang w:bidi="fa-IR"/>
        </w:rPr>
        <w:t xml:space="preserve"> به </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معضل ساختار</w:t>
      </w:r>
      <w:r w:rsidRPr="00FF3D5A">
        <w:rPr>
          <w:rFonts w:cs="B Mitra" w:hint="cs"/>
          <w:sz w:val="26"/>
          <w:szCs w:val="26"/>
          <w:rtl/>
          <w:lang w:bidi="fa-IR"/>
        </w:rPr>
        <w:t>ی</w:t>
      </w:r>
      <w:r w:rsidRPr="00FF3D5A">
        <w:rPr>
          <w:rFonts w:cs="B Mitra"/>
          <w:sz w:val="26"/>
          <w:szCs w:val="26"/>
          <w:rtl/>
          <w:lang w:bidi="fa-IR"/>
        </w:rPr>
        <w:t xml:space="preserve"> تبد</w:t>
      </w:r>
      <w:r w:rsidRPr="00FF3D5A">
        <w:rPr>
          <w:rFonts w:cs="B Mitra" w:hint="cs"/>
          <w:sz w:val="26"/>
          <w:szCs w:val="26"/>
          <w:rtl/>
          <w:lang w:bidi="fa-IR"/>
        </w:rPr>
        <w:t>ی</w:t>
      </w:r>
      <w:r w:rsidRPr="00FF3D5A">
        <w:rPr>
          <w:rFonts w:cs="B Mitra" w:hint="eastAsia"/>
          <w:sz w:val="26"/>
          <w:szCs w:val="26"/>
          <w:rtl/>
          <w:lang w:bidi="fa-IR"/>
        </w:rPr>
        <w:t>ل</w:t>
      </w:r>
      <w:r w:rsidRPr="00FF3D5A">
        <w:rPr>
          <w:rFonts w:cs="B Mitra"/>
          <w:sz w:val="26"/>
          <w:szCs w:val="26"/>
          <w:rtl/>
          <w:lang w:bidi="fa-IR"/>
        </w:rPr>
        <w:t xml:space="preserve"> شده است</w:t>
      </w:r>
      <w:r w:rsidRPr="00FF3D5A">
        <w:rPr>
          <w:rFonts w:cs="B Mitra" w:hint="cs"/>
          <w:sz w:val="26"/>
          <w:szCs w:val="26"/>
          <w:rtl/>
          <w:lang w:bidi="fa-IR"/>
        </w:rPr>
        <w:t xml:space="preserve">. بر اساس آمارهای رسمی، در سال 1404 شاخص خوراکی وآشامیدنی دومین وزن و سهم را بین سبد کالاها و خدمات اساسی سبد خانوارهای شهری و روستایی ایران را به خود اختصاص داده است و در طی این دوره تورم موادغذایی بیش از 40 درصد گزارش شد. همچنین آمارها نشان می‌دهد که از اوایل سال 1400 یعنی پس از سپری شدن دوره بیماری کووید-19، شاخص قیمت مواد غذایی چه در بخش روستایی و چه در بخش شهری، از شاخص قیمتی کل آن پیشی گرفته است (بانک مرکزی و مرکز آمار ایران، 1404). </w:t>
      </w:r>
      <w:r w:rsidR="002D7E7F" w:rsidRPr="00FF3D5A">
        <w:rPr>
          <w:rFonts w:cs="B Mitra"/>
          <w:sz w:val="26"/>
          <w:szCs w:val="26"/>
          <w:highlight w:val="yellow"/>
          <w:rtl/>
          <w:lang w:bidi="fa-IR"/>
        </w:rPr>
        <w:t xml:space="preserve">همچنین، این روند در شاخص قیمت جهانی مواد غذایی نیز بازتاب یافته است؛ چنان‌که پس از بحران مالی سال ۲۰۰۸، همه‌گیری </w:t>
      </w:r>
      <w:r w:rsidR="002D7E7F" w:rsidRPr="00FF3D5A">
        <w:rPr>
          <w:rFonts w:cs="B Mitra"/>
          <w:sz w:val="26"/>
          <w:szCs w:val="26"/>
          <w:highlight w:val="yellow"/>
          <w:rtl/>
          <w:lang w:bidi="fa-IR"/>
        </w:rPr>
        <w:lastRenderedPageBreak/>
        <w:t>کووید-۱۹ و در نهایت جنگ اوکراین و روسیه، با افزایش چشمگیر قیمت مواد غذایی روبه‌رو بوده‌ایم.</w:t>
      </w:r>
      <w:r w:rsidR="002D7E7F" w:rsidRPr="00FF3D5A">
        <w:rPr>
          <w:rFonts w:cs="B Mitra"/>
          <w:sz w:val="26"/>
          <w:szCs w:val="26"/>
          <w:rtl/>
          <w:lang w:bidi="fa-IR"/>
        </w:rPr>
        <w:t xml:space="preserve"> </w:t>
      </w:r>
      <w:r w:rsidRPr="00FF3D5A">
        <w:rPr>
          <w:rFonts w:cs="B Mitra" w:hint="cs"/>
          <w:sz w:val="26"/>
          <w:szCs w:val="26"/>
          <w:rtl/>
          <w:lang w:bidi="fa-IR"/>
        </w:rPr>
        <w:t>(ژو و یو</w:t>
      </w:r>
      <w:r w:rsidRPr="00FF3D5A">
        <w:rPr>
          <w:rStyle w:val="FootnoteReference"/>
          <w:rFonts w:cs="B Mitra"/>
          <w:sz w:val="26"/>
          <w:szCs w:val="26"/>
          <w:rtl/>
          <w:lang w:bidi="fa-IR"/>
        </w:rPr>
        <w:footnoteReference w:id="10"/>
      </w:r>
      <w:r w:rsidRPr="00FF3D5A">
        <w:rPr>
          <w:rFonts w:cs="B Mitra" w:hint="cs"/>
          <w:sz w:val="26"/>
          <w:szCs w:val="26"/>
          <w:rtl/>
          <w:lang w:bidi="fa-IR"/>
        </w:rPr>
        <w:t>، 2025).</w:t>
      </w:r>
      <w:r w:rsidR="00B927D9" w:rsidRPr="00FF3D5A">
        <w:rPr>
          <w:rFonts w:cs="B Mitra"/>
          <w:sz w:val="26"/>
          <w:szCs w:val="26"/>
          <w:highlight w:val="yellow"/>
          <w:rtl/>
          <w:lang w:bidi="fa-IR"/>
        </w:rPr>
        <w:t xml:space="preserve"> </w:t>
      </w:r>
      <w:r w:rsidR="00E931A8" w:rsidRPr="00FF3D5A">
        <w:rPr>
          <w:rFonts w:cs="B Mitra" w:hint="cs"/>
          <w:sz w:val="26"/>
          <w:szCs w:val="26"/>
          <w:highlight w:val="yellow"/>
          <w:rtl/>
          <w:lang w:bidi="fa-IR"/>
        </w:rPr>
        <w:t xml:space="preserve">بر اساس مطالعه </w:t>
      </w:r>
      <w:r w:rsidR="00E931A8" w:rsidRPr="000035D0">
        <w:rPr>
          <w:rFonts w:cs="B Mitra"/>
          <w:sz w:val="26"/>
          <w:szCs w:val="26"/>
          <w:highlight w:val="yellow"/>
          <w:rtl/>
          <w:lang w:bidi="fa-IR"/>
        </w:rPr>
        <w:t>کومار موندال</w:t>
      </w:r>
      <w:r w:rsidR="00E931A8" w:rsidRPr="000035D0">
        <w:rPr>
          <w:rFonts w:cs="B Mitra" w:hint="cs"/>
          <w:sz w:val="26"/>
          <w:szCs w:val="26"/>
          <w:highlight w:val="yellow"/>
          <w:rtl/>
          <w:lang w:bidi="fa-IR"/>
        </w:rPr>
        <w:t xml:space="preserve"> و همکاران</w:t>
      </w:r>
      <w:r w:rsidR="00E931A8" w:rsidRPr="000035D0">
        <w:rPr>
          <w:rStyle w:val="FootnoteReference"/>
          <w:rFonts w:cs="B Mitra"/>
          <w:sz w:val="26"/>
          <w:szCs w:val="26"/>
          <w:highlight w:val="yellow"/>
          <w:rtl/>
          <w:lang w:bidi="fa-IR"/>
        </w:rPr>
        <w:footnoteReference w:id="11"/>
      </w:r>
      <w:r w:rsidR="00E931A8" w:rsidRPr="000035D0">
        <w:rPr>
          <w:rFonts w:cs="B Mitra" w:hint="cs"/>
          <w:sz w:val="26"/>
          <w:szCs w:val="26"/>
          <w:highlight w:val="yellow"/>
          <w:rtl/>
          <w:lang w:bidi="fa-IR"/>
        </w:rPr>
        <w:t xml:space="preserve"> (2022)</w:t>
      </w:r>
      <w:r w:rsidR="00F70F24">
        <w:rPr>
          <w:rFonts w:cs="B Mitra" w:hint="cs"/>
          <w:sz w:val="26"/>
          <w:szCs w:val="26"/>
          <w:highlight w:val="yellow"/>
          <w:rtl/>
          <w:lang w:bidi="fa-IR"/>
        </w:rPr>
        <w:t xml:space="preserve"> و</w:t>
      </w:r>
      <w:r w:rsidR="00E931A8" w:rsidRPr="000035D0">
        <w:rPr>
          <w:rFonts w:cs="B Mitra" w:hint="cs"/>
          <w:sz w:val="26"/>
          <w:szCs w:val="26"/>
          <w:highlight w:val="yellow"/>
          <w:rtl/>
          <w:lang w:bidi="fa-IR"/>
        </w:rPr>
        <w:t xml:space="preserve"> </w:t>
      </w:r>
      <w:r w:rsidR="00E931A8" w:rsidRPr="000035D0">
        <w:rPr>
          <w:rFonts w:cs="B Mitra"/>
          <w:sz w:val="26"/>
          <w:szCs w:val="26"/>
          <w:highlight w:val="yellow"/>
          <w:rtl/>
          <w:lang w:bidi="fa-IR"/>
        </w:rPr>
        <w:t>د</w:t>
      </w:r>
      <w:r w:rsidR="00E931A8" w:rsidRPr="000035D0">
        <w:rPr>
          <w:rFonts w:cs="B Mitra" w:hint="cs"/>
          <w:sz w:val="26"/>
          <w:szCs w:val="26"/>
          <w:highlight w:val="yellow"/>
          <w:rtl/>
          <w:lang w:bidi="fa-IR"/>
        </w:rPr>
        <w:t>ی</w:t>
      </w:r>
      <w:r w:rsidR="00E931A8" w:rsidRPr="000035D0">
        <w:rPr>
          <w:rFonts w:cs="B Mitra" w:hint="eastAsia"/>
          <w:sz w:val="26"/>
          <w:szCs w:val="26"/>
          <w:highlight w:val="yellow"/>
          <w:rtl/>
          <w:lang w:bidi="fa-IR"/>
        </w:rPr>
        <w:t>ن</w:t>
      </w:r>
      <w:r w:rsidR="00E931A8" w:rsidRPr="000035D0">
        <w:rPr>
          <w:rFonts w:cs="B Mitra"/>
          <w:sz w:val="26"/>
          <w:szCs w:val="26"/>
          <w:highlight w:val="yellow"/>
          <w:rtl/>
          <w:lang w:bidi="fa-IR"/>
        </w:rPr>
        <w:t xml:space="preserve"> و شارک</w:t>
      </w:r>
      <w:r w:rsidR="00E931A8" w:rsidRPr="000035D0">
        <w:rPr>
          <w:rFonts w:cs="B Mitra" w:hint="cs"/>
          <w:sz w:val="26"/>
          <w:szCs w:val="26"/>
          <w:highlight w:val="yellow"/>
          <w:rtl/>
          <w:lang w:bidi="fa-IR"/>
        </w:rPr>
        <w:t>ی</w:t>
      </w:r>
      <w:r w:rsidR="00E931A8" w:rsidRPr="000035D0">
        <w:rPr>
          <w:rStyle w:val="FootnoteReference"/>
          <w:rFonts w:cs="B Mitra"/>
          <w:sz w:val="26"/>
          <w:szCs w:val="26"/>
          <w:highlight w:val="yellow"/>
          <w:rtl/>
          <w:lang w:bidi="fa-IR"/>
        </w:rPr>
        <w:footnoteReference w:id="12"/>
      </w:r>
      <w:r w:rsidR="00E931A8" w:rsidRPr="000035D0">
        <w:rPr>
          <w:rFonts w:cs="B Mitra"/>
          <w:sz w:val="26"/>
          <w:szCs w:val="26"/>
          <w:highlight w:val="yellow"/>
          <w:lang w:bidi="fa-IR"/>
        </w:rPr>
        <w:t>)</w:t>
      </w:r>
      <w:r w:rsidR="00E931A8" w:rsidRPr="000035D0">
        <w:rPr>
          <w:rFonts w:cs="B Mitra"/>
          <w:sz w:val="26"/>
          <w:szCs w:val="26"/>
          <w:highlight w:val="yellow"/>
          <w:rtl/>
          <w:lang w:bidi="fa-IR"/>
        </w:rPr>
        <w:t>2011)</w:t>
      </w:r>
      <w:r w:rsidR="00E931A8" w:rsidRPr="000035D0">
        <w:rPr>
          <w:rFonts w:cs="B Mitra"/>
          <w:sz w:val="26"/>
          <w:szCs w:val="26"/>
          <w:highlight w:val="yellow"/>
          <w:lang w:bidi="fa-IR"/>
        </w:rPr>
        <w:t xml:space="preserve"> </w:t>
      </w:r>
      <w:r w:rsidR="00E931A8" w:rsidRPr="000035D0">
        <w:rPr>
          <w:rFonts w:cs="B Mitra"/>
          <w:sz w:val="26"/>
          <w:szCs w:val="26"/>
          <w:highlight w:val="yellow"/>
          <w:rtl/>
          <w:lang w:bidi="fa-IR"/>
        </w:rPr>
        <w:t>م</w:t>
      </w:r>
      <w:r w:rsidR="00E931A8" w:rsidRPr="000035D0">
        <w:rPr>
          <w:rFonts w:cs="B Mitra" w:hint="cs"/>
          <w:sz w:val="26"/>
          <w:szCs w:val="26"/>
          <w:highlight w:val="yellow"/>
          <w:rtl/>
          <w:lang w:bidi="fa-IR"/>
        </w:rPr>
        <w:t>ی‌</w:t>
      </w:r>
      <w:r w:rsidR="00E931A8" w:rsidRPr="000035D0">
        <w:rPr>
          <w:rFonts w:cs="B Mitra" w:hint="eastAsia"/>
          <w:sz w:val="26"/>
          <w:szCs w:val="26"/>
          <w:highlight w:val="yellow"/>
          <w:rtl/>
          <w:lang w:bidi="fa-IR"/>
        </w:rPr>
        <w:t>توان</w:t>
      </w:r>
      <w:r w:rsidR="00E931A8" w:rsidRPr="000035D0">
        <w:rPr>
          <w:rFonts w:cs="B Mitra"/>
          <w:sz w:val="26"/>
          <w:szCs w:val="26"/>
          <w:highlight w:val="yellow"/>
          <w:rtl/>
          <w:lang w:bidi="fa-IR"/>
        </w:rPr>
        <w:t xml:space="preserve"> </w:t>
      </w:r>
      <w:r w:rsidR="00E931A8" w:rsidRPr="00FF3D5A">
        <w:rPr>
          <w:rFonts w:cs="B Mitra"/>
          <w:sz w:val="26"/>
          <w:szCs w:val="26"/>
          <w:highlight w:val="yellow"/>
          <w:rtl/>
          <w:lang w:bidi="fa-IR"/>
        </w:rPr>
        <w:t>استدلال کرد که تورم مواد غذا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در مناطق روستا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از طر</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ق</w:t>
      </w:r>
      <w:r w:rsidR="00E931A8" w:rsidRPr="00FF3D5A">
        <w:rPr>
          <w:rFonts w:cs="B Mitra"/>
          <w:sz w:val="26"/>
          <w:szCs w:val="26"/>
          <w:highlight w:val="yellow"/>
          <w:rtl/>
          <w:lang w:bidi="fa-IR"/>
        </w:rPr>
        <w:t xml:space="preserve"> مکان</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سم‌ها</w:t>
      </w:r>
      <w:r w:rsidR="00E931A8" w:rsidRPr="00FF3D5A">
        <w:rPr>
          <w:rFonts w:cs="B Mitra" w:hint="cs"/>
          <w:sz w:val="26"/>
          <w:szCs w:val="26"/>
          <w:highlight w:val="yellow"/>
          <w:rtl/>
          <w:lang w:bidi="fa-IR"/>
        </w:rPr>
        <w:t xml:space="preserve">ی </w:t>
      </w:r>
      <w:r w:rsidR="00E931A8" w:rsidRPr="00FF3D5A">
        <w:rPr>
          <w:rFonts w:cs="B Mitra"/>
          <w:sz w:val="26"/>
          <w:szCs w:val="26"/>
          <w:highlight w:val="yellow"/>
          <w:rtl/>
          <w:lang w:bidi="fa-IR"/>
        </w:rPr>
        <w:t>افزا</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ش</w:t>
      </w:r>
      <w:r w:rsidR="00E931A8" w:rsidRPr="00FF3D5A">
        <w:rPr>
          <w:rFonts w:cs="B Mitra"/>
          <w:sz w:val="26"/>
          <w:szCs w:val="26"/>
          <w:highlight w:val="yellow"/>
          <w:rtl/>
          <w:lang w:bidi="fa-IR"/>
        </w:rPr>
        <w:t xml:space="preserve"> ناامن</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غذا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و فقر روستا</w:t>
      </w:r>
      <w:r w:rsidR="00E931A8" w:rsidRPr="00FF3D5A">
        <w:rPr>
          <w:rFonts w:cs="B Mitra" w:hint="cs"/>
          <w:sz w:val="26"/>
          <w:szCs w:val="26"/>
          <w:highlight w:val="yellow"/>
          <w:rtl/>
          <w:lang w:bidi="fa-IR"/>
        </w:rPr>
        <w:t xml:space="preserve">یی، </w:t>
      </w:r>
      <w:r w:rsidR="00E931A8" w:rsidRPr="00FF3D5A">
        <w:rPr>
          <w:rFonts w:cs="B Mitra"/>
          <w:sz w:val="26"/>
          <w:szCs w:val="26"/>
          <w:highlight w:val="yellow"/>
          <w:rtl/>
          <w:lang w:bidi="fa-IR"/>
        </w:rPr>
        <w:t>تشد</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د</w:t>
      </w:r>
      <w:r w:rsidR="00E931A8" w:rsidRPr="00FF3D5A">
        <w:rPr>
          <w:rFonts w:cs="B Mitra"/>
          <w:sz w:val="26"/>
          <w:szCs w:val="26"/>
          <w:highlight w:val="yellow"/>
          <w:rtl/>
          <w:lang w:bidi="fa-IR"/>
        </w:rPr>
        <w:t xml:space="preserve"> نابرابر</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فضا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به دل</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ل</w:t>
      </w:r>
      <w:r w:rsidR="00E931A8" w:rsidRPr="00FF3D5A">
        <w:rPr>
          <w:rFonts w:cs="B Mitra"/>
          <w:sz w:val="26"/>
          <w:szCs w:val="26"/>
          <w:highlight w:val="yellow"/>
          <w:rtl/>
          <w:lang w:bidi="fa-IR"/>
        </w:rPr>
        <w:t xml:space="preserve"> هز</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نه‌ها</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حمل‌ونقل بالاتر</w:t>
      </w:r>
      <w:r w:rsidR="00E931A8" w:rsidRPr="00FF3D5A">
        <w:rPr>
          <w:rFonts w:cs="B Mitra" w:hint="cs"/>
          <w:sz w:val="26"/>
          <w:szCs w:val="26"/>
          <w:highlight w:val="yellow"/>
          <w:rtl/>
          <w:lang w:bidi="fa-IR"/>
        </w:rPr>
        <w:t>،</w:t>
      </w:r>
      <w:r w:rsidR="00E931A8" w:rsidRPr="00FF3D5A">
        <w:rPr>
          <w:rFonts w:cs="B Mitra"/>
          <w:sz w:val="26"/>
          <w:szCs w:val="26"/>
          <w:highlight w:val="yellow"/>
          <w:rtl/>
          <w:lang w:bidi="fa-IR"/>
        </w:rPr>
        <w:t xml:space="preserve"> تضع</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ف</w:t>
      </w:r>
      <w:r w:rsidR="00E931A8" w:rsidRPr="00FF3D5A">
        <w:rPr>
          <w:rFonts w:cs="B Mitra"/>
          <w:sz w:val="26"/>
          <w:szCs w:val="26"/>
          <w:highlight w:val="yellow"/>
          <w:rtl/>
          <w:lang w:bidi="fa-IR"/>
        </w:rPr>
        <w:t xml:space="preserve"> ز</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رساخت‌ها</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محل</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و کاهش جذاب</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ت</w:t>
      </w:r>
      <w:r w:rsidR="00E931A8" w:rsidRPr="00FF3D5A">
        <w:rPr>
          <w:rFonts w:cs="B Mitra"/>
          <w:sz w:val="26"/>
          <w:szCs w:val="26"/>
          <w:highlight w:val="yellow"/>
          <w:rtl/>
          <w:lang w:bidi="fa-IR"/>
        </w:rPr>
        <w:t xml:space="preserve"> سرما</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ه‌گذار</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در مناطق روستا</w:t>
      </w:r>
      <w:r w:rsidR="00E931A8" w:rsidRPr="00FF3D5A">
        <w:rPr>
          <w:rFonts w:cs="B Mitra" w:hint="cs"/>
          <w:sz w:val="26"/>
          <w:szCs w:val="26"/>
          <w:highlight w:val="yellow"/>
          <w:rtl/>
          <w:lang w:bidi="fa-IR"/>
        </w:rPr>
        <w:t xml:space="preserve">یی و </w:t>
      </w:r>
      <w:r w:rsidR="00E931A8" w:rsidRPr="00FF3D5A">
        <w:rPr>
          <w:rFonts w:cs="B Mitra"/>
          <w:sz w:val="26"/>
          <w:szCs w:val="26"/>
          <w:highlight w:val="yellow"/>
          <w:rtl/>
          <w:lang w:bidi="fa-IR"/>
        </w:rPr>
        <w:t>افزا</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ش</w:t>
      </w:r>
      <w:r w:rsidR="00E931A8" w:rsidRPr="00FF3D5A">
        <w:rPr>
          <w:rFonts w:cs="B Mitra"/>
          <w:sz w:val="26"/>
          <w:szCs w:val="26"/>
          <w:highlight w:val="yellow"/>
          <w:rtl/>
          <w:lang w:bidi="fa-IR"/>
        </w:rPr>
        <w:t xml:space="preserve"> فشار مهاجرت به مناطق شهر</w:t>
      </w:r>
      <w:r w:rsidR="00E931A8" w:rsidRPr="00FF3D5A">
        <w:rPr>
          <w:rFonts w:cs="B Mitra" w:hint="cs"/>
          <w:sz w:val="26"/>
          <w:szCs w:val="26"/>
          <w:highlight w:val="yellow"/>
          <w:rtl/>
          <w:lang w:bidi="fa-IR"/>
        </w:rPr>
        <w:t xml:space="preserve">ی </w:t>
      </w:r>
      <w:r w:rsidR="00E931A8" w:rsidRPr="00FF3D5A">
        <w:rPr>
          <w:rFonts w:cs="B Mitra"/>
          <w:sz w:val="26"/>
          <w:szCs w:val="26"/>
          <w:highlight w:val="yellow"/>
          <w:rtl/>
          <w:lang w:bidi="fa-IR"/>
        </w:rPr>
        <w:t>بر توسعه پا</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دار</w:t>
      </w:r>
      <w:r w:rsidR="00E931A8" w:rsidRPr="00FF3D5A">
        <w:rPr>
          <w:rFonts w:cs="B Mitra"/>
          <w:sz w:val="26"/>
          <w:szCs w:val="26"/>
          <w:highlight w:val="yellow"/>
          <w:rtl/>
          <w:lang w:bidi="fa-IR"/>
        </w:rPr>
        <w:t xml:space="preserve"> روستا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اثر م</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گذارد</w:t>
      </w:r>
      <w:r w:rsidR="00E931A8" w:rsidRPr="00FF3D5A">
        <w:rPr>
          <w:rFonts w:cs="B Mitra" w:hint="cs"/>
          <w:sz w:val="26"/>
          <w:szCs w:val="26"/>
          <w:highlight w:val="yellow"/>
          <w:rtl/>
          <w:lang w:bidi="fa-IR"/>
        </w:rPr>
        <w:t xml:space="preserve">. </w:t>
      </w:r>
      <w:r w:rsidR="00E931A8" w:rsidRPr="00FF3D5A">
        <w:rPr>
          <w:rFonts w:cs="B Mitra" w:hint="eastAsia"/>
          <w:sz w:val="26"/>
          <w:szCs w:val="26"/>
          <w:highlight w:val="yellow"/>
          <w:rtl/>
          <w:lang w:bidi="fa-IR"/>
        </w:rPr>
        <w:t>ا</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ن</w:t>
      </w:r>
      <w:r w:rsidR="00E931A8" w:rsidRPr="00FF3D5A">
        <w:rPr>
          <w:rFonts w:cs="B Mitra"/>
          <w:sz w:val="26"/>
          <w:szCs w:val="26"/>
          <w:highlight w:val="yellow"/>
          <w:rtl/>
          <w:lang w:bidi="fa-IR"/>
        </w:rPr>
        <w:t xml:space="preserve"> </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افته‌ها</w:t>
      </w:r>
      <w:r w:rsidR="00E931A8" w:rsidRPr="00FF3D5A">
        <w:rPr>
          <w:rFonts w:cs="B Mitra"/>
          <w:sz w:val="26"/>
          <w:szCs w:val="26"/>
          <w:highlight w:val="yellow"/>
          <w:rtl/>
          <w:lang w:bidi="fa-IR"/>
        </w:rPr>
        <w:t xml:space="preserve"> نشان م</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دهد</w:t>
      </w:r>
      <w:r w:rsidR="00E931A8" w:rsidRPr="00FF3D5A">
        <w:rPr>
          <w:rFonts w:cs="B Mitra"/>
          <w:sz w:val="26"/>
          <w:szCs w:val="26"/>
          <w:highlight w:val="yellow"/>
          <w:rtl/>
          <w:lang w:bidi="fa-IR"/>
        </w:rPr>
        <w:t xml:space="preserve"> که تورم مواد غذا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در مناطق روستا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صرفاً </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ک</w:t>
      </w:r>
      <w:r w:rsidR="00E931A8" w:rsidRPr="00FF3D5A">
        <w:rPr>
          <w:rFonts w:cs="B Mitra"/>
          <w:sz w:val="26"/>
          <w:szCs w:val="26"/>
          <w:highlight w:val="yellow"/>
          <w:rtl/>
          <w:lang w:bidi="fa-IR"/>
        </w:rPr>
        <w:t xml:space="preserve"> پد</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ده</w:t>
      </w:r>
      <w:r w:rsidR="00E931A8" w:rsidRPr="00FF3D5A">
        <w:rPr>
          <w:rFonts w:cs="B Mitra"/>
          <w:sz w:val="26"/>
          <w:szCs w:val="26"/>
          <w:highlight w:val="yellow"/>
          <w:rtl/>
          <w:lang w:bidi="fa-IR"/>
        </w:rPr>
        <w:t xml:space="preserve"> ق</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مت</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ن</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ست،</w:t>
      </w:r>
      <w:r w:rsidR="00E931A8" w:rsidRPr="00FF3D5A">
        <w:rPr>
          <w:rFonts w:cs="B Mitra"/>
          <w:sz w:val="26"/>
          <w:szCs w:val="26"/>
          <w:highlight w:val="yellow"/>
          <w:rtl/>
          <w:lang w:bidi="fa-IR"/>
        </w:rPr>
        <w:t xml:space="preserve"> بلکه </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ک</w:t>
      </w:r>
      <w:r w:rsidR="00E931A8" w:rsidRPr="00FF3D5A">
        <w:rPr>
          <w:rFonts w:cs="B Mitra"/>
          <w:sz w:val="26"/>
          <w:szCs w:val="26"/>
          <w:highlight w:val="yellow"/>
          <w:rtl/>
          <w:lang w:bidi="fa-IR"/>
        </w:rPr>
        <w:t xml:space="preserve"> شوک ساختار</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است که م</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تواند</w:t>
      </w:r>
      <w:r w:rsidR="00E931A8" w:rsidRPr="00FF3D5A">
        <w:rPr>
          <w:rFonts w:cs="B Mitra"/>
          <w:sz w:val="26"/>
          <w:szCs w:val="26"/>
          <w:highlight w:val="yellow"/>
          <w:rtl/>
          <w:lang w:bidi="fa-IR"/>
        </w:rPr>
        <w:t xml:space="preserve"> پو</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ا</w:t>
      </w:r>
      <w:r w:rsidR="00E931A8" w:rsidRPr="00FF3D5A">
        <w:rPr>
          <w:rFonts w:cs="B Mitra" w:hint="cs"/>
          <w:sz w:val="26"/>
          <w:szCs w:val="26"/>
          <w:highlight w:val="yellow"/>
          <w:rtl/>
          <w:lang w:bidi="fa-IR"/>
        </w:rPr>
        <w:t>یی‌</w:t>
      </w:r>
      <w:r w:rsidR="00E931A8" w:rsidRPr="00FF3D5A">
        <w:rPr>
          <w:rFonts w:cs="B Mitra" w:hint="eastAsia"/>
          <w:sz w:val="26"/>
          <w:szCs w:val="26"/>
          <w:highlight w:val="yellow"/>
          <w:rtl/>
          <w:lang w:bidi="fa-IR"/>
        </w:rPr>
        <w:t>ها</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فضا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توسعه روستا</w:t>
      </w:r>
      <w:r w:rsidR="00E931A8" w:rsidRPr="00FF3D5A">
        <w:rPr>
          <w:rFonts w:cs="B Mitra" w:hint="cs"/>
          <w:sz w:val="26"/>
          <w:szCs w:val="26"/>
          <w:highlight w:val="yellow"/>
          <w:rtl/>
          <w:lang w:bidi="fa-IR"/>
        </w:rPr>
        <w:t>یی</w:t>
      </w:r>
      <w:r w:rsidR="00E931A8" w:rsidRPr="00FF3D5A">
        <w:rPr>
          <w:rFonts w:cs="B Mitra"/>
          <w:sz w:val="26"/>
          <w:szCs w:val="26"/>
          <w:highlight w:val="yellow"/>
          <w:rtl/>
          <w:lang w:bidi="fa-IR"/>
        </w:rPr>
        <w:t xml:space="preserve"> را به طور جد</w:t>
      </w:r>
      <w:r w:rsidR="00E931A8" w:rsidRPr="00FF3D5A">
        <w:rPr>
          <w:rFonts w:cs="B Mitra" w:hint="cs"/>
          <w:sz w:val="26"/>
          <w:szCs w:val="26"/>
          <w:highlight w:val="yellow"/>
          <w:rtl/>
          <w:lang w:bidi="fa-IR"/>
        </w:rPr>
        <w:t>ی</w:t>
      </w:r>
      <w:r w:rsidR="00E931A8" w:rsidRPr="00FF3D5A">
        <w:rPr>
          <w:rFonts w:cs="B Mitra"/>
          <w:sz w:val="26"/>
          <w:szCs w:val="26"/>
          <w:highlight w:val="yellow"/>
          <w:rtl/>
          <w:lang w:bidi="fa-IR"/>
        </w:rPr>
        <w:t xml:space="preserve"> تحت تأث</w:t>
      </w:r>
      <w:r w:rsidR="00E931A8" w:rsidRPr="00FF3D5A">
        <w:rPr>
          <w:rFonts w:cs="B Mitra" w:hint="cs"/>
          <w:sz w:val="26"/>
          <w:szCs w:val="26"/>
          <w:highlight w:val="yellow"/>
          <w:rtl/>
          <w:lang w:bidi="fa-IR"/>
        </w:rPr>
        <w:t>ی</w:t>
      </w:r>
      <w:r w:rsidR="00E931A8" w:rsidRPr="00FF3D5A">
        <w:rPr>
          <w:rFonts w:cs="B Mitra" w:hint="eastAsia"/>
          <w:sz w:val="26"/>
          <w:szCs w:val="26"/>
          <w:highlight w:val="yellow"/>
          <w:rtl/>
          <w:lang w:bidi="fa-IR"/>
        </w:rPr>
        <w:t>ر</w:t>
      </w:r>
      <w:r w:rsidR="00E931A8" w:rsidRPr="00FF3D5A">
        <w:rPr>
          <w:rFonts w:cs="B Mitra"/>
          <w:sz w:val="26"/>
          <w:szCs w:val="26"/>
          <w:highlight w:val="yellow"/>
          <w:rtl/>
          <w:lang w:bidi="fa-IR"/>
        </w:rPr>
        <w:t xml:space="preserve"> قرار دهد.</w:t>
      </w:r>
    </w:p>
    <w:p w14:paraId="2681EFA8" w14:textId="5DFA7162" w:rsidR="00B927D9" w:rsidRPr="00FF3D5A" w:rsidRDefault="00B927D9" w:rsidP="00E931A8">
      <w:pPr>
        <w:bidi/>
        <w:jc w:val="both"/>
        <w:rPr>
          <w:rFonts w:cs="B Mitra"/>
          <w:sz w:val="26"/>
          <w:szCs w:val="26"/>
          <w:rtl/>
          <w:lang w:bidi="fa-IR"/>
        </w:rPr>
      </w:pPr>
      <w:r w:rsidRPr="00FF3D5A">
        <w:rPr>
          <w:rFonts w:cs="B Mitra"/>
          <w:sz w:val="26"/>
          <w:szCs w:val="26"/>
          <w:highlight w:val="yellow"/>
          <w:rtl/>
          <w:lang w:bidi="fa-IR"/>
        </w:rPr>
        <w:t>از سو</w:t>
      </w:r>
      <w:r w:rsidRPr="00FF3D5A">
        <w:rPr>
          <w:rFonts w:cs="B Mitra" w:hint="cs"/>
          <w:sz w:val="26"/>
          <w:szCs w:val="26"/>
          <w:highlight w:val="yellow"/>
          <w:rtl/>
          <w:lang w:bidi="fa-IR"/>
        </w:rPr>
        <w:t>ی</w:t>
      </w:r>
      <w:r w:rsidRPr="00FF3D5A">
        <w:rPr>
          <w:rFonts w:cs="B Mitra"/>
          <w:sz w:val="26"/>
          <w:szCs w:val="26"/>
          <w:highlight w:val="yellow"/>
          <w:rtl/>
          <w:lang w:bidi="fa-IR"/>
        </w:rPr>
        <w:t xml:space="preserve"> د</w:t>
      </w:r>
      <w:r w:rsidRPr="00FF3D5A">
        <w:rPr>
          <w:rFonts w:cs="B Mitra" w:hint="cs"/>
          <w:sz w:val="26"/>
          <w:szCs w:val="26"/>
          <w:highlight w:val="yellow"/>
          <w:rtl/>
          <w:lang w:bidi="fa-IR"/>
        </w:rPr>
        <w:t>ی</w:t>
      </w:r>
      <w:r w:rsidRPr="00FF3D5A">
        <w:rPr>
          <w:rFonts w:cs="B Mitra" w:hint="eastAsia"/>
          <w:sz w:val="26"/>
          <w:szCs w:val="26"/>
          <w:highlight w:val="yellow"/>
          <w:rtl/>
          <w:lang w:bidi="fa-IR"/>
        </w:rPr>
        <w:t>گر</w:t>
      </w:r>
      <w:r w:rsidRPr="00FF3D5A">
        <w:rPr>
          <w:rFonts w:cs="B Mitra" w:hint="cs"/>
          <w:sz w:val="26"/>
          <w:szCs w:val="26"/>
          <w:highlight w:val="yellow"/>
          <w:rtl/>
          <w:lang w:bidi="fa-IR"/>
        </w:rPr>
        <w:t xml:space="preserve"> </w:t>
      </w:r>
      <w:r w:rsidRPr="00FF3D5A">
        <w:rPr>
          <w:rFonts w:cs="B Mitra"/>
          <w:sz w:val="26"/>
          <w:szCs w:val="26"/>
          <w:highlight w:val="yellow"/>
          <w:rtl/>
          <w:lang w:bidi="fa-IR"/>
        </w:rPr>
        <w:t xml:space="preserve"> مناطق روستا</w:t>
      </w:r>
      <w:r w:rsidRPr="00FF3D5A">
        <w:rPr>
          <w:rFonts w:cs="B Mitra" w:hint="cs"/>
          <w:sz w:val="26"/>
          <w:szCs w:val="26"/>
          <w:highlight w:val="yellow"/>
          <w:rtl/>
          <w:lang w:bidi="fa-IR"/>
        </w:rPr>
        <w:t>یی</w:t>
      </w:r>
      <w:r w:rsidRPr="00FF3D5A">
        <w:rPr>
          <w:rFonts w:cs="B Mitra"/>
          <w:sz w:val="26"/>
          <w:szCs w:val="26"/>
          <w:highlight w:val="yellow"/>
          <w:rtl/>
          <w:lang w:bidi="fa-IR"/>
        </w:rPr>
        <w:t xml:space="preserve"> به دل</w:t>
      </w:r>
      <w:r w:rsidRPr="00FF3D5A">
        <w:rPr>
          <w:rFonts w:cs="B Mitra" w:hint="cs"/>
          <w:sz w:val="26"/>
          <w:szCs w:val="26"/>
          <w:highlight w:val="yellow"/>
          <w:rtl/>
          <w:lang w:bidi="fa-IR"/>
        </w:rPr>
        <w:t>ی</w:t>
      </w:r>
      <w:r w:rsidRPr="00FF3D5A">
        <w:rPr>
          <w:rFonts w:cs="B Mitra" w:hint="eastAsia"/>
          <w:sz w:val="26"/>
          <w:szCs w:val="26"/>
          <w:highlight w:val="yellow"/>
          <w:rtl/>
          <w:lang w:bidi="fa-IR"/>
        </w:rPr>
        <w:t>ل</w:t>
      </w:r>
      <w:r w:rsidRPr="00FF3D5A">
        <w:rPr>
          <w:rFonts w:cs="B Mitra"/>
          <w:sz w:val="26"/>
          <w:szCs w:val="26"/>
          <w:highlight w:val="yellow"/>
          <w:rtl/>
          <w:lang w:bidi="fa-IR"/>
        </w:rPr>
        <w:t xml:space="preserve"> دسترس</w:t>
      </w:r>
      <w:r w:rsidRPr="00FF3D5A">
        <w:rPr>
          <w:rFonts w:cs="B Mitra" w:hint="cs"/>
          <w:sz w:val="26"/>
          <w:szCs w:val="26"/>
          <w:highlight w:val="yellow"/>
          <w:rtl/>
          <w:lang w:bidi="fa-IR"/>
        </w:rPr>
        <w:t>ی</w:t>
      </w:r>
      <w:r w:rsidRPr="00FF3D5A">
        <w:rPr>
          <w:rFonts w:cs="B Mitra"/>
          <w:sz w:val="26"/>
          <w:szCs w:val="26"/>
          <w:highlight w:val="yellow"/>
          <w:rtl/>
          <w:lang w:bidi="fa-IR"/>
        </w:rPr>
        <w:t xml:space="preserve"> محدودتر به بازارها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مال</w:t>
      </w:r>
      <w:r w:rsidRPr="00FF3D5A">
        <w:rPr>
          <w:rFonts w:cs="B Mitra" w:hint="cs"/>
          <w:sz w:val="26"/>
          <w:szCs w:val="26"/>
          <w:highlight w:val="yellow"/>
          <w:rtl/>
          <w:lang w:bidi="fa-IR"/>
        </w:rPr>
        <w:t>ی</w:t>
      </w:r>
      <w:r w:rsidRPr="00FF3D5A">
        <w:rPr>
          <w:rFonts w:cs="B Mitra"/>
          <w:sz w:val="26"/>
          <w:szCs w:val="26"/>
          <w:highlight w:val="yellow"/>
          <w:rtl/>
          <w:lang w:bidi="fa-IR"/>
        </w:rPr>
        <w:t xml:space="preserve"> و اعتبار</w:t>
      </w:r>
      <w:r w:rsidRPr="00FF3D5A">
        <w:rPr>
          <w:rFonts w:cs="B Mitra" w:hint="cs"/>
          <w:sz w:val="26"/>
          <w:szCs w:val="26"/>
          <w:highlight w:val="yellow"/>
          <w:rtl/>
          <w:lang w:bidi="fa-IR"/>
        </w:rPr>
        <w:t>ی</w:t>
      </w:r>
      <w:r w:rsidRPr="00FF3D5A">
        <w:rPr>
          <w:rFonts w:cs="B Mitra" w:hint="eastAsia"/>
          <w:sz w:val="26"/>
          <w:szCs w:val="26"/>
          <w:highlight w:val="yellow"/>
          <w:rtl/>
          <w:lang w:bidi="fa-IR"/>
        </w:rPr>
        <w:t>،</w:t>
      </w:r>
      <w:r w:rsidRPr="00FF3D5A">
        <w:rPr>
          <w:rFonts w:cs="B Mitra"/>
          <w:sz w:val="26"/>
          <w:szCs w:val="26"/>
          <w:highlight w:val="yellow"/>
          <w:rtl/>
          <w:lang w:bidi="fa-IR"/>
        </w:rPr>
        <w:t xml:space="preserve"> حساس</w:t>
      </w:r>
      <w:r w:rsidRPr="00FF3D5A">
        <w:rPr>
          <w:rFonts w:cs="B Mitra" w:hint="cs"/>
          <w:sz w:val="26"/>
          <w:szCs w:val="26"/>
          <w:highlight w:val="yellow"/>
          <w:rtl/>
          <w:lang w:bidi="fa-IR"/>
        </w:rPr>
        <w:t>ی</w:t>
      </w:r>
      <w:r w:rsidRPr="00FF3D5A">
        <w:rPr>
          <w:rFonts w:cs="B Mitra" w:hint="eastAsia"/>
          <w:sz w:val="26"/>
          <w:szCs w:val="26"/>
          <w:highlight w:val="yellow"/>
          <w:rtl/>
          <w:lang w:bidi="fa-IR"/>
        </w:rPr>
        <w:t>ت</w:t>
      </w:r>
      <w:r w:rsidRPr="00FF3D5A">
        <w:rPr>
          <w:rFonts w:cs="B Mitra"/>
          <w:sz w:val="26"/>
          <w:szCs w:val="26"/>
          <w:highlight w:val="yellow"/>
          <w:rtl/>
          <w:lang w:bidi="fa-IR"/>
        </w:rPr>
        <w:t xml:space="preserve"> کمتر</w:t>
      </w:r>
      <w:r w:rsidRPr="00FF3D5A">
        <w:rPr>
          <w:rFonts w:cs="B Mitra" w:hint="cs"/>
          <w:sz w:val="26"/>
          <w:szCs w:val="26"/>
          <w:highlight w:val="yellow"/>
          <w:rtl/>
          <w:lang w:bidi="fa-IR"/>
        </w:rPr>
        <w:t>ی</w:t>
      </w:r>
      <w:r w:rsidRPr="00FF3D5A">
        <w:rPr>
          <w:rFonts w:cs="B Mitra"/>
          <w:sz w:val="26"/>
          <w:szCs w:val="26"/>
          <w:highlight w:val="yellow"/>
          <w:rtl/>
          <w:lang w:bidi="fa-IR"/>
        </w:rPr>
        <w:t xml:space="preserve"> به شوک‌ها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نقد</w:t>
      </w:r>
      <w:r w:rsidRPr="00FF3D5A">
        <w:rPr>
          <w:rFonts w:cs="B Mitra" w:hint="cs"/>
          <w:sz w:val="26"/>
          <w:szCs w:val="26"/>
          <w:highlight w:val="yellow"/>
          <w:rtl/>
          <w:lang w:bidi="fa-IR"/>
        </w:rPr>
        <w:t>ی</w:t>
      </w:r>
      <w:r w:rsidRPr="00FF3D5A">
        <w:rPr>
          <w:rFonts w:cs="B Mitra" w:hint="eastAsia"/>
          <w:sz w:val="26"/>
          <w:szCs w:val="26"/>
          <w:highlight w:val="yellow"/>
          <w:rtl/>
          <w:lang w:bidi="fa-IR"/>
        </w:rPr>
        <w:t>نگ</w:t>
      </w:r>
      <w:r w:rsidRPr="00FF3D5A">
        <w:rPr>
          <w:rFonts w:cs="B Mitra" w:hint="cs"/>
          <w:sz w:val="26"/>
          <w:szCs w:val="26"/>
          <w:highlight w:val="yellow"/>
          <w:rtl/>
          <w:lang w:bidi="fa-IR"/>
        </w:rPr>
        <w:t>ی</w:t>
      </w:r>
      <w:r w:rsidRPr="00FF3D5A">
        <w:rPr>
          <w:rFonts w:cs="B Mitra"/>
          <w:sz w:val="26"/>
          <w:szCs w:val="26"/>
          <w:highlight w:val="yellow"/>
          <w:rtl/>
          <w:lang w:bidi="fa-IR"/>
        </w:rPr>
        <w:t xml:space="preserve"> و س</w:t>
      </w:r>
      <w:r w:rsidRPr="00FF3D5A">
        <w:rPr>
          <w:rFonts w:cs="B Mitra" w:hint="cs"/>
          <w:sz w:val="26"/>
          <w:szCs w:val="26"/>
          <w:highlight w:val="yellow"/>
          <w:rtl/>
          <w:lang w:bidi="fa-IR"/>
        </w:rPr>
        <w:t>ی</w:t>
      </w:r>
      <w:r w:rsidRPr="00FF3D5A">
        <w:rPr>
          <w:rFonts w:cs="B Mitra" w:hint="eastAsia"/>
          <w:sz w:val="26"/>
          <w:szCs w:val="26"/>
          <w:highlight w:val="yellow"/>
          <w:rtl/>
          <w:lang w:bidi="fa-IR"/>
        </w:rPr>
        <w:t>است‌ها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پول</w:t>
      </w:r>
      <w:r w:rsidRPr="00FF3D5A">
        <w:rPr>
          <w:rFonts w:cs="B Mitra" w:hint="cs"/>
          <w:sz w:val="26"/>
          <w:szCs w:val="26"/>
          <w:highlight w:val="yellow"/>
          <w:rtl/>
          <w:lang w:bidi="fa-IR"/>
        </w:rPr>
        <w:t>ی</w:t>
      </w:r>
      <w:r w:rsidRPr="00FF3D5A">
        <w:rPr>
          <w:rFonts w:cs="B Mitra"/>
          <w:sz w:val="26"/>
          <w:szCs w:val="26"/>
          <w:highlight w:val="yellow"/>
          <w:rtl/>
          <w:lang w:bidi="fa-IR"/>
        </w:rPr>
        <w:t xml:space="preserve"> انبساط</w:t>
      </w:r>
      <w:r w:rsidRPr="00FF3D5A">
        <w:rPr>
          <w:rFonts w:cs="B Mitra" w:hint="cs"/>
          <w:sz w:val="26"/>
          <w:szCs w:val="26"/>
          <w:highlight w:val="yellow"/>
          <w:rtl/>
          <w:lang w:bidi="fa-IR"/>
        </w:rPr>
        <w:t>ی</w:t>
      </w:r>
      <w:r w:rsidRPr="00FF3D5A">
        <w:rPr>
          <w:rFonts w:cs="B Mitra"/>
          <w:sz w:val="26"/>
          <w:szCs w:val="26"/>
          <w:highlight w:val="yellow"/>
          <w:rtl/>
          <w:lang w:bidi="fa-IR"/>
        </w:rPr>
        <w:t xml:space="preserve"> نشان م</w:t>
      </w:r>
      <w:r w:rsidRPr="00FF3D5A">
        <w:rPr>
          <w:rFonts w:cs="B Mitra" w:hint="cs"/>
          <w:sz w:val="26"/>
          <w:szCs w:val="26"/>
          <w:highlight w:val="yellow"/>
          <w:rtl/>
          <w:lang w:bidi="fa-IR"/>
        </w:rPr>
        <w:t>ی‌</w:t>
      </w:r>
      <w:r w:rsidRPr="00FF3D5A">
        <w:rPr>
          <w:rFonts w:cs="B Mitra" w:hint="eastAsia"/>
          <w:sz w:val="26"/>
          <w:szCs w:val="26"/>
          <w:highlight w:val="yellow"/>
          <w:rtl/>
          <w:lang w:bidi="fa-IR"/>
        </w:rPr>
        <w:t>دهند،</w:t>
      </w:r>
      <w:r w:rsidRPr="00FF3D5A">
        <w:rPr>
          <w:rFonts w:cs="B Mitra"/>
          <w:sz w:val="26"/>
          <w:szCs w:val="26"/>
          <w:highlight w:val="yellow"/>
          <w:rtl/>
          <w:lang w:bidi="fa-IR"/>
        </w:rPr>
        <w:t xml:space="preserve"> اما در مقابل، به دل</w:t>
      </w:r>
      <w:r w:rsidRPr="00FF3D5A">
        <w:rPr>
          <w:rFonts w:cs="B Mitra" w:hint="cs"/>
          <w:sz w:val="26"/>
          <w:szCs w:val="26"/>
          <w:highlight w:val="yellow"/>
          <w:rtl/>
          <w:lang w:bidi="fa-IR"/>
        </w:rPr>
        <w:t>ی</w:t>
      </w:r>
      <w:r w:rsidRPr="00FF3D5A">
        <w:rPr>
          <w:rFonts w:cs="B Mitra" w:hint="eastAsia"/>
          <w:sz w:val="26"/>
          <w:szCs w:val="26"/>
          <w:highlight w:val="yellow"/>
          <w:rtl/>
          <w:lang w:bidi="fa-IR"/>
        </w:rPr>
        <w:t>ل</w:t>
      </w:r>
      <w:r w:rsidRPr="00FF3D5A">
        <w:rPr>
          <w:rFonts w:cs="B Mitra"/>
          <w:sz w:val="26"/>
          <w:szCs w:val="26"/>
          <w:highlight w:val="yellow"/>
          <w:rtl/>
          <w:lang w:bidi="fa-IR"/>
        </w:rPr>
        <w:t xml:space="preserve"> وابستگ</w:t>
      </w:r>
      <w:r w:rsidRPr="00FF3D5A">
        <w:rPr>
          <w:rFonts w:cs="B Mitra" w:hint="cs"/>
          <w:sz w:val="26"/>
          <w:szCs w:val="26"/>
          <w:highlight w:val="yellow"/>
          <w:rtl/>
          <w:lang w:bidi="fa-IR"/>
        </w:rPr>
        <w:t>ی</w:t>
      </w:r>
      <w:r w:rsidRPr="00FF3D5A">
        <w:rPr>
          <w:rFonts w:cs="B Mitra"/>
          <w:sz w:val="26"/>
          <w:szCs w:val="26"/>
          <w:highlight w:val="yellow"/>
          <w:rtl/>
          <w:lang w:bidi="fa-IR"/>
        </w:rPr>
        <w:t xml:space="preserve"> به واردات نهاده‌ها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کشاورز</w:t>
      </w:r>
      <w:r w:rsidRPr="00FF3D5A">
        <w:rPr>
          <w:rFonts w:cs="B Mitra" w:hint="cs"/>
          <w:sz w:val="26"/>
          <w:szCs w:val="26"/>
          <w:highlight w:val="yellow"/>
          <w:rtl/>
          <w:lang w:bidi="fa-IR"/>
        </w:rPr>
        <w:t>ی</w:t>
      </w:r>
      <w:r w:rsidRPr="00FF3D5A">
        <w:rPr>
          <w:rFonts w:cs="B Mitra"/>
          <w:sz w:val="26"/>
          <w:szCs w:val="26"/>
          <w:highlight w:val="yellow"/>
          <w:rtl/>
          <w:lang w:bidi="fa-IR"/>
        </w:rPr>
        <w:t xml:space="preserve"> و دام</w:t>
      </w:r>
      <w:r w:rsidRPr="00FF3D5A">
        <w:rPr>
          <w:rFonts w:cs="B Mitra" w:hint="cs"/>
          <w:sz w:val="26"/>
          <w:szCs w:val="26"/>
          <w:highlight w:val="yellow"/>
          <w:rtl/>
          <w:lang w:bidi="fa-IR"/>
        </w:rPr>
        <w:t>ی</w:t>
      </w:r>
      <w:r w:rsidRPr="00FF3D5A">
        <w:rPr>
          <w:rFonts w:cs="B Mitra" w:hint="eastAsia"/>
          <w:sz w:val="26"/>
          <w:szCs w:val="26"/>
          <w:highlight w:val="yellow"/>
          <w:rtl/>
          <w:lang w:bidi="fa-IR"/>
        </w:rPr>
        <w:t>،</w:t>
      </w:r>
      <w:r w:rsidRPr="00FF3D5A">
        <w:rPr>
          <w:rFonts w:cs="B Mitra"/>
          <w:sz w:val="26"/>
          <w:szCs w:val="26"/>
          <w:highlight w:val="yellow"/>
          <w:rtl/>
          <w:lang w:bidi="fa-IR"/>
        </w:rPr>
        <w:t xml:space="preserve"> آس</w:t>
      </w:r>
      <w:r w:rsidRPr="00FF3D5A">
        <w:rPr>
          <w:rFonts w:cs="B Mitra" w:hint="cs"/>
          <w:sz w:val="26"/>
          <w:szCs w:val="26"/>
          <w:highlight w:val="yellow"/>
          <w:rtl/>
          <w:lang w:bidi="fa-IR"/>
        </w:rPr>
        <w:t>ی</w:t>
      </w:r>
      <w:r w:rsidRPr="00FF3D5A">
        <w:rPr>
          <w:rFonts w:cs="B Mitra" w:hint="eastAsia"/>
          <w:sz w:val="26"/>
          <w:szCs w:val="26"/>
          <w:highlight w:val="yellow"/>
          <w:rtl/>
          <w:lang w:bidi="fa-IR"/>
        </w:rPr>
        <w:t>ب‌پذ</w:t>
      </w:r>
      <w:r w:rsidRPr="00FF3D5A">
        <w:rPr>
          <w:rFonts w:cs="B Mitra" w:hint="cs"/>
          <w:sz w:val="26"/>
          <w:szCs w:val="26"/>
          <w:highlight w:val="yellow"/>
          <w:rtl/>
          <w:lang w:bidi="fa-IR"/>
        </w:rPr>
        <w:t>ی</w:t>
      </w:r>
      <w:r w:rsidRPr="00FF3D5A">
        <w:rPr>
          <w:rFonts w:cs="B Mitra" w:hint="eastAsia"/>
          <w:sz w:val="26"/>
          <w:szCs w:val="26"/>
          <w:highlight w:val="yellow"/>
          <w:rtl/>
          <w:lang w:bidi="fa-IR"/>
        </w:rPr>
        <w:t>ر</w:t>
      </w:r>
      <w:r w:rsidRPr="00FF3D5A">
        <w:rPr>
          <w:rFonts w:cs="B Mitra" w:hint="cs"/>
          <w:sz w:val="26"/>
          <w:szCs w:val="26"/>
          <w:highlight w:val="yellow"/>
          <w:rtl/>
          <w:lang w:bidi="fa-IR"/>
        </w:rPr>
        <w:t>ی</w:t>
      </w:r>
      <w:r w:rsidRPr="00FF3D5A">
        <w:rPr>
          <w:rFonts w:cs="B Mitra"/>
          <w:sz w:val="26"/>
          <w:szCs w:val="26"/>
          <w:highlight w:val="yellow"/>
          <w:rtl/>
          <w:lang w:bidi="fa-IR"/>
        </w:rPr>
        <w:t xml:space="preserve"> ب</w:t>
      </w:r>
      <w:r w:rsidRPr="00FF3D5A">
        <w:rPr>
          <w:rFonts w:cs="B Mitra" w:hint="cs"/>
          <w:sz w:val="26"/>
          <w:szCs w:val="26"/>
          <w:highlight w:val="yellow"/>
          <w:rtl/>
          <w:lang w:bidi="fa-IR"/>
        </w:rPr>
        <w:t>ی</w:t>
      </w:r>
      <w:r w:rsidRPr="00FF3D5A">
        <w:rPr>
          <w:rFonts w:cs="B Mitra" w:hint="eastAsia"/>
          <w:sz w:val="26"/>
          <w:szCs w:val="26"/>
          <w:highlight w:val="yellow"/>
          <w:rtl/>
          <w:lang w:bidi="fa-IR"/>
        </w:rPr>
        <w:t>شتر</w:t>
      </w:r>
      <w:r w:rsidRPr="00FF3D5A">
        <w:rPr>
          <w:rFonts w:cs="B Mitra" w:hint="cs"/>
          <w:sz w:val="26"/>
          <w:szCs w:val="26"/>
          <w:highlight w:val="yellow"/>
          <w:rtl/>
          <w:lang w:bidi="fa-IR"/>
        </w:rPr>
        <w:t>ی</w:t>
      </w:r>
      <w:r w:rsidRPr="00FF3D5A">
        <w:rPr>
          <w:rFonts w:cs="B Mitra"/>
          <w:sz w:val="26"/>
          <w:szCs w:val="26"/>
          <w:highlight w:val="yellow"/>
          <w:rtl/>
          <w:lang w:bidi="fa-IR"/>
        </w:rPr>
        <w:t xml:space="preserve"> از کانال تورم جهان</w:t>
      </w:r>
      <w:r w:rsidRPr="00FF3D5A">
        <w:rPr>
          <w:rFonts w:cs="B Mitra" w:hint="cs"/>
          <w:sz w:val="26"/>
          <w:szCs w:val="26"/>
          <w:highlight w:val="yellow"/>
          <w:rtl/>
          <w:lang w:bidi="fa-IR"/>
        </w:rPr>
        <w:t>ی</w:t>
      </w:r>
      <w:r w:rsidRPr="00FF3D5A">
        <w:rPr>
          <w:rFonts w:cs="B Mitra"/>
          <w:sz w:val="26"/>
          <w:szCs w:val="26"/>
          <w:highlight w:val="yellow"/>
          <w:rtl/>
          <w:lang w:bidi="fa-IR"/>
        </w:rPr>
        <w:t xml:space="preserve"> مواد غذا</w:t>
      </w:r>
      <w:r w:rsidRPr="00FF3D5A">
        <w:rPr>
          <w:rFonts w:cs="B Mitra" w:hint="cs"/>
          <w:sz w:val="26"/>
          <w:szCs w:val="26"/>
          <w:highlight w:val="yellow"/>
          <w:rtl/>
          <w:lang w:bidi="fa-IR"/>
        </w:rPr>
        <w:t>یی</w:t>
      </w:r>
      <w:r w:rsidRPr="00FF3D5A">
        <w:rPr>
          <w:rFonts w:cs="B Mitra"/>
          <w:sz w:val="26"/>
          <w:szCs w:val="26"/>
          <w:highlight w:val="yellow"/>
          <w:rtl/>
          <w:lang w:bidi="fa-IR"/>
        </w:rPr>
        <w:t xml:space="preserve"> م</w:t>
      </w:r>
      <w:r w:rsidRPr="00FF3D5A">
        <w:rPr>
          <w:rFonts w:cs="B Mitra" w:hint="cs"/>
          <w:sz w:val="26"/>
          <w:szCs w:val="26"/>
          <w:highlight w:val="yellow"/>
          <w:rtl/>
          <w:lang w:bidi="fa-IR"/>
        </w:rPr>
        <w:t>ی‌</w:t>
      </w:r>
      <w:r w:rsidRPr="00FF3D5A">
        <w:rPr>
          <w:rFonts w:cs="B Mitra" w:hint="eastAsia"/>
          <w:sz w:val="26"/>
          <w:szCs w:val="26"/>
          <w:highlight w:val="yellow"/>
          <w:rtl/>
          <w:lang w:bidi="fa-IR"/>
        </w:rPr>
        <w:t>پذ</w:t>
      </w:r>
      <w:r w:rsidRPr="00FF3D5A">
        <w:rPr>
          <w:rFonts w:cs="B Mitra" w:hint="cs"/>
          <w:sz w:val="26"/>
          <w:szCs w:val="26"/>
          <w:highlight w:val="yellow"/>
          <w:rtl/>
          <w:lang w:bidi="fa-IR"/>
        </w:rPr>
        <w:t>ی</w:t>
      </w:r>
      <w:r w:rsidRPr="00FF3D5A">
        <w:rPr>
          <w:rFonts w:cs="B Mitra" w:hint="eastAsia"/>
          <w:sz w:val="26"/>
          <w:szCs w:val="26"/>
          <w:highlight w:val="yellow"/>
          <w:rtl/>
          <w:lang w:bidi="fa-IR"/>
        </w:rPr>
        <w:t>رند</w:t>
      </w:r>
      <w:r w:rsidRPr="00FF3D5A">
        <w:rPr>
          <w:rFonts w:cs="B Mitra"/>
          <w:sz w:val="26"/>
          <w:szCs w:val="26"/>
          <w:highlight w:val="yellow"/>
          <w:rtl/>
          <w:lang w:bidi="fa-IR"/>
        </w:rPr>
        <w:t>. ا</w:t>
      </w:r>
      <w:r w:rsidRPr="00FF3D5A">
        <w:rPr>
          <w:rFonts w:cs="B Mitra" w:hint="cs"/>
          <w:sz w:val="26"/>
          <w:szCs w:val="26"/>
          <w:highlight w:val="yellow"/>
          <w:rtl/>
          <w:lang w:bidi="fa-IR"/>
        </w:rPr>
        <w:t>ی</w:t>
      </w:r>
      <w:r w:rsidRPr="00FF3D5A">
        <w:rPr>
          <w:rFonts w:cs="B Mitra" w:hint="eastAsia"/>
          <w:sz w:val="26"/>
          <w:szCs w:val="26"/>
          <w:highlight w:val="yellow"/>
          <w:rtl/>
          <w:lang w:bidi="fa-IR"/>
        </w:rPr>
        <w:t>ن</w:t>
      </w:r>
      <w:r w:rsidRPr="00FF3D5A">
        <w:rPr>
          <w:rFonts w:cs="B Mitra"/>
          <w:sz w:val="26"/>
          <w:szCs w:val="26"/>
          <w:highlight w:val="yellow"/>
          <w:rtl/>
          <w:lang w:bidi="fa-IR"/>
        </w:rPr>
        <w:t xml:space="preserve"> </w:t>
      </w:r>
      <w:r w:rsidRPr="00FF3D5A">
        <w:rPr>
          <w:rFonts w:cs="B Mitra" w:hint="cs"/>
          <w:sz w:val="26"/>
          <w:szCs w:val="26"/>
          <w:highlight w:val="yellow"/>
          <w:rtl/>
          <w:lang w:bidi="fa-IR"/>
        </w:rPr>
        <w:t>ی</w:t>
      </w:r>
      <w:r w:rsidRPr="00FF3D5A">
        <w:rPr>
          <w:rFonts w:cs="B Mitra" w:hint="eastAsia"/>
          <w:sz w:val="26"/>
          <w:szCs w:val="26"/>
          <w:highlight w:val="yellow"/>
          <w:rtl/>
          <w:lang w:bidi="fa-IR"/>
        </w:rPr>
        <w:t>افته</w:t>
      </w:r>
      <w:r w:rsidRPr="00FF3D5A">
        <w:rPr>
          <w:rFonts w:cs="B Mitra"/>
          <w:sz w:val="26"/>
          <w:szCs w:val="26"/>
          <w:highlight w:val="yellow"/>
          <w:rtl/>
          <w:lang w:bidi="fa-IR"/>
        </w:rPr>
        <w:t xml:space="preserve"> نشان م</w:t>
      </w:r>
      <w:r w:rsidRPr="00FF3D5A">
        <w:rPr>
          <w:rFonts w:cs="B Mitra" w:hint="cs"/>
          <w:sz w:val="26"/>
          <w:szCs w:val="26"/>
          <w:highlight w:val="yellow"/>
          <w:rtl/>
          <w:lang w:bidi="fa-IR"/>
        </w:rPr>
        <w:t>ی‌</w:t>
      </w:r>
      <w:r w:rsidRPr="00FF3D5A">
        <w:rPr>
          <w:rFonts w:cs="B Mitra" w:hint="eastAsia"/>
          <w:sz w:val="26"/>
          <w:szCs w:val="26"/>
          <w:highlight w:val="yellow"/>
          <w:rtl/>
          <w:lang w:bidi="fa-IR"/>
        </w:rPr>
        <w:t>دهد</w:t>
      </w:r>
      <w:r w:rsidRPr="00FF3D5A">
        <w:rPr>
          <w:rFonts w:cs="B Mitra"/>
          <w:sz w:val="26"/>
          <w:szCs w:val="26"/>
          <w:highlight w:val="yellow"/>
          <w:rtl/>
          <w:lang w:bidi="fa-IR"/>
        </w:rPr>
        <w:t xml:space="preserve"> که تورم مواد غذا</w:t>
      </w:r>
      <w:r w:rsidRPr="00FF3D5A">
        <w:rPr>
          <w:rFonts w:cs="B Mitra" w:hint="cs"/>
          <w:sz w:val="26"/>
          <w:szCs w:val="26"/>
          <w:highlight w:val="yellow"/>
          <w:rtl/>
          <w:lang w:bidi="fa-IR"/>
        </w:rPr>
        <w:t>یی</w:t>
      </w:r>
      <w:r w:rsidRPr="00FF3D5A">
        <w:rPr>
          <w:rFonts w:cs="B Mitra"/>
          <w:sz w:val="26"/>
          <w:szCs w:val="26"/>
          <w:highlight w:val="yellow"/>
          <w:rtl/>
          <w:lang w:bidi="fa-IR"/>
        </w:rPr>
        <w:t xml:space="preserve"> نه تنها </w:t>
      </w:r>
      <w:r w:rsidRPr="00FF3D5A">
        <w:rPr>
          <w:rFonts w:cs="B Mitra" w:hint="cs"/>
          <w:sz w:val="26"/>
          <w:szCs w:val="26"/>
          <w:highlight w:val="yellow"/>
          <w:rtl/>
          <w:lang w:bidi="fa-IR"/>
        </w:rPr>
        <w:t>ی</w:t>
      </w:r>
      <w:r w:rsidRPr="00FF3D5A">
        <w:rPr>
          <w:rFonts w:cs="B Mitra" w:hint="eastAsia"/>
          <w:sz w:val="26"/>
          <w:szCs w:val="26"/>
          <w:highlight w:val="yellow"/>
          <w:rtl/>
          <w:lang w:bidi="fa-IR"/>
        </w:rPr>
        <w:t>ک</w:t>
      </w:r>
      <w:r w:rsidRPr="00FF3D5A">
        <w:rPr>
          <w:rFonts w:cs="B Mitra"/>
          <w:sz w:val="26"/>
          <w:szCs w:val="26"/>
          <w:highlight w:val="yellow"/>
          <w:rtl/>
          <w:lang w:bidi="fa-IR"/>
        </w:rPr>
        <w:t xml:space="preserve"> پد</w:t>
      </w:r>
      <w:r w:rsidRPr="00FF3D5A">
        <w:rPr>
          <w:rFonts w:cs="B Mitra" w:hint="cs"/>
          <w:sz w:val="26"/>
          <w:szCs w:val="26"/>
          <w:highlight w:val="yellow"/>
          <w:rtl/>
          <w:lang w:bidi="fa-IR"/>
        </w:rPr>
        <w:t>ی</w:t>
      </w:r>
      <w:r w:rsidRPr="00FF3D5A">
        <w:rPr>
          <w:rFonts w:cs="B Mitra" w:hint="eastAsia"/>
          <w:sz w:val="26"/>
          <w:szCs w:val="26"/>
          <w:highlight w:val="yellow"/>
          <w:rtl/>
          <w:lang w:bidi="fa-IR"/>
        </w:rPr>
        <w:t>ده</w:t>
      </w:r>
      <w:r w:rsidRPr="00FF3D5A">
        <w:rPr>
          <w:rFonts w:cs="B Mitra"/>
          <w:sz w:val="26"/>
          <w:szCs w:val="26"/>
          <w:highlight w:val="yellow"/>
          <w:rtl/>
          <w:lang w:bidi="fa-IR"/>
        </w:rPr>
        <w:t xml:space="preserve"> ق</w:t>
      </w:r>
      <w:r w:rsidRPr="00FF3D5A">
        <w:rPr>
          <w:rFonts w:cs="B Mitra" w:hint="cs"/>
          <w:sz w:val="26"/>
          <w:szCs w:val="26"/>
          <w:highlight w:val="yellow"/>
          <w:rtl/>
          <w:lang w:bidi="fa-IR"/>
        </w:rPr>
        <w:t>ی</w:t>
      </w:r>
      <w:r w:rsidRPr="00FF3D5A">
        <w:rPr>
          <w:rFonts w:cs="B Mitra" w:hint="eastAsia"/>
          <w:sz w:val="26"/>
          <w:szCs w:val="26"/>
          <w:highlight w:val="yellow"/>
          <w:rtl/>
          <w:lang w:bidi="fa-IR"/>
        </w:rPr>
        <w:t>مت</w:t>
      </w:r>
      <w:r w:rsidRPr="00FF3D5A">
        <w:rPr>
          <w:rFonts w:cs="B Mitra" w:hint="cs"/>
          <w:sz w:val="26"/>
          <w:szCs w:val="26"/>
          <w:highlight w:val="yellow"/>
          <w:rtl/>
          <w:lang w:bidi="fa-IR"/>
        </w:rPr>
        <w:t>ی</w:t>
      </w:r>
      <w:r w:rsidRPr="00FF3D5A">
        <w:rPr>
          <w:rFonts w:cs="B Mitra" w:hint="eastAsia"/>
          <w:sz w:val="26"/>
          <w:szCs w:val="26"/>
          <w:highlight w:val="yellow"/>
          <w:rtl/>
          <w:lang w:bidi="fa-IR"/>
        </w:rPr>
        <w:t>،</w:t>
      </w:r>
      <w:r w:rsidRPr="00FF3D5A">
        <w:rPr>
          <w:rFonts w:cs="B Mitra"/>
          <w:sz w:val="26"/>
          <w:szCs w:val="26"/>
          <w:highlight w:val="yellow"/>
          <w:rtl/>
          <w:lang w:bidi="fa-IR"/>
        </w:rPr>
        <w:t xml:space="preserve"> بلکه </w:t>
      </w:r>
      <w:r w:rsidRPr="00FF3D5A">
        <w:rPr>
          <w:rFonts w:cs="B Mitra" w:hint="cs"/>
          <w:sz w:val="26"/>
          <w:szCs w:val="26"/>
          <w:highlight w:val="yellow"/>
          <w:rtl/>
          <w:lang w:bidi="fa-IR"/>
        </w:rPr>
        <w:t>ی</w:t>
      </w:r>
      <w:r w:rsidRPr="00FF3D5A">
        <w:rPr>
          <w:rFonts w:cs="B Mitra" w:hint="eastAsia"/>
          <w:sz w:val="26"/>
          <w:szCs w:val="26"/>
          <w:highlight w:val="yellow"/>
          <w:rtl/>
          <w:lang w:bidi="fa-IR"/>
        </w:rPr>
        <w:t>ک</w:t>
      </w:r>
      <w:r w:rsidRPr="00FF3D5A">
        <w:rPr>
          <w:rFonts w:cs="B Mitra"/>
          <w:sz w:val="26"/>
          <w:szCs w:val="26"/>
          <w:highlight w:val="yellow"/>
          <w:rtl/>
          <w:lang w:bidi="fa-IR"/>
        </w:rPr>
        <w:t xml:space="preserve"> شوک ساختار</w:t>
      </w:r>
      <w:r w:rsidRPr="00FF3D5A">
        <w:rPr>
          <w:rFonts w:cs="B Mitra" w:hint="cs"/>
          <w:sz w:val="26"/>
          <w:szCs w:val="26"/>
          <w:highlight w:val="yellow"/>
          <w:rtl/>
          <w:lang w:bidi="fa-IR"/>
        </w:rPr>
        <w:t>ی</w:t>
      </w:r>
      <w:r w:rsidRPr="00FF3D5A">
        <w:rPr>
          <w:rFonts w:cs="B Mitra"/>
          <w:sz w:val="26"/>
          <w:szCs w:val="26"/>
          <w:highlight w:val="yellow"/>
          <w:rtl/>
          <w:lang w:bidi="fa-IR"/>
        </w:rPr>
        <w:t xml:space="preserve"> است که </w:t>
      </w:r>
      <w:r w:rsidRPr="00FF3D5A">
        <w:rPr>
          <w:rFonts w:cs="B Mitra" w:hint="eastAsia"/>
          <w:sz w:val="26"/>
          <w:szCs w:val="26"/>
          <w:highlight w:val="yellow"/>
          <w:rtl/>
          <w:lang w:bidi="fa-IR"/>
        </w:rPr>
        <w:t>م</w:t>
      </w:r>
      <w:r w:rsidRPr="00FF3D5A">
        <w:rPr>
          <w:rFonts w:cs="B Mitra" w:hint="cs"/>
          <w:sz w:val="26"/>
          <w:szCs w:val="26"/>
          <w:highlight w:val="yellow"/>
          <w:rtl/>
          <w:lang w:bidi="fa-IR"/>
        </w:rPr>
        <w:t>ی‌</w:t>
      </w:r>
      <w:r w:rsidRPr="00FF3D5A">
        <w:rPr>
          <w:rFonts w:cs="B Mitra" w:hint="eastAsia"/>
          <w:sz w:val="26"/>
          <w:szCs w:val="26"/>
          <w:highlight w:val="yellow"/>
          <w:rtl/>
          <w:lang w:bidi="fa-IR"/>
        </w:rPr>
        <w:t>تواند</w:t>
      </w:r>
      <w:r w:rsidRPr="00FF3D5A">
        <w:rPr>
          <w:rFonts w:cs="B Mitra"/>
          <w:sz w:val="26"/>
          <w:szCs w:val="26"/>
          <w:highlight w:val="yellow"/>
          <w:rtl/>
          <w:lang w:bidi="fa-IR"/>
        </w:rPr>
        <w:t xml:space="preserve"> پو</w:t>
      </w:r>
      <w:r w:rsidRPr="00FF3D5A">
        <w:rPr>
          <w:rFonts w:cs="B Mitra" w:hint="cs"/>
          <w:sz w:val="26"/>
          <w:szCs w:val="26"/>
          <w:highlight w:val="yellow"/>
          <w:rtl/>
          <w:lang w:bidi="fa-IR"/>
        </w:rPr>
        <w:t>ی</w:t>
      </w:r>
      <w:r w:rsidRPr="00FF3D5A">
        <w:rPr>
          <w:rFonts w:cs="B Mitra" w:hint="eastAsia"/>
          <w:sz w:val="26"/>
          <w:szCs w:val="26"/>
          <w:highlight w:val="yellow"/>
          <w:rtl/>
          <w:lang w:bidi="fa-IR"/>
        </w:rPr>
        <w:t>ا</w:t>
      </w:r>
      <w:r w:rsidRPr="00FF3D5A">
        <w:rPr>
          <w:rFonts w:cs="B Mitra" w:hint="cs"/>
          <w:sz w:val="26"/>
          <w:szCs w:val="26"/>
          <w:highlight w:val="yellow"/>
          <w:rtl/>
          <w:lang w:bidi="fa-IR"/>
        </w:rPr>
        <w:t>یی‌</w:t>
      </w:r>
      <w:r w:rsidRPr="00FF3D5A">
        <w:rPr>
          <w:rFonts w:cs="B Mitra" w:hint="eastAsia"/>
          <w:sz w:val="26"/>
          <w:szCs w:val="26"/>
          <w:highlight w:val="yellow"/>
          <w:rtl/>
          <w:lang w:bidi="fa-IR"/>
        </w:rPr>
        <w:t>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فضا</w:t>
      </w:r>
      <w:r w:rsidRPr="00FF3D5A">
        <w:rPr>
          <w:rFonts w:cs="B Mitra" w:hint="cs"/>
          <w:sz w:val="26"/>
          <w:szCs w:val="26"/>
          <w:highlight w:val="yellow"/>
          <w:rtl/>
          <w:lang w:bidi="fa-IR"/>
        </w:rPr>
        <w:t>یی</w:t>
      </w:r>
      <w:r w:rsidRPr="00FF3D5A">
        <w:rPr>
          <w:rFonts w:cs="B Mitra"/>
          <w:sz w:val="26"/>
          <w:szCs w:val="26"/>
          <w:highlight w:val="yellow"/>
          <w:rtl/>
          <w:lang w:bidi="fa-IR"/>
        </w:rPr>
        <w:t xml:space="preserve"> توسعه روستا</w:t>
      </w:r>
      <w:r w:rsidRPr="00FF3D5A">
        <w:rPr>
          <w:rFonts w:cs="B Mitra" w:hint="cs"/>
          <w:sz w:val="26"/>
          <w:szCs w:val="26"/>
          <w:highlight w:val="yellow"/>
          <w:rtl/>
          <w:lang w:bidi="fa-IR"/>
        </w:rPr>
        <w:t>یی</w:t>
      </w:r>
      <w:r w:rsidRPr="00FF3D5A">
        <w:rPr>
          <w:rFonts w:cs="B Mitra"/>
          <w:sz w:val="26"/>
          <w:szCs w:val="26"/>
          <w:highlight w:val="yellow"/>
          <w:rtl/>
          <w:lang w:bidi="fa-IR"/>
        </w:rPr>
        <w:t xml:space="preserve"> (شامل مهاجرت، فقر، نابرابر</w:t>
      </w:r>
      <w:r w:rsidRPr="00FF3D5A">
        <w:rPr>
          <w:rFonts w:cs="B Mitra" w:hint="cs"/>
          <w:sz w:val="26"/>
          <w:szCs w:val="26"/>
          <w:highlight w:val="yellow"/>
          <w:rtl/>
          <w:lang w:bidi="fa-IR"/>
        </w:rPr>
        <w:t>ی</w:t>
      </w:r>
      <w:r w:rsidRPr="00FF3D5A">
        <w:rPr>
          <w:rFonts w:cs="B Mitra"/>
          <w:sz w:val="26"/>
          <w:szCs w:val="26"/>
          <w:highlight w:val="yellow"/>
          <w:rtl/>
          <w:lang w:bidi="fa-IR"/>
        </w:rPr>
        <w:t xml:space="preserve"> منطقه‌ا</w:t>
      </w:r>
      <w:r w:rsidRPr="00FF3D5A">
        <w:rPr>
          <w:rFonts w:cs="B Mitra" w:hint="cs"/>
          <w:sz w:val="26"/>
          <w:szCs w:val="26"/>
          <w:highlight w:val="yellow"/>
          <w:rtl/>
          <w:lang w:bidi="fa-IR"/>
        </w:rPr>
        <w:t>ی</w:t>
      </w:r>
      <w:r w:rsidRPr="00FF3D5A">
        <w:rPr>
          <w:rFonts w:cs="B Mitra"/>
          <w:sz w:val="26"/>
          <w:szCs w:val="26"/>
          <w:highlight w:val="yellow"/>
          <w:rtl/>
          <w:lang w:bidi="fa-IR"/>
        </w:rPr>
        <w:t xml:space="preserve"> و تاب‌آور</w:t>
      </w:r>
      <w:r w:rsidRPr="00FF3D5A">
        <w:rPr>
          <w:rFonts w:cs="B Mitra" w:hint="cs"/>
          <w:sz w:val="26"/>
          <w:szCs w:val="26"/>
          <w:highlight w:val="yellow"/>
          <w:rtl/>
          <w:lang w:bidi="fa-IR"/>
        </w:rPr>
        <w:t>ی</w:t>
      </w:r>
      <w:r w:rsidRPr="00FF3D5A">
        <w:rPr>
          <w:rFonts w:cs="B Mitra"/>
          <w:sz w:val="26"/>
          <w:szCs w:val="26"/>
          <w:highlight w:val="yellow"/>
          <w:rtl/>
          <w:lang w:bidi="fa-IR"/>
        </w:rPr>
        <w:t xml:space="preserve"> اقتصاد</w:t>
      </w:r>
      <w:r w:rsidRPr="00FF3D5A">
        <w:rPr>
          <w:rFonts w:cs="B Mitra" w:hint="cs"/>
          <w:sz w:val="26"/>
          <w:szCs w:val="26"/>
          <w:highlight w:val="yellow"/>
          <w:rtl/>
          <w:lang w:bidi="fa-IR"/>
        </w:rPr>
        <w:t>ی</w:t>
      </w:r>
      <w:r w:rsidRPr="00FF3D5A">
        <w:rPr>
          <w:rFonts w:cs="B Mitra"/>
          <w:sz w:val="26"/>
          <w:szCs w:val="26"/>
          <w:highlight w:val="yellow"/>
          <w:rtl/>
          <w:lang w:bidi="fa-IR"/>
        </w:rPr>
        <w:t>) را به طور جد</w:t>
      </w:r>
      <w:r w:rsidRPr="00FF3D5A">
        <w:rPr>
          <w:rFonts w:cs="B Mitra" w:hint="cs"/>
          <w:sz w:val="26"/>
          <w:szCs w:val="26"/>
          <w:highlight w:val="yellow"/>
          <w:rtl/>
          <w:lang w:bidi="fa-IR"/>
        </w:rPr>
        <w:t>ی</w:t>
      </w:r>
      <w:r w:rsidRPr="00FF3D5A">
        <w:rPr>
          <w:rFonts w:cs="B Mitra"/>
          <w:sz w:val="26"/>
          <w:szCs w:val="26"/>
          <w:highlight w:val="yellow"/>
          <w:rtl/>
          <w:lang w:bidi="fa-IR"/>
        </w:rPr>
        <w:t xml:space="preserve"> تحت تأث</w:t>
      </w:r>
      <w:r w:rsidRPr="00FF3D5A">
        <w:rPr>
          <w:rFonts w:cs="B Mitra" w:hint="cs"/>
          <w:sz w:val="26"/>
          <w:szCs w:val="26"/>
          <w:highlight w:val="yellow"/>
          <w:rtl/>
          <w:lang w:bidi="fa-IR"/>
        </w:rPr>
        <w:t>ی</w:t>
      </w:r>
      <w:r w:rsidRPr="00FF3D5A">
        <w:rPr>
          <w:rFonts w:cs="B Mitra" w:hint="eastAsia"/>
          <w:sz w:val="26"/>
          <w:szCs w:val="26"/>
          <w:highlight w:val="yellow"/>
          <w:rtl/>
          <w:lang w:bidi="fa-IR"/>
        </w:rPr>
        <w:t>ر</w:t>
      </w:r>
      <w:r w:rsidRPr="00FF3D5A">
        <w:rPr>
          <w:rFonts w:cs="B Mitra"/>
          <w:sz w:val="26"/>
          <w:szCs w:val="26"/>
          <w:highlight w:val="yellow"/>
          <w:rtl/>
          <w:lang w:bidi="fa-IR"/>
        </w:rPr>
        <w:t xml:space="preserve"> قرار </w:t>
      </w:r>
      <w:r w:rsidRPr="000035D0">
        <w:rPr>
          <w:rFonts w:cs="B Mitra"/>
          <w:sz w:val="26"/>
          <w:szCs w:val="26"/>
          <w:highlight w:val="yellow"/>
          <w:rtl/>
          <w:lang w:bidi="fa-IR"/>
        </w:rPr>
        <w:t>دهد</w:t>
      </w:r>
      <w:r w:rsidRPr="000035D0">
        <w:rPr>
          <w:rFonts w:cs="B Mitra" w:hint="cs"/>
          <w:sz w:val="26"/>
          <w:szCs w:val="26"/>
          <w:highlight w:val="yellow"/>
          <w:rtl/>
          <w:lang w:bidi="fa-IR"/>
        </w:rPr>
        <w:t xml:space="preserve"> (</w:t>
      </w:r>
      <w:r w:rsidR="008551AE" w:rsidRPr="000035D0">
        <w:rPr>
          <w:rFonts w:cs="B Mitra" w:hint="cs"/>
          <w:sz w:val="26"/>
          <w:szCs w:val="26"/>
          <w:highlight w:val="yellow"/>
          <w:rtl/>
          <w:lang w:bidi="fa-IR"/>
        </w:rPr>
        <w:t xml:space="preserve">شعبان زاده </w:t>
      </w:r>
      <w:r w:rsidRPr="000035D0">
        <w:rPr>
          <w:rFonts w:cs="B Mitra" w:hint="cs"/>
          <w:sz w:val="26"/>
          <w:szCs w:val="26"/>
          <w:highlight w:val="yellow"/>
          <w:rtl/>
          <w:lang w:bidi="fa-IR"/>
        </w:rPr>
        <w:t>خوشرودی و همکاران، 1402).</w:t>
      </w:r>
      <w:r w:rsidRPr="000035D0">
        <w:rPr>
          <w:rFonts w:cs="B Mitra"/>
          <w:sz w:val="26"/>
          <w:szCs w:val="26"/>
          <w:highlight w:val="yellow"/>
          <w:rtl/>
          <w:lang w:bidi="fa-IR"/>
        </w:rPr>
        <w:t xml:space="preserve"> </w:t>
      </w:r>
    </w:p>
    <w:p w14:paraId="08A230CB" w14:textId="0B755CD8" w:rsidR="0086267A" w:rsidRPr="00FF3D5A" w:rsidRDefault="0086267A" w:rsidP="0086267A">
      <w:pPr>
        <w:bidi/>
        <w:jc w:val="both"/>
        <w:rPr>
          <w:rFonts w:cs="B Mitra"/>
          <w:sz w:val="26"/>
          <w:szCs w:val="26"/>
          <w:rtl/>
          <w:lang w:bidi="fa-IR"/>
        </w:rPr>
      </w:pPr>
      <w:r w:rsidRPr="00FF3D5A">
        <w:rPr>
          <w:rFonts w:cs="B Mitra" w:hint="cs"/>
          <w:sz w:val="26"/>
          <w:szCs w:val="26"/>
          <w:rtl/>
          <w:lang w:bidi="fa-IR"/>
        </w:rPr>
        <w:t xml:space="preserve">با این حال در طی سالیان اخیر، </w:t>
      </w:r>
      <w:r w:rsidRPr="00FF3D5A">
        <w:rPr>
          <w:rFonts w:cs="B Mitra"/>
          <w:sz w:val="26"/>
          <w:szCs w:val="26"/>
          <w:rtl/>
          <w:lang w:bidi="fa-IR"/>
        </w:rPr>
        <w:t>مطالعات متعدد</w:t>
      </w:r>
      <w:r w:rsidRPr="00FF3D5A">
        <w:rPr>
          <w:rFonts w:cs="B Mitra" w:hint="cs"/>
          <w:sz w:val="26"/>
          <w:szCs w:val="26"/>
          <w:rtl/>
          <w:lang w:bidi="fa-IR"/>
        </w:rPr>
        <w:t>ی</w:t>
      </w:r>
      <w:r w:rsidRPr="00FF3D5A">
        <w:rPr>
          <w:rFonts w:cs="B Mitra"/>
          <w:sz w:val="26"/>
          <w:szCs w:val="26"/>
          <w:rtl/>
          <w:lang w:bidi="fa-IR"/>
        </w:rPr>
        <w:t xml:space="preserve"> به بررس</w:t>
      </w:r>
      <w:r w:rsidRPr="00FF3D5A">
        <w:rPr>
          <w:rFonts w:cs="B Mitra" w:hint="cs"/>
          <w:sz w:val="26"/>
          <w:szCs w:val="26"/>
          <w:rtl/>
          <w:lang w:bidi="fa-IR"/>
        </w:rPr>
        <w:t>ی</w:t>
      </w:r>
      <w:r w:rsidRPr="00FF3D5A">
        <w:rPr>
          <w:rFonts w:cs="B Mitra"/>
          <w:sz w:val="26"/>
          <w:szCs w:val="26"/>
          <w:rtl/>
          <w:lang w:bidi="fa-IR"/>
        </w:rPr>
        <w:t xml:space="preserve"> عوامل مؤثر بر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مواد غذا</w:t>
      </w:r>
      <w:r w:rsidRPr="00FF3D5A">
        <w:rPr>
          <w:rFonts w:cs="B Mitra" w:hint="cs"/>
          <w:sz w:val="26"/>
          <w:szCs w:val="26"/>
          <w:rtl/>
          <w:lang w:bidi="fa-IR"/>
        </w:rPr>
        <w:t>یی</w:t>
      </w:r>
      <w:r w:rsidRPr="00FF3D5A">
        <w:rPr>
          <w:rFonts w:cs="B Mitra"/>
          <w:sz w:val="26"/>
          <w:szCs w:val="26"/>
          <w:rtl/>
          <w:lang w:bidi="fa-IR"/>
        </w:rPr>
        <w:t xml:space="preserve"> پرداخته‌اند. از جمله ا</w:t>
      </w:r>
      <w:r w:rsidRPr="00FF3D5A">
        <w:rPr>
          <w:rFonts w:cs="B Mitra" w:hint="cs"/>
          <w:sz w:val="26"/>
          <w:szCs w:val="26"/>
          <w:rtl/>
          <w:lang w:bidi="fa-IR"/>
        </w:rPr>
        <w:t>ی</w:t>
      </w:r>
      <w:r w:rsidRPr="00FF3D5A">
        <w:rPr>
          <w:rFonts w:cs="B Mitra" w:hint="eastAsia"/>
          <w:sz w:val="26"/>
          <w:szCs w:val="26"/>
          <w:rtl/>
          <w:lang w:bidi="fa-IR"/>
        </w:rPr>
        <w:t>ن</w:t>
      </w:r>
      <w:r w:rsidRPr="00FF3D5A">
        <w:rPr>
          <w:rFonts w:cs="B Mitra"/>
          <w:sz w:val="26"/>
          <w:szCs w:val="26"/>
          <w:rtl/>
          <w:lang w:bidi="fa-IR"/>
        </w:rPr>
        <w:t xml:space="preserve"> عوامل م</w:t>
      </w:r>
      <w:r w:rsidRPr="00FF3D5A">
        <w:rPr>
          <w:rFonts w:cs="B Mitra" w:hint="cs"/>
          <w:sz w:val="26"/>
          <w:szCs w:val="26"/>
          <w:rtl/>
          <w:lang w:bidi="fa-IR"/>
        </w:rPr>
        <w:t>ی‌</w:t>
      </w:r>
      <w:r w:rsidRPr="00FF3D5A">
        <w:rPr>
          <w:rFonts w:cs="B Mitra" w:hint="eastAsia"/>
          <w:sz w:val="26"/>
          <w:szCs w:val="26"/>
          <w:rtl/>
          <w:lang w:bidi="fa-IR"/>
        </w:rPr>
        <w:t>توان</w:t>
      </w:r>
      <w:r w:rsidRPr="00FF3D5A">
        <w:rPr>
          <w:rFonts w:cs="B Mitra"/>
          <w:sz w:val="26"/>
          <w:szCs w:val="26"/>
          <w:rtl/>
          <w:lang w:bidi="fa-IR"/>
        </w:rPr>
        <w:t xml:space="preserve"> به مؤلفه‌ها</w:t>
      </w:r>
      <w:r w:rsidRPr="00FF3D5A">
        <w:rPr>
          <w:rFonts w:cs="B Mitra" w:hint="cs"/>
          <w:sz w:val="26"/>
          <w:szCs w:val="26"/>
          <w:rtl/>
          <w:lang w:bidi="fa-IR"/>
        </w:rPr>
        <w:t>ی</w:t>
      </w:r>
      <w:r w:rsidRPr="00FF3D5A">
        <w:rPr>
          <w:rFonts w:cs="B Mitra"/>
          <w:sz w:val="26"/>
          <w:szCs w:val="26"/>
          <w:rtl/>
          <w:lang w:bidi="fa-IR"/>
        </w:rPr>
        <w:t xml:space="preserve"> داخل</w:t>
      </w:r>
      <w:r w:rsidRPr="00FF3D5A">
        <w:rPr>
          <w:rFonts w:cs="B Mitra" w:hint="cs"/>
          <w:sz w:val="26"/>
          <w:szCs w:val="26"/>
          <w:rtl/>
          <w:lang w:bidi="fa-IR"/>
        </w:rPr>
        <w:t>ی</w:t>
      </w:r>
      <w:r w:rsidRPr="00FF3D5A">
        <w:rPr>
          <w:rFonts w:cs="B Mitra"/>
          <w:sz w:val="26"/>
          <w:szCs w:val="26"/>
          <w:rtl/>
          <w:lang w:bidi="fa-IR"/>
        </w:rPr>
        <w:t xml:space="preserve"> نظ</w:t>
      </w:r>
      <w:r w:rsidRPr="00FF3D5A">
        <w:rPr>
          <w:rFonts w:cs="B Mitra" w:hint="cs"/>
          <w:sz w:val="26"/>
          <w:szCs w:val="26"/>
          <w:rtl/>
          <w:lang w:bidi="fa-IR"/>
        </w:rPr>
        <w:t>ی</w:t>
      </w:r>
      <w:r w:rsidRPr="00FF3D5A">
        <w:rPr>
          <w:rFonts w:cs="B Mitra" w:hint="eastAsia"/>
          <w:sz w:val="26"/>
          <w:szCs w:val="26"/>
          <w:rtl/>
          <w:lang w:bidi="fa-IR"/>
        </w:rPr>
        <w:t>ر</w:t>
      </w:r>
      <w:r w:rsidRPr="00FF3D5A">
        <w:rPr>
          <w:rFonts w:cs="B Mitra"/>
          <w:sz w:val="26"/>
          <w:szCs w:val="26"/>
          <w:rtl/>
          <w:lang w:bidi="fa-IR"/>
        </w:rPr>
        <w:t xml:space="preserve"> نوسانات نرخ ارز، س</w:t>
      </w:r>
      <w:r w:rsidRPr="00FF3D5A">
        <w:rPr>
          <w:rFonts w:cs="B Mitra" w:hint="cs"/>
          <w:sz w:val="26"/>
          <w:szCs w:val="26"/>
          <w:rtl/>
          <w:lang w:bidi="fa-IR"/>
        </w:rPr>
        <w:t>ی</w:t>
      </w:r>
      <w:r w:rsidRPr="00FF3D5A">
        <w:rPr>
          <w:rFonts w:cs="B Mitra" w:hint="eastAsia"/>
          <w:sz w:val="26"/>
          <w:szCs w:val="26"/>
          <w:rtl/>
          <w:lang w:bidi="fa-IR"/>
        </w:rPr>
        <w:t>است‌ها</w:t>
      </w:r>
      <w:r w:rsidRPr="00FF3D5A">
        <w:rPr>
          <w:rFonts w:cs="B Mitra" w:hint="cs"/>
          <w:sz w:val="26"/>
          <w:szCs w:val="26"/>
          <w:rtl/>
          <w:lang w:bidi="fa-IR"/>
        </w:rPr>
        <w:t>ی</w:t>
      </w:r>
      <w:r w:rsidRPr="00FF3D5A">
        <w:rPr>
          <w:rFonts w:cs="B Mitra"/>
          <w:sz w:val="26"/>
          <w:szCs w:val="26"/>
          <w:rtl/>
          <w:lang w:bidi="fa-IR"/>
        </w:rPr>
        <w:t xml:space="preserve"> پول</w:t>
      </w:r>
      <w:r w:rsidRPr="00FF3D5A">
        <w:rPr>
          <w:rFonts w:cs="B Mitra" w:hint="cs"/>
          <w:sz w:val="26"/>
          <w:szCs w:val="26"/>
          <w:rtl/>
          <w:lang w:bidi="fa-IR"/>
        </w:rPr>
        <w:t>ی</w:t>
      </w:r>
      <w:r w:rsidRPr="00FF3D5A">
        <w:rPr>
          <w:rFonts w:cs="B Mitra" w:hint="eastAsia"/>
          <w:sz w:val="26"/>
          <w:szCs w:val="26"/>
          <w:rtl/>
          <w:lang w:bidi="fa-IR"/>
        </w:rPr>
        <w:t>،</w:t>
      </w:r>
      <w:r w:rsidRPr="00FF3D5A">
        <w:rPr>
          <w:rFonts w:cs="B Mitra"/>
          <w:sz w:val="26"/>
          <w:szCs w:val="26"/>
          <w:rtl/>
          <w:lang w:bidi="fa-IR"/>
        </w:rPr>
        <w:t xml:space="preserve">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حامل‌ها</w:t>
      </w:r>
      <w:r w:rsidRPr="00FF3D5A">
        <w:rPr>
          <w:rFonts w:cs="B Mitra" w:hint="cs"/>
          <w:sz w:val="26"/>
          <w:szCs w:val="26"/>
          <w:rtl/>
          <w:lang w:bidi="fa-IR"/>
        </w:rPr>
        <w:t>ی</w:t>
      </w:r>
      <w:r w:rsidRPr="00FF3D5A">
        <w:rPr>
          <w:rFonts w:cs="B Mitra"/>
          <w:sz w:val="26"/>
          <w:szCs w:val="26"/>
          <w:rtl/>
          <w:lang w:bidi="fa-IR"/>
        </w:rPr>
        <w:t xml:space="preserve"> انرژ</w:t>
      </w:r>
      <w:r w:rsidRPr="00FF3D5A">
        <w:rPr>
          <w:rFonts w:cs="B Mitra" w:hint="cs"/>
          <w:sz w:val="26"/>
          <w:szCs w:val="26"/>
          <w:rtl/>
          <w:lang w:bidi="fa-IR"/>
        </w:rPr>
        <w:t>ی</w:t>
      </w:r>
      <w:r w:rsidRPr="00FF3D5A">
        <w:rPr>
          <w:rFonts w:cs="B Mitra" w:hint="eastAsia"/>
          <w:sz w:val="26"/>
          <w:szCs w:val="26"/>
          <w:rtl/>
          <w:lang w:bidi="fa-IR"/>
        </w:rPr>
        <w:t>،</w:t>
      </w:r>
      <w:r w:rsidRPr="00FF3D5A">
        <w:rPr>
          <w:rFonts w:cs="B Mitra"/>
          <w:sz w:val="26"/>
          <w:szCs w:val="26"/>
          <w:rtl/>
          <w:lang w:bidi="fa-IR"/>
        </w:rPr>
        <w:t xml:space="preserve"> شاخص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حمل‌ونقل، واردات محصولات کشاورز</w:t>
      </w:r>
      <w:r w:rsidRPr="00FF3D5A">
        <w:rPr>
          <w:rFonts w:cs="B Mitra" w:hint="cs"/>
          <w:sz w:val="26"/>
          <w:szCs w:val="26"/>
          <w:rtl/>
          <w:lang w:bidi="fa-IR"/>
        </w:rPr>
        <w:t>ی</w:t>
      </w:r>
      <w:r w:rsidRPr="00FF3D5A">
        <w:rPr>
          <w:rFonts w:cs="B Mitra" w:hint="eastAsia"/>
          <w:sz w:val="26"/>
          <w:szCs w:val="26"/>
          <w:rtl/>
          <w:lang w:bidi="fa-IR"/>
        </w:rPr>
        <w:t>،</w:t>
      </w:r>
      <w:r w:rsidRPr="00FF3D5A">
        <w:rPr>
          <w:rFonts w:cs="B Mitra"/>
          <w:sz w:val="26"/>
          <w:szCs w:val="26"/>
          <w:rtl/>
          <w:lang w:bidi="fa-IR"/>
        </w:rPr>
        <w:t xml:space="preserve"> شاخص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محصولات کشاورز</w:t>
      </w:r>
      <w:r w:rsidRPr="00FF3D5A">
        <w:rPr>
          <w:rFonts w:cs="B Mitra" w:hint="cs"/>
          <w:sz w:val="26"/>
          <w:szCs w:val="26"/>
          <w:rtl/>
          <w:lang w:bidi="fa-IR"/>
        </w:rPr>
        <w:t>ی</w:t>
      </w:r>
      <w:r w:rsidRPr="00FF3D5A">
        <w:rPr>
          <w:rFonts w:cs="B Mitra"/>
          <w:sz w:val="26"/>
          <w:szCs w:val="26"/>
          <w:rtl/>
          <w:lang w:bidi="fa-IR"/>
        </w:rPr>
        <w:t xml:space="preserve"> و شاخص تورم ک</w:t>
      </w:r>
      <w:r w:rsidRPr="00FF3D5A">
        <w:rPr>
          <w:rFonts w:cs="B Mitra" w:hint="eastAsia"/>
          <w:sz w:val="26"/>
          <w:szCs w:val="26"/>
          <w:rtl/>
          <w:lang w:bidi="fa-IR"/>
        </w:rPr>
        <w:t>ل</w:t>
      </w:r>
      <w:r w:rsidRPr="00FF3D5A">
        <w:rPr>
          <w:rFonts w:cs="B Mitra"/>
          <w:sz w:val="26"/>
          <w:szCs w:val="26"/>
          <w:rtl/>
          <w:lang w:bidi="fa-IR"/>
        </w:rPr>
        <w:t xml:space="preserve"> اشاره کرد. در بعد جهان</w:t>
      </w:r>
      <w:r w:rsidRPr="00FF3D5A">
        <w:rPr>
          <w:rFonts w:cs="B Mitra" w:hint="cs"/>
          <w:sz w:val="26"/>
          <w:szCs w:val="26"/>
          <w:rtl/>
          <w:lang w:bidi="fa-IR"/>
        </w:rPr>
        <w:t>ی</w:t>
      </w:r>
      <w:r w:rsidRPr="00FF3D5A">
        <w:rPr>
          <w:rFonts w:cs="B Mitra"/>
          <w:sz w:val="26"/>
          <w:szCs w:val="26"/>
          <w:rtl/>
          <w:lang w:bidi="fa-IR"/>
        </w:rPr>
        <w:t xml:space="preserve"> ن</w:t>
      </w:r>
      <w:r w:rsidRPr="00FF3D5A">
        <w:rPr>
          <w:rFonts w:cs="B Mitra" w:hint="cs"/>
          <w:sz w:val="26"/>
          <w:szCs w:val="26"/>
          <w:rtl/>
          <w:lang w:bidi="fa-IR"/>
        </w:rPr>
        <w:t>ی</w:t>
      </w:r>
      <w:r w:rsidRPr="00FF3D5A">
        <w:rPr>
          <w:rFonts w:cs="B Mitra" w:hint="eastAsia"/>
          <w:sz w:val="26"/>
          <w:szCs w:val="26"/>
          <w:rtl/>
          <w:lang w:bidi="fa-IR"/>
        </w:rPr>
        <w:t>ز</w:t>
      </w:r>
      <w:r w:rsidRPr="00FF3D5A">
        <w:rPr>
          <w:rFonts w:cs="B Mitra"/>
          <w:sz w:val="26"/>
          <w:szCs w:val="26"/>
          <w:rtl/>
          <w:lang w:bidi="fa-IR"/>
        </w:rPr>
        <w:t xml:space="preserve"> عوامل</w:t>
      </w:r>
      <w:r w:rsidRPr="00FF3D5A">
        <w:rPr>
          <w:rFonts w:cs="B Mitra" w:hint="cs"/>
          <w:sz w:val="26"/>
          <w:szCs w:val="26"/>
          <w:rtl/>
          <w:lang w:bidi="fa-IR"/>
        </w:rPr>
        <w:t>ی</w:t>
      </w:r>
      <w:r w:rsidRPr="00FF3D5A">
        <w:rPr>
          <w:rFonts w:cs="B Mitra"/>
          <w:sz w:val="26"/>
          <w:szCs w:val="26"/>
          <w:rtl/>
          <w:lang w:bidi="fa-IR"/>
        </w:rPr>
        <w:t xml:space="preserve"> همچون شوک‌ها</w:t>
      </w:r>
      <w:r w:rsidRPr="00FF3D5A">
        <w:rPr>
          <w:rFonts w:cs="B Mitra" w:hint="cs"/>
          <w:sz w:val="26"/>
          <w:szCs w:val="26"/>
          <w:rtl/>
          <w:lang w:bidi="fa-IR"/>
        </w:rPr>
        <w:t>ی</w:t>
      </w:r>
      <w:r w:rsidRPr="00FF3D5A">
        <w:rPr>
          <w:rFonts w:cs="B Mitra"/>
          <w:sz w:val="26"/>
          <w:szCs w:val="26"/>
          <w:rtl/>
          <w:lang w:bidi="fa-IR"/>
        </w:rPr>
        <w:t xml:space="preserve">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نفت و نوسانات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جهان</w:t>
      </w:r>
      <w:r w:rsidRPr="00FF3D5A">
        <w:rPr>
          <w:rFonts w:cs="B Mitra" w:hint="cs"/>
          <w:sz w:val="26"/>
          <w:szCs w:val="26"/>
          <w:rtl/>
          <w:lang w:bidi="fa-IR"/>
        </w:rPr>
        <w:t>ی</w:t>
      </w:r>
      <w:r w:rsidRPr="00FF3D5A">
        <w:rPr>
          <w:rFonts w:cs="B Mitra"/>
          <w:sz w:val="26"/>
          <w:szCs w:val="26"/>
          <w:rtl/>
          <w:lang w:bidi="fa-IR"/>
        </w:rPr>
        <w:t xml:space="preserve"> مواد غذا</w:t>
      </w:r>
      <w:r w:rsidRPr="00FF3D5A">
        <w:rPr>
          <w:rFonts w:cs="B Mitra" w:hint="cs"/>
          <w:sz w:val="26"/>
          <w:szCs w:val="26"/>
          <w:rtl/>
          <w:lang w:bidi="fa-IR"/>
        </w:rPr>
        <w:t>یی</w:t>
      </w:r>
      <w:r w:rsidRPr="00FF3D5A">
        <w:rPr>
          <w:rFonts w:cs="B Mitra"/>
          <w:sz w:val="26"/>
          <w:szCs w:val="26"/>
          <w:rtl/>
          <w:lang w:bidi="fa-IR"/>
        </w:rPr>
        <w:t xml:space="preserve"> مورد توجه قرار گرفته است</w:t>
      </w:r>
      <w:r w:rsidRPr="00FF3D5A">
        <w:rPr>
          <w:rFonts w:cs="B Mitra" w:hint="cs"/>
          <w:sz w:val="26"/>
          <w:szCs w:val="26"/>
          <w:rtl/>
          <w:lang w:bidi="fa-IR"/>
        </w:rPr>
        <w:t xml:space="preserve"> (</w:t>
      </w:r>
      <w:r w:rsidRPr="00FF3D5A">
        <w:rPr>
          <w:rFonts w:cs="B Mitra"/>
          <w:sz w:val="26"/>
          <w:szCs w:val="26"/>
          <w:rtl/>
          <w:lang w:bidi="fa-IR"/>
        </w:rPr>
        <w:t xml:space="preserve">اورکون </w:t>
      </w:r>
      <w:r w:rsidRPr="00FF3D5A">
        <w:rPr>
          <w:rFonts w:cs="B Mitra" w:hint="cs"/>
          <w:sz w:val="26"/>
          <w:szCs w:val="26"/>
          <w:rtl/>
          <w:lang w:bidi="fa-IR"/>
        </w:rPr>
        <w:t>اورال و همکاران</w:t>
      </w:r>
      <w:r w:rsidRPr="00FF3D5A">
        <w:rPr>
          <w:rStyle w:val="FootnoteReference"/>
          <w:rFonts w:cs="B Mitra"/>
          <w:sz w:val="26"/>
          <w:szCs w:val="26"/>
          <w:rtl/>
          <w:lang w:bidi="fa-IR"/>
        </w:rPr>
        <w:footnoteReference w:id="13"/>
      </w:r>
      <w:r w:rsidRPr="00FF3D5A">
        <w:rPr>
          <w:rFonts w:cs="B Mitra" w:hint="cs"/>
          <w:sz w:val="26"/>
          <w:szCs w:val="26"/>
          <w:rtl/>
          <w:lang w:bidi="fa-IR"/>
        </w:rPr>
        <w:t>، 2023؛ محمودی‌نیا، 2021؛</w:t>
      </w:r>
      <w:r w:rsidRPr="00FF3D5A">
        <w:rPr>
          <w:rFonts w:cs="B Mitra"/>
          <w:sz w:val="26"/>
          <w:szCs w:val="26"/>
          <w:rtl/>
        </w:rPr>
        <w:t xml:space="preserve"> </w:t>
      </w:r>
      <w:r w:rsidRPr="00FF3D5A">
        <w:rPr>
          <w:rFonts w:cs="B Mitra"/>
          <w:sz w:val="26"/>
          <w:szCs w:val="26"/>
          <w:rtl/>
          <w:lang w:bidi="fa-IR"/>
        </w:rPr>
        <w:t>ا</w:t>
      </w:r>
      <w:r w:rsidRPr="00FF3D5A">
        <w:rPr>
          <w:rFonts w:cs="B Mitra" w:hint="cs"/>
          <w:sz w:val="26"/>
          <w:szCs w:val="26"/>
          <w:rtl/>
          <w:lang w:bidi="fa-IR"/>
        </w:rPr>
        <w:t>ی</w:t>
      </w:r>
      <w:r w:rsidRPr="00FF3D5A">
        <w:rPr>
          <w:rFonts w:cs="B Mitra" w:hint="eastAsia"/>
          <w:sz w:val="26"/>
          <w:szCs w:val="26"/>
          <w:rtl/>
          <w:lang w:bidi="fa-IR"/>
        </w:rPr>
        <w:t>رز</w:t>
      </w:r>
      <w:r w:rsidRPr="00FF3D5A">
        <w:rPr>
          <w:rFonts w:cs="B Mitra" w:hint="cs"/>
          <w:sz w:val="26"/>
          <w:szCs w:val="26"/>
          <w:rtl/>
          <w:lang w:bidi="fa-IR"/>
        </w:rPr>
        <w:t xml:space="preserve"> و همکاران</w:t>
      </w:r>
      <w:r w:rsidRPr="00FF3D5A">
        <w:rPr>
          <w:rStyle w:val="FootnoteReference"/>
          <w:rFonts w:cs="B Mitra"/>
          <w:sz w:val="26"/>
          <w:szCs w:val="26"/>
          <w:rtl/>
          <w:lang w:bidi="fa-IR"/>
        </w:rPr>
        <w:footnoteReference w:id="14"/>
      </w:r>
      <w:r w:rsidRPr="00FF3D5A">
        <w:rPr>
          <w:rFonts w:cs="B Mitra" w:hint="cs"/>
          <w:sz w:val="26"/>
          <w:szCs w:val="26"/>
          <w:rtl/>
          <w:lang w:bidi="fa-IR"/>
        </w:rPr>
        <w:t xml:space="preserve">، 2013). </w:t>
      </w:r>
      <w:r w:rsidRPr="00FF3D5A">
        <w:rPr>
          <w:rFonts w:cs="B Mitra"/>
          <w:sz w:val="26"/>
          <w:szCs w:val="26"/>
          <w:rtl/>
          <w:lang w:bidi="fa-IR"/>
        </w:rPr>
        <w:t>در مطالعات خارج</w:t>
      </w:r>
      <w:r w:rsidRPr="00FF3D5A">
        <w:rPr>
          <w:rFonts w:cs="B Mitra" w:hint="cs"/>
          <w:sz w:val="26"/>
          <w:szCs w:val="26"/>
          <w:rtl/>
          <w:lang w:bidi="fa-IR"/>
        </w:rPr>
        <w:t>ی</w:t>
      </w:r>
      <w:r w:rsidRPr="00FF3D5A">
        <w:rPr>
          <w:rFonts w:cs="B Mitra" w:hint="eastAsia"/>
          <w:sz w:val="26"/>
          <w:szCs w:val="26"/>
          <w:rtl/>
          <w:lang w:bidi="fa-IR"/>
        </w:rPr>
        <w:t>،</w:t>
      </w:r>
      <w:r w:rsidRPr="00FF3D5A">
        <w:rPr>
          <w:rFonts w:cs="B Mitra"/>
          <w:sz w:val="26"/>
          <w:szCs w:val="26"/>
          <w:rtl/>
          <w:lang w:bidi="fa-IR"/>
        </w:rPr>
        <w:t xml:space="preserve"> پژوهش‌ها</w:t>
      </w:r>
      <w:r w:rsidRPr="00FF3D5A">
        <w:rPr>
          <w:rFonts w:cs="B Mitra" w:hint="cs"/>
          <w:sz w:val="26"/>
          <w:szCs w:val="26"/>
          <w:rtl/>
          <w:lang w:bidi="fa-IR"/>
        </w:rPr>
        <w:t>یی</w:t>
      </w:r>
      <w:r w:rsidRPr="00FF3D5A">
        <w:rPr>
          <w:rFonts w:cs="B Mitra"/>
          <w:sz w:val="26"/>
          <w:szCs w:val="26"/>
          <w:rtl/>
          <w:lang w:bidi="fa-IR"/>
        </w:rPr>
        <w:t xml:space="preserve"> مانند ژو و </w:t>
      </w:r>
      <w:r w:rsidRPr="00FF3D5A">
        <w:rPr>
          <w:rFonts w:cs="B Mitra" w:hint="cs"/>
          <w:sz w:val="26"/>
          <w:szCs w:val="26"/>
          <w:rtl/>
          <w:lang w:bidi="fa-IR"/>
        </w:rPr>
        <w:t>ی</w:t>
      </w:r>
      <w:r w:rsidRPr="00FF3D5A">
        <w:rPr>
          <w:rFonts w:cs="B Mitra" w:hint="eastAsia"/>
          <w:sz w:val="26"/>
          <w:szCs w:val="26"/>
          <w:rtl/>
          <w:lang w:bidi="fa-IR"/>
        </w:rPr>
        <w:t>و</w:t>
      </w:r>
      <w:r w:rsidRPr="00FF3D5A">
        <w:rPr>
          <w:rFonts w:cs="B Mitra" w:hint="cs"/>
          <w:sz w:val="26"/>
          <w:szCs w:val="26"/>
          <w:rtl/>
          <w:lang w:bidi="fa-IR"/>
        </w:rPr>
        <w:t xml:space="preserve"> (2025)</w:t>
      </w:r>
      <w:r w:rsidRPr="00FF3D5A">
        <w:rPr>
          <w:rFonts w:cs="B Mitra"/>
          <w:sz w:val="26"/>
          <w:szCs w:val="26"/>
          <w:rtl/>
          <w:lang w:bidi="fa-IR"/>
        </w:rPr>
        <w:t xml:space="preserve"> در ا</w:t>
      </w:r>
      <w:r w:rsidRPr="00FF3D5A">
        <w:rPr>
          <w:rFonts w:cs="B Mitra" w:hint="cs"/>
          <w:sz w:val="26"/>
          <w:szCs w:val="26"/>
          <w:rtl/>
          <w:lang w:bidi="fa-IR"/>
        </w:rPr>
        <w:t>ی</w:t>
      </w:r>
      <w:r w:rsidRPr="00FF3D5A">
        <w:rPr>
          <w:rFonts w:cs="B Mitra" w:hint="eastAsia"/>
          <w:sz w:val="26"/>
          <w:szCs w:val="26"/>
          <w:rtl/>
          <w:lang w:bidi="fa-IR"/>
        </w:rPr>
        <w:t>الات</w:t>
      </w:r>
      <w:r w:rsidRPr="00FF3D5A">
        <w:rPr>
          <w:rFonts w:cs="B Mitra"/>
          <w:sz w:val="26"/>
          <w:szCs w:val="26"/>
          <w:rtl/>
          <w:lang w:bidi="fa-IR"/>
        </w:rPr>
        <w:t xml:space="preserve"> متحده، مالاو</w:t>
      </w:r>
      <w:r w:rsidRPr="00FF3D5A">
        <w:rPr>
          <w:rFonts w:cs="B Mitra" w:hint="cs"/>
          <w:sz w:val="26"/>
          <w:szCs w:val="26"/>
          <w:rtl/>
          <w:lang w:bidi="fa-IR"/>
        </w:rPr>
        <w:t>ی</w:t>
      </w:r>
      <w:r w:rsidRPr="00FF3D5A">
        <w:rPr>
          <w:rFonts w:cs="B Mitra" w:hint="eastAsia"/>
          <w:sz w:val="26"/>
          <w:szCs w:val="26"/>
          <w:rtl/>
          <w:lang w:bidi="fa-IR"/>
        </w:rPr>
        <w:t>اراچ</w:t>
      </w:r>
      <w:r w:rsidRPr="00FF3D5A">
        <w:rPr>
          <w:rFonts w:cs="B Mitra" w:hint="cs"/>
          <w:sz w:val="26"/>
          <w:szCs w:val="26"/>
          <w:rtl/>
          <w:lang w:bidi="fa-IR"/>
        </w:rPr>
        <w:t>ی</w:t>
      </w:r>
      <w:r w:rsidRPr="00FF3D5A">
        <w:rPr>
          <w:rFonts w:cs="B Mitra"/>
          <w:sz w:val="26"/>
          <w:szCs w:val="26"/>
          <w:rtl/>
          <w:lang w:bidi="fa-IR"/>
        </w:rPr>
        <w:t xml:space="preserve"> و مالکانت</w:t>
      </w:r>
      <w:r w:rsidRPr="00FF3D5A">
        <w:rPr>
          <w:rFonts w:cs="B Mitra" w:hint="cs"/>
          <w:sz w:val="26"/>
          <w:szCs w:val="26"/>
          <w:rtl/>
          <w:lang w:bidi="fa-IR"/>
        </w:rPr>
        <w:t>ی</w:t>
      </w:r>
      <w:r w:rsidRPr="00FF3D5A">
        <w:rPr>
          <w:rFonts w:cs="B Mitra"/>
          <w:sz w:val="26"/>
          <w:szCs w:val="26"/>
          <w:rtl/>
          <w:lang w:bidi="fa-IR"/>
        </w:rPr>
        <w:t xml:space="preserve"> کوراله-گدارا</w:t>
      </w:r>
      <w:r w:rsidRPr="00FF3D5A">
        <w:rPr>
          <w:rStyle w:val="FootnoteReference"/>
          <w:rFonts w:cs="B Mitra"/>
          <w:sz w:val="26"/>
          <w:szCs w:val="26"/>
          <w:rtl/>
          <w:lang w:bidi="fa-IR"/>
        </w:rPr>
        <w:footnoteReference w:id="15"/>
      </w:r>
      <w:r w:rsidRPr="00FF3D5A">
        <w:rPr>
          <w:rFonts w:cs="B Mitra" w:hint="cs"/>
          <w:sz w:val="26"/>
          <w:szCs w:val="26"/>
          <w:rtl/>
          <w:lang w:bidi="fa-IR"/>
        </w:rPr>
        <w:t xml:space="preserve"> (2024)</w:t>
      </w:r>
      <w:r w:rsidRPr="00FF3D5A">
        <w:rPr>
          <w:rFonts w:cs="B Mitra"/>
          <w:sz w:val="26"/>
          <w:szCs w:val="26"/>
          <w:rtl/>
          <w:lang w:bidi="fa-IR"/>
        </w:rPr>
        <w:t xml:space="preserve"> در سر</w:t>
      </w:r>
      <w:r w:rsidRPr="00FF3D5A">
        <w:rPr>
          <w:rFonts w:cs="B Mitra" w:hint="cs"/>
          <w:sz w:val="26"/>
          <w:szCs w:val="26"/>
          <w:rtl/>
          <w:lang w:bidi="fa-IR"/>
        </w:rPr>
        <w:t>ی‌</w:t>
      </w:r>
      <w:r w:rsidRPr="00FF3D5A">
        <w:rPr>
          <w:rFonts w:cs="B Mitra" w:hint="eastAsia"/>
          <w:sz w:val="26"/>
          <w:szCs w:val="26"/>
          <w:rtl/>
          <w:lang w:bidi="fa-IR"/>
        </w:rPr>
        <w:t>لانکا</w:t>
      </w:r>
      <w:r w:rsidRPr="00FF3D5A">
        <w:rPr>
          <w:rFonts w:cs="B Mitra"/>
          <w:sz w:val="26"/>
          <w:szCs w:val="26"/>
          <w:rtl/>
          <w:lang w:bidi="fa-IR"/>
        </w:rPr>
        <w:t xml:space="preserve"> و واتسا و رنو</w:t>
      </w:r>
      <w:r w:rsidRPr="00FF3D5A">
        <w:rPr>
          <w:rFonts w:cs="B Mitra" w:hint="cs"/>
          <w:sz w:val="26"/>
          <w:szCs w:val="26"/>
          <w:rtl/>
          <w:lang w:bidi="fa-IR"/>
        </w:rPr>
        <w:t>ی</w:t>
      </w:r>
      <w:r w:rsidRPr="00FF3D5A">
        <w:rPr>
          <w:rFonts w:cs="B Mitra" w:hint="eastAsia"/>
          <w:sz w:val="26"/>
          <w:szCs w:val="26"/>
          <w:rtl/>
          <w:lang w:bidi="fa-IR"/>
        </w:rPr>
        <w:t>ک</w:t>
      </w:r>
      <w:r w:rsidRPr="00FF3D5A">
        <w:rPr>
          <w:rStyle w:val="FootnoteReference"/>
          <w:rFonts w:cs="B Mitra"/>
          <w:sz w:val="26"/>
          <w:szCs w:val="26"/>
          <w:rtl/>
          <w:lang w:bidi="fa-IR"/>
        </w:rPr>
        <w:footnoteReference w:id="16"/>
      </w:r>
      <w:r w:rsidRPr="00FF3D5A">
        <w:rPr>
          <w:rFonts w:cs="B Mitra" w:hint="cs"/>
          <w:sz w:val="26"/>
          <w:szCs w:val="26"/>
          <w:rtl/>
          <w:lang w:bidi="fa-IR"/>
        </w:rPr>
        <w:t xml:space="preserve"> (2024)</w:t>
      </w:r>
      <w:r w:rsidRPr="00FF3D5A">
        <w:rPr>
          <w:rFonts w:cs="B Mitra"/>
          <w:sz w:val="26"/>
          <w:szCs w:val="26"/>
          <w:rtl/>
          <w:lang w:bidi="fa-IR"/>
        </w:rPr>
        <w:t xml:space="preserve"> در ن</w:t>
      </w:r>
      <w:r w:rsidRPr="00FF3D5A">
        <w:rPr>
          <w:rFonts w:cs="B Mitra" w:hint="cs"/>
          <w:sz w:val="26"/>
          <w:szCs w:val="26"/>
          <w:rtl/>
          <w:lang w:bidi="fa-IR"/>
        </w:rPr>
        <w:t>ی</w:t>
      </w:r>
      <w:r w:rsidRPr="00FF3D5A">
        <w:rPr>
          <w:rFonts w:cs="B Mitra" w:hint="eastAsia"/>
          <w:sz w:val="26"/>
          <w:szCs w:val="26"/>
          <w:rtl/>
          <w:lang w:bidi="fa-IR"/>
        </w:rPr>
        <w:t>وز</w:t>
      </w:r>
      <w:r w:rsidRPr="00FF3D5A">
        <w:rPr>
          <w:rFonts w:cs="B Mitra" w:hint="cs"/>
          <w:sz w:val="26"/>
          <w:szCs w:val="26"/>
          <w:rtl/>
          <w:lang w:bidi="fa-IR"/>
        </w:rPr>
        <w:t>ی</w:t>
      </w:r>
      <w:r w:rsidRPr="00FF3D5A">
        <w:rPr>
          <w:rFonts w:cs="B Mitra" w:hint="eastAsia"/>
          <w:sz w:val="26"/>
          <w:szCs w:val="26"/>
          <w:rtl/>
          <w:lang w:bidi="fa-IR"/>
        </w:rPr>
        <w:t>لند،</w:t>
      </w:r>
      <w:r w:rsidRPr="00FF3D5A">
        <w:rPr>
          <w:rFonts w:cs="B Mitra"/>
          <w:sz w:val="26"/>
          <w:szCs w:val="26"/>
          <w:rtl/>
          <w:lang w:bidi="fa-IR"/>
        </w:rPr>
        <w:t xml:space="preserve"> هر </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به بررس</w:t>
      </w:r>
      <w:r w:rsidRPr="00FF3D5A">
        <w:rPr>
          <w:rFonts w:cs="B Mitra" w:hint="cs"/>
          <w:sz w:val="26"/>
          <w:szCs w:val="26"/>
          <w:rtl/>
          <w:lang w:bidi="fa-IR"/>
        </w:rPr>
        <w:t>ی</w:t>
      </w:r>
      <w:r w:rsidRPr="00FF3D5A">
        <w:rPr>
          <w:rFonts w:cs="B Mitra"/>
          <w:sz w:val="26"/>
          <w:szCs w:val="26"/>
          <w:rtl/>
          <w:lang w:bidi="fa-IR"/>
        </w:rPr>
        <w:t xml:space="preserve"> برخ</w:t>
      </w:r>
      <w:r w:rsidRPr="00FF3D5A">
        <w:rPr>
          <w:rFonts w:cs="B Mitra" w:hint="cs"/>
          <w:sz w:val="26"/>
          <w:szCs w:val="26"/>
          <w:rtl/>
          <w:lang w:bidi="fa-IR"/>
        </w:rPr>
        <w:t>ی</w:t>
      </w:r>
      <w:r w:rsidRPr="00FF3D5A">
        <w:rPr>
          <w:rFonts w:cs="B Mitra"/>
          <w:sz w:val="26"/>
          <w:szCs w:val="26"/>
          <w:rtl/>
          <w:lang w:bidi="fa-IR"/>
        </w:rPr>
        <w:t xml:space="preserve"> از جنب</w:t>
      </w:r>
      <w:r w:rsidRPr="00FF3D5A">
        <w:rPr>
          <w:rFonts w:cs="B Mitra" w:hint="eastAsia"/>
          <w:sz w:val="26"/>
          <w:szCs w:val="26"/>
          <w:rtl/>
          <w:lang w:bidi="fa-IR"/>
        </w:rPr>
        <w:t>ه‌ها</w:t>
      </w:r>
      <w:r w:rsidRPr="00FF3D5A">
        <w:rPr>
          <w:rFonts w:cs="B Mitra" w:hint="cs"/>
          <w:sz w:val="26"/>
          <w:szCs w:val="26"/>
          <w:rtl/>
          <w:lang w:bidi="fa-IR"/>
        </w:rPr>
        <w:t>ی</w:t>
      </w:r>
      <w:r w:rsidRPr="00FF3D5A">
        <w:rPr>
          <w:rFonts w:cs="B Mitra"/>
          <w:sz w:val="26"/>
          <w:szCs w:val="26"/>
          <w:rtl/>
          <w:lang w:bidi="fa-IR"/>
        </w:rPr>
        <w:t xml:space="preserve"> تورم مواد غذا</w:t>
      </w:r>
      <w:r w:rsidRPr="00FF3D5A">
        <w:rPr>
          <w:rFonts w:cs="B Mitra" w:hint="cs"/>
          <w:sz w:val="26"/>
          <w:szCs w:val="26"/>
          <w:rtl/>
          <w:lang w:bidi="fa-IR"/>
        </w:rPr>
        <w:t>یی</w:t>
      </w:r>
      <w:r w:rsidRPr="00FF3D5A">
        <w:rPr>
          <w:rFonts w:cs="B Mitra"/>
          <w:sz w:val="26"/>
          <w:szCs w:val="26"/>
          <w:rtl/>
          <w:lang w:bidi="fa-IR"/>
        </w:rPr>
        <w:t xml:space="preserve"> پرداخته‌اند، اما ه</w:t>
      </w:r>
      <w:r w:rsidRPr="00FF3D5A">
        <w:rPr>
          <w:rFonts w:cs="B Mitra" w:hint="cs"/>
          <w:sz w:val="26"/>
          <w:szCs w:val="26"/>
          <w:rtl/>
          <w:lang w:bidi="fa-IR"/>
        </w:rPr>
        <w:t>ی</w:t>
      </w:r>
      <w:r w:rsidRPr="00FF3D5A">
        <w:rPr>
          <w:rFonts w:cs="B Mitra" w:hint="eastAsia"/>
          <w:sz w:val="26"/>
          <w:szCs w:val="26"/>
          <w:rtl/>
          <w:lang w:bidi="fa-IR"/>
        </w:rPr>
        <w:t>چ‌</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به‌طور همزمان به تفک</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اثرات داخل</w:t>
      </w:r>
      <w:r w:rsidRPr="00FF3D5A">
        <w:rPr>
          <w:rFonts w:cs="B Mitra" w:hint="cs"/>
          <w:sz w:val="26"/>
          <w:szCs w:val="26"/>
          <w:rtl/>
          <w:lang w:bidi="fa-IR"/>
        </w:rPr>
        <w:t>ی</w:t>
      </w:r>
      <w:r w:rsidRPr="00FF3D5A">
        <w:rPr>
          <w:rFonts w:cs="B Mitra"/>
          <w:sz w:val="26"/>
          <w:szCs w:val="26"/>
          <w:rtl/>
          <w:lang w:bidi="fa-IR"/>
        </w:rPr>
        <w:t xml:space="preserve"> و خارج</w:t>
      </w:r>
      <w:r w:rsidRPr="00FF3D5A">
        <w:rPr>
          <w:rFonts w:cs="B Mitra" w:hint="cs"/>
          <w:sz w:val="26"/>
          <w:szCs w:val="26"/>
          <w:rtl/>
          <w:lang w:bidi="fa-IR"/>
        </w:rPr>
        <w:t>ی</w:t>
      </w:r>
      <w:r w:rsidRPr="00FF3D5A">
        <w:rPr>
          <w:rFonts w:cs="B Mitra"/>
          <w:sz w:val="26"/>
          <w:szCs w:val="26"/>
          <w:rtl/>
          <w:lang w:bidi="fa-IR"/>
        </w:rPr>
        <w:t xml:space="preserve"> بر مناطق شهر</w:t>
      </w:r>
      <w:r w:rsidRPr="00FF3D5A">
        <w:rPr>
          <w:rFonts w:cs="B Mitra" w:hint="cs"/>
          <w:sz w:val="26"/>
          <w:szCs w:val="26"/>
          <w:rtl/>
          <w:lang w:bidi="fa-IR"/>
        </w:rPr>
        <w:t>ی</w:t>
      </w:r>
      <w:r w:rsidRPr="00FF3D5A">
        <w:rPr>
          <w:rFonts w:cs="B Mitra"/>
          <w:sz w:val="26"/>
          <w:szCs w:val="26"/>
          <w:rtl/>
          <w:lang w:bidi="fa-IR"/>
        </w:rPr>
        <w:t xml:space="preserve"> و روستا</w:t>
      </w:r>
      <w:r w:rsidRPr="00FF3D5A">
        <w:rPr>
          <w:rFonts w:cs="B Mitra" w:hint="cs"/>
          <w:sz w:val="26"/>
          <w:szCs w:val="26"/>
          <w:rtl/>
          <w:lang w:bidi="fa-IR"/>
        </w:rPr>
        <w:t>یی</w:t>
      </w:r>
      <w:r w:rsidRPr="00FF3D5A">
        <w:rPr>
          <w:rFonts w:cs="B Mitra"/>
          <w:sz w:val="26"/>
          <w:szCs w:val="26"/>
          <w:rtl/>
          <w:lang w:bidi="fa-IR"/>
        </w:rPr>
        <w:t xml:space="preserve"> در چارچوب</w:t>
      </w:r>
      <w:r w:rsidRPr="00FF3D5A">
        <w:rPr>
          <w:rFonts w:cs="B Mitra" w:hint="cs"/>
          <w:sz w:val="26"/>
          <w:szCs w:val="26"/>
          <w:rtl/>
          <w:lang w:bidi="fa-IR"/>
        </w:rPr>
        <w:t>ی</w:t>
      </w:r>
      <w:r w:rsidRPr="00FF3D5A">
        <w:rPr>
          <w:rFonts w:cs="B Mitra"/>
          <w:sz w:val="26"/>
          <w:szCs w:val="26"/>
          <w:rtl/>
          <w:lang w:bidi="fa-IR"/>
        </w:rPr>
        <w:t xml:space="preserve"> جامع نپرداخته‌اند. در داخل کشور ن</w:t>
      </w:r>
      <w:r w:rsidRPr="00FF3D5A">
        <w:rPr>
          <w:rFonts w:cs="B Mitra" w:hint="cs"/>
          <w:sz w:val="26"/>
          <w:szCs w:val="26"/>
          <w:rtl/>
          <w:lang w:bidi="fa-IR"/>
        </w:rPr>
        <w:t>ی</w:t>
      </w:r>
      <w:r w:rsidRPr="00FF3D5A">
        <w:rPr>
          <w:rFonts w:cs="B Mitra" w:hint="eastAsia"/>
          <w:sz w:val="26"/>
          <w:szCs w:val="26"/>
          <w:rtl/>
          <w:lang w:bidi="fa-IR"/>
        </w:rPr>
        <w:t>ز</w:t>
      </w:r>
      <w:r w:rsidRPr="00FF3D5A">
        <w:rPr>
          <w:rFonts w:cs="B Mitra"/>
          <w:sz w:val="26"/>
          <w:szCs w:val="26"/>
          <w:rtl/>
          <w:lang w:bidi="fa-IR"/>
        </w:rPr>
        <w:t xml:space="preserve"> مطالعات</w:t>
      </w:r>
      <w:r w:rsidRPr="00FF3D5A">
        <w:rPr>
          <w:rFonts w:cs="B Mitra" w:hint="cs"/>
          <w:sz w:val="26"/>
          <w:szCs w:val="26"/>
          <w:rtl/>
          <w:lang w:bidi="fa-IR"/>
        </w:rPr>
        <w:t>ی</w:t>
      </w:r>
      <w:r w:rsidRPr="00FF3D5A">
        <w:rPr>
          <w:rFonts w:cs="B Mitra"/>
          <w:sz w:val="26"/>
          <w:szCs w:val="26"/>
          <w:rtl/>
          <w:lang w:bidi="fa-IR"/>
        </w:rPr>
        <w:t xml:space="preserve"> همچون محمود</w:t>
      </w:r>
      <w:r w:rsidRPr="00FF3D5A">
        <w:rPr>
          <w:rFonts w:cs="B Mitra" w:hint="cs"/>
          <w:sz w:val="26"/>
          <w:szCs w:val="26"/>
          <w:rtl/>
          <w:lang w:bidi="fa-IR"/>
        </w:rPr>
        <w:t>ی‌</w:t>
      </w:r>
      <w:r w:rsidRPr="00FF3D5A">
        <w:rPr>
          <w:rFonts w:cs="B Mitra" w:hint="eastAsia"/>
          <w:sz w:val="26"/>
          <w:szCs w:val="26"/>
          <w:rtl/>
          <w:lang w:bidi="fa-IR"/>
        </w:rPr>
        <w:t>ن</w:t>
      </w:r>
      <w:r w:rsidRPr="00FF3D5A">
        <w:rPr>
          <w:rFonts w:cs="B Mitra" w:hint="cs"/>
          <w:sz w:val="26"/>
          <w:szCs w:val="26"/>
          <w:rtl/>
          <w:lang w:bidi="fa-IR"/>
        </w:rPr>
        <w:t>ی</w:t>
      </w:r>
      <w:r w:rsidRPr="00FF3D5A">
        <w:rPr>
          <w:rFonts w:cs="B Mitra" w:hint="eastAsia"/>
          <w:sz w:val="26"/>
          <w:szCs w:val="26"/>
          <w:rtl/>
          <w:lang w:bidi="fa-IR"/>
        </w:rPr>
        <w:t>ا</w:t>
      </w:r>
      <w:r w:rsidRPr="00FF3D5A">
        <w:rPr>
          <w:rFonts w:cs="B Mitra"/>
          <w:sz w:val="26"/>
          <w:szCs w:val="26"/>
          <w:rtl/>
          <w:lang w:bidi="fa-IR"/>
        </w:rPr>
        <w:t xml:space="preserve"> و همکاران</w:t>
      </w:r>
      <w:r w:rsidRPr="00FF3D5A">
        <w:rPr>
          <w:rStyle w:val="FootnoteReference"/>
          <w:rFonts w:cs="B Mitra"/>
          <w:sz w:val="26"/>
          <w:szCs w:val="26"/>
          <w:rtl/>
          <w:lang w:bidi="fa-IR"/>
        </w:rPr>
        <w:footnoteReference w:id="17"/>
      </w:r>
      <w:r w:rsidRPr="00FF3D5A">
        <w:rPr>
          <w:rFonts w:cs="B Mitra" w:hint="cs"/>
          <w:sz w:val="26"/>
          <w:szCs w:val="26"/>
          <w:rtl/>
          <w:lang w:bidi="fa-IR"/>
        </w:rPr>
        <w:t xml:space="preserve"> (</w:t>
      </w:r>
      <w:r w:rsidRPr="00FF3D5A">
        <w:rPr>
          <w:rFonts w:cs="B Mitra"/>
          <w:sz w:val="26"/>
          <w:szCs w:val="26"/>
          <w:lang w:bidi="fa-IR"/>
        </w:rPr>
        <w:t>2025</w:t>
      </w:r>
      <w:r w:rsidRPr="00FF3D5A">
        <w:rPr>
          <w:rFonts w:cs="B Mitra" w:hint="cs"/>
          <w:sz w:val="26"/>
          <w:szCs w:val="26"/>
          <w:rtl/>
          <w:lang w:bidi="fa-IR"/>
        </w:rPr>
        <w:t>)</w:t>
      </w:r>
      <w:r w:rsidRPr="00FF3D5A">
        <w:rPr>
          <w:rFonts w:cs="B Mitra"/>
          <w:sz w:val="26"/>
          <w:szCs w:val="26"/>
          <w:rtl/>
          <w:lang w:bidi="fa-IR"/>
        </w:rPr>
        <w:t xml:space="preserve"> با تمرکز بر شوک‌ها</w:t>
      </w:r>
      <w:r w:rsidRPr="00FF3D5A">
        <w:rPr>
          <w:rFonts w:cs="B Mitra" w:hint="cs"/>
          <w:sz w:val="26"/>
          <w:szCs w:val="26"/>
          <w:rtl/>
          <w:lang w:bidi="fa-IR"/>
        </w:rPr>
        <w:t>ی</w:t>
      </w:r>
      <w:r w:rsidRPr="00FF3D5A">
        <w:rPr>
          <w:rFonts w:cs="B Mitra"/>
          <w:sz w:val="26"/>
          <w:szCs w:val="26"/>
          <w:rtl/>
          <w:lang w:bidi="fa-IR"/>
        </w:rPr>
        <w:t xml:space="preserve"> نفت</w:t>
      </w:r>
      <w:r w:rsidRPr="00FF3D5A">
        <w:rPr>
          <w:rFonts w:cs="B Mitra" w:hint="cs"/>
          <w:sz w:val="26"/>
          <w:szCs w:val="26"/>
          <w:rtl/>
          <w:lang w:bidi="fa-IR"/>
        </w:rPr>
        <w:t>ی</w:t>
      </w:r>
      <w:r w:rsidRPr="00FF3D5A">
        <w:rPr>
          <w:rFonts w:cs="B Mitra" w:hint="eastAsia"/>
          <w:sz w:val="26"/>
          <w:szCs w:val="26"/>
          <w:rtl/>
          <w:lang w:bidi="fa-IR"/>
        </w:rPr>
        <w:t>،</w:t>
      </w:r>
      <w:r w:rsidRPr="00FF3D5A">
        <w:rPr>
          <w:rFonts w:cs="B Mitra"/>
          <w:sz w:val="26"/>
          <w:szCs w:val="26"/>
          <w:rtl/>
          <w:lang w:bidi="fa-IR"/>
        </w:rPr>
        <w:t xml:space="preserve"> شعبان‌ز</w:t>
      </w:r>
      <w:r w:rsidRPr="00FF3D5A">
        <w:rPr>
          <w:rFonts w:cs="B Mitra" w:hint="eastAsia"/>
          <w:sz w:val="26"/>
          <w:szCs w:val="26"/>
          <w:rtl/>
          <w:lang w:bidi="fa-IR"/>
        </w:rPr>
        <w:t>اده</w:t>
      </w:r>
      <w:r w:rsidRPr="00FF3D5A">
        <w:rPr>
          <w:rFonts w:cs="B Mitra"/>
          <w:sz w:val="26"/>
          <w:szCs w:val="26"/>
          <w:rtl/>
          <w:lang w:bidi="fa-IR"/>
        </w:rPr>
        <w:t xml:space="preserve"> خوشرود</w:t>
      </w:r>
      <w:r w:rsidRPr="00FF3D5A">
        <w:rPr>
          <w:rFonts w:cs="B Mitra" w:hint="cs"/>
          <w:sz w:val="26"/>
          <w:szCs w:val="26"/>
          <w:rtl/>
          <w:lang w:bidi="fa-IR"/>
        </w:rPr>
        <w:t>ی</w:t>
      </w:r>
      <w:r w:rsidRPr="00FF3D5A">
        <w:rPr>
          <w:rFonts w:cs="B Mitra"/>
          <w:sz w:val="26"/>
          <w:szCs w:val="26"/>
          <w:rtl/>
          <w:lang w:bidi="fa-IR"/>
        </w:rPr>
        <w:t xml:space="preserve"> و همکاران</w:t>
      </w:r>
      <w:r w:rsidRPr="00FF3D5A">
        <w:rPr>
          <w:rFonts w:cs="B Mitra" w:hint="cs"/>
          <w:sz w:val="26"/>
          <w:szCs w:val="26"/>
          <w:rtl/>
          <w:lang w:bidi="fa-IR"/>
        </w:rPr>
        <w:t xml:space="preserve"> (1402)</w:t>
      </w:r>
      <w:r w:rsidRPr="00FF3D5A">
        <w:rPr>
          <w:rFonts w:cs="B Mitra"/>
          <w:sz w:val="26"/>
          <w:szCs w:val="26"/>
          <w:rtl/>
          <w:lang w:bidi="fa-IR"/>
        </w:rPr>
        <w:t xml:space="preserve"> با تأک</w:t>
      </w:r>
      <w:r w:rsidRPr="00FF3D5A">
        <w:rPr>
          <w:rFonts w:cs="B Mitra" w:hint="cs"/>
          <w:sz w:val="26"/>
          <w:szCs w:val="26"/>
          <w:rtl/>
          <w:lang w:bidi="fa-IR"/>
        </w:rPr>
        <w:t>ی</w:t>
      </w:r>
      <w:r w:rsidRPr="00FF3D5A">
        <w:rPr>
          <w:rFonts w:cs="B Mitra" w:hint="eastAsia"/>
          <w:sz w:val="26"/>
          <w:szCs w:val="26"/>
          <w:rtl/>
          <w:lang w:bidi="fa-IR"/>
        </w:rPr>
        <w:t>د</w:t>
      </w:r>
      <w:r w:rsidRPr="00FF3D5A">
        <w:rPr>
          <w:rFonts w:cs="B Mitra"/>
          <w:sz w:val="26"/>
          <w:szCs w:val="26"/>
          <w:rtl/>
          <w:lang w:bidi="fa-IR"/>
        </w:rPr>
        <w:t xml:space="preserve"> بر نوسانات نرخ ارز در مناطق روستا</w:t>
      </w:r>
      <w:r w:rsidRPr="00FF3D5A">
        <w:rPr>
          <w:rFonts w:cs="B Mitra" w:hint="cs"/>
          <w:sz w:val="26"/>
          <w:szCs w:val="26"/>
          <w:rtl/>
          <w:lang w:bidi="fa-IR"/>
        </w:rPr>
        <w:t>یی</w:t>
      </w:r>
      <w:r w:rsidRPr="00FF3D5A">
        <w:rPr>
          <w:rFonts w:cs="B Mitra"/>
          <w:sz w:val="26"/>
          <w:szCs w:val="26"/>
          <w:rtl/>
          <w:lang w:bidi="fa-IR"/>
        </w:rPr>
        <w:t xml:space="preserve"> و ک</w:t>
      </w:r>
      <w:r w:rsidRPr="00FF3D5A">
        <w:rPr>
          <w:rFonts w:cs="B Mitra" w:hint="cs"/>
          <w:sz w:val="26"/>
          <w:szCs w:val="26"/>
          <w:rtl/>
          <w:lang w:bidi="fa-IR"/>
        </w:rPr>
        <w:t>ی</w:t>
      </w:r>
      <w:r w:rsidRPr="00FF3D5A">
        <w:rPr>
          <w:rFonts w:cs="B Mitra" w:hint="eastAsia"/>
          <w:sz w:val="26"/>
          <w:szCs w:val="26"/>
          <w:rtl/>
          <w:lang w:bidi="fa-IR"/>
        </w:rPr>
        <w:t>ان</w:t>
      </w:r>
      <w:r w:rsidRPr="00FF3D5A">
        <w:rPr>
          <w:rFonts w:cs="B Mitra" w:hint="cs"/>
          <w:sz w:val="26"/>
          <w:szCs w:val="26"/>
          <w:rtl/>
          <w:lang w:bidi="fa-IR"/>
        </w:rPr>
        <w:t>ی</w:t>
      </w:r>
      <w:r w:rsidRPr="00FF3D5A">
        <w:rPr>
          <w:rFonts w:cs="B Mitra"/>
          <w:sz w:val="26"/>
          <w:szCs w:val="26"/>
          <w:rtl/>
          <w:lang w:bidi="fa-IR"/>
        </w:rPr>
        <w:t xml:space="preserve"> ده ک</w:t>
      </w:r>
      <w:r w:rsidRPr="00FF3D5A">
        <w:rPr>
          <w:rFonts w:cs="B Mitra" w:hint="cs"/>
          <w:sz w:val="26"/>
          <w:szCs w:val="26"/>
          <w:rtl/>
          <w:lang w:bidi="fa-IR"/>
        </w:rPr>
        <w:t>ی</w:t>
      </w:r>
      <w:r w:rsidRPr="00FF3D5A">
        <w:rPr>
          <w:rFonts w:cs="B Mitra" w:hint="eastAsia"/>
          <w:sz w:val="26"/>
          <w:szCs w:val="26"/>
          <w:rtl/>
          <w:lang w:bidi="fa-IR"/>
        </w:rPr>
        <w:t>ان</w:t>
      </w:r>
      <w:r w:rsidRPr="00FF3D5A">
        <w:rPr>
          <w:rFonts w:cs="B Mitra" w:hint="cs"/>
          <w:sz w:val="26"/>
          <w:szCs w:val="26"/>
          <w:rtl/>
          <w:lang w:bidi="fa-IR"/>
        </w:rPr>
        <w:t>ی</w:t>
      </w:r>
      <w:r w:rsidRPr="00FF3D5A">
        <w:rPr>
          <w:rFonts w:cs="B Mitra"/>
          <w:sz w:val="26"/>
          <w:szCs w:val="26"/>
          <w:rtl/>
          <w:lang w:bidi="fa-IR"/>
        </w:rPr>
        <w:t xml:space="preserve"> و همکاران</w:t>
      </w:r>
      <w:r w:rsidRPr="00FF3D5A">
        <w:rPr>
          <w:rFonts w:cs="B Mitra" w:hint="cs"/>
          <w:sz w:val="26"/>
          <w:szCs w:val="26"/>
          <w:rtl/>
          <w:lang w:bidi="fa-IR"/>
        </w:rPr>
        <w:t xml:space="preserve"> (1400)</w:t>
      </w:r>
      <w:r w:rsidRPr="00FF3D5A">
        <w:rPr>
          <w:rFonts w:cs="B Mitra"/>
          <w:sz w:val="26"/>
          <w:szCs w:val="26"/>
          <w:rtl/>
          <w:lang w:bidi="fa-IR"/>
        </w:rPr>
        <w:t xml:space="preserve"> با محور</w:t>
      </w:r>
      <w:r w:rsidRPr="00FF3D5A">
        <w:rPr>
          <w:rFonts w:cs="B Mitra" w:hint="cs"/>
          <w:sz w:val="26"/>
          <w:szCs w:val="26"/>
          <w:rtl/>
          <w:lang w:bidi="fa-IR"/>
        </w:rPr>
        <w:t>ی</w:t>
      </w:r>
      <w:r w:rsidRPr="00FF3D5A">
        <w:rPr>
          <w:rFonts w:cs="B Mitra" w:hint="eastAsia"/>
          <w:sz w:val="26"/>
          <w:szCs w:val="26"/>
          <w:rtl/>
          <w:lang w:bidi="fa-IR"/>
        </w:rPr>
        <w:t>ت</w:t>
      </w:r>
      <w:r w:rsidRPr="00FF3D5A">
        <w:rPr>
          <w:rFonts w:cs="B Mitra"/>
          <w:sz w:val="26"/>
          <w:szCs w:val="26"/>
          <w:rtl/>
          <w:lang w:bidi="fa-IR"/>
        </w:rPr>
        <w:t xml:space="preserve"> اثرات رفاه</w:t>
      </w:r>
      <w:r w:rsidRPr="00FF3D5A">
        <w:rPr>
          <w:rFonts w:cs="B Mitra" w:hint="cs"/>
          <w:sz w:val="26"/>
          <w:szCs w:val="26"/>
          <w:rtl/>
          <w:lang w:bidi="fa-IR"/>
        </w:rPr>
        <w:t>ی</w:t>
      </w:r>
      <w:r w:rsidRPr="00FF3D5A">
        <w:rPr>
          <w:rFonts w:cs="B Mitra"/>
          <w:sz w:val="26"/>
          <w:szCs w:val="26"/>
          <w:rtl/>
          <w:lang w:bidi="fa-IR"/>
        </w:rPr>
        <w:t xml:space="preserve"> تورم مواد غذا</w:t>
      </w:r>
      <w:r w:rsidRPr="00FF3D5A">
        <w:rPr>
          <w:rFonts w:cs="B Mitra" w:hint="cs"/>
          <w:sz w:val="26"/>
          <w:szCs w:val="26"/>
          <w:rtl/>
          <w:lang w:bidi="fa-IR"/>
        </w:rPr>
        <w:t>یی</w:t>
      </w:r>
      <w:r w:rsidRPr="00FF3D5A">
        <w:rPr>
          <w:rFonts w:cs="B Mitra" w:hint="eastAsia"/>
          <w:sz w:val="26"/>
          <w:szCs w:val="26"/>
          <w:rtl/>
          <w:lang w:bidi="fa-IR"/>
        </w:rPr>
        <w:t>،</w:t>
      </w:r>
      <w:r w:rsidRPr="00FF3D5A">
        <w:rPr>
          <w:rFonts w:cs="B Mitra"/>
          <w:sz w:val="26"/>
          <w:szCs w:val="26"/>
          <w:rtl/>
          <w:lang w:bidi="fa-IR"/>
        </w:rPr>
        <w:t xml:space="preserve"> هر </w:t>
      </w:r>
      <w:r w:rsidRPr="00FF3D5A">
        <w:rPr>
          <w:rFonts w:cs="B Mitra" w:hint="cs"/>
          <w:sz w:val="26"/>
          <w:szCs w:val="26"/>
          <w:rtl/>
          <w:lang w:bidi="fa-IR"/>
        </w:rPr>
        <w:t>ی</w:t>
      </w:r>
      <w:r w:rsidRPr="00FF3D5A">
        <w:rPr>
          <w:rFonts w:cs="B Mitra" w:hint="eastAsia"/>
          <w:sz w:val="26"/>
          <w:szCs w:val="26"/>
          <w:rtl/>
          <w:lang w:bidi="fa-IR"/>
        </w:rPr>
        <w:t>ک</w:t>
      </w:r>
      <w:r w:rsidRPr="00FF3D5A">
        <w:rPr>
          <w:rFonts w:cs="B Mitra"/>
          <w:sz w:val="26"/>
          <w:szCs w:val="26"/>
          <w:rtl/>
          <w:lang w:bidi="fa-IR"/>
        </w:rPr>
        <w:t xml:space="preserve"> به بخش</w:t>
      </w:r>
      <w:r w:rsidRPr="00FF3D5A">
        <w:rPr>
          <w:rFonts w:cs="B Mitra" w:hint="cs"/>
          <w:sz w:val="26"/>
          <w:szCs w:val="26"/>
          <w:rtl/>
          <w:lang w:bidi="fa-IR"/>
        </w:rPr>
        <w:t>ی</w:t>
      </w:r>
      <w:r w:rsidRPr="00FF3D5A">
        <w:rPr>
          <w:rFonts w:cs="B Mitra"/>
          <w:sz w:val="26"/>
          <w:szCs w:val="26"/>
          <w:rtl/>
          <w:lang w:bidi="fa-IR"/>
        </w:rPr>
        <w:t xml:space="preserve"> از ابعاد موضوع پرداخته‌اند، اما مطالعه‌ا</w:t>
      </w:r>
      <w:r w:rsidRPr="00FF3D5A">
        <w:rPr>
          <w:rFonts w:cs="B Mitra" w:hint="cs"/>
          <w:sz w:val="26"/>
          <w:szCs w:val="26"/>
          <w:rtl/>
          <w:lang w:bidi="fa-IR"/>
        </w:rPr>
        <w:t>ی</w:t>
      </w:r>
      <w:r w:rsidRPr="00FF3D5A">
        <w:rPr>
          <w:rFonts w:cs="B Mitra"/>
          <w:sz w:val="26"/>
          <w:szCs w:val="26"/>
          <w:rtl/>
          <w:lang w:bidi="fa-IR"/>
        </w:rPr>
        <w:t xml:space="preserve"> که به‌طور همزمان و با رو</w:t>
      </w:r>
      <w:r w:rsidRPr="00FF3D5A">
        <w:rPr>
          <w:rFonts w:cs="B Mitra" w:hint="cs"/>
          <w:sz w:val="26"/>
          <w:szCs w:val="26"/>
          <w:rtl/>
          <w:lang w:bidi="fa-IR"/>
        </w:rPr>
        <w:t>ی</w:t>
      </w:r>
      <w:r w:rsidRPr="00FF3D5A">
        <w:rPr>
          <w:rFonts w:cs="B Mitra" w:hint="eastAsia"/>
          <w:sz w:val="26"/>
          <w:szCs w:val="26"/>
          <w:rtl/>
          <w:lang w:bidi="fa-IR"/>
        </w:rPr>
        <w:t>کرد</w:t>
      </w:r>
      <w:r w:rsidRPr="00FF3D5A">
        <w:rPr>
          <w:rFonts w:cs="B Mitra" w:hint="cs"/>
          <w:sz w:val="26"/>
          <w:szCs w:val="26"/>
          <w:rtl/>
          <w:lang w:bidi="fa-IR"/>
        </w:rPr>
        <w:t>ی</w:t>
      </w:r>
      <w:r w:rsidRPr="00FF3D5A">
        <w:rPr>
          <w:rFonts w:cs="B Mitra"/>
          <w:sz w:val="26"/>
          <w:szCs w:val="26"/>
          <w:rtl/>
          <w:lang w:bidi="fa-IR"/>
        </w:rPr>
        <w:t xml:space="preserve"> </w:t>
      </w:r>
      <w:r w:rsidRPr="00FF3D5A">
        <w:rPr>
          <w:rFonts w:cs="B Mitra" w:hint="cs"/>
          <w:sz w:val="26"/>
          <w:szCs w:val="26"/>
          <w:rtl/>
          <w:lang w:bidi="fa-IR"/>
        </w:rPr>
        <w:t>ی</w:t>
      </w:r>
      <w:r w:rsidRPr="00FF3D5A">
        <w:rPr>
          <w:rFonts w:cs="B Mitra" w:hint="eastAsia"/>
          <w:sz w:val="26"/>
          <w:szCs w:val="26"/>
          <w:rtl/>
          <w:lang w:bidi="fa-IR"/>
        </w:rPr>
        <w:t>کپارچه</w:t>
      </w:r>
      <w:r w:rsidRPr="00FF3D5A">
        <w:rPr>
          <w:rFonts w:cs="B Mitra"/>
          <w:sz w:val="26"/>
          <w:szCs w:val="26"/>
          <w:rtl/>
          <w:lang w:bidi="fa-IR"/>
        </w:rPr>
        <w:t xml:space="preserve"> به تجز</w:t>
      </w:r>
      <w:r w:rsidRPr="00FF3D5A">
        <w:rPr>
          <w:rFonts w:cs="B Mitra" w:hint="cs"/>
          <w:sz w:val="26"/>
          <w:szCs w:val="26"/>
          <w:rtl/>
          <w:lang w:bidi="fa-IR"/>
        </w:rPr>
        <w:t>ی</w:t>
      </w:r>
      <w:r w:rsidRPr="00FF3D5A">
        <w:rPr>
          <w:rFonts w:cs="B Mitra" w:hint="eastAsia"/>
          <w:sz w:val="26"/>
          <w:szCs w:val="26"/>
          <w:rtl/>
          <w:lang w:bidi="fa-IR"/>
        </w:rPr>
        <w:t>ه</w:t>
      </w:r>
      <w:r w:rsidRPr="00FF3D5A">
        <w:rPr>
          <w:rFonts w:cs="B Mitra"/>
          <w:sz w:val="26"/>
          <w:szCs w:val="26"/>
          <w:rtl/>
          <w:lang w:bidi="fa-IR"/>
        </w:rPr>
        <w:t xml:space="preserve"> مؤلفه‌ها</w:t>
      </w:r>
      <w:r w:rsidRPr="00FF3D5A">
        <w:rPr>
          <w:rFonts w:cs="B Mitra" w:hint="cs"/>
          <w:sz w:val="26"/>
          <w:szCs w:val="26"/>
          <w:rtl/>
          <w:lang w:bidi="fa-IR"/>
        </w:rPr>
        <w:t>ی</w:t>
      </w:r>
      <w:r w:rsidRPr="00FF3D5A">
        <w:rPr>
          <w:rFonts w:cs="B Mitra"/>
          <w:sz w:val="26"/>
          <w:szCs w:val="26"/>
          <w:rtl/>
          <w:lang w:bidi="fa-IR"/>
        </w:rPr>
        <w:t xml:space="preserve"> داخل</w:t>
      </w:r>
      <w:r w:rsidRPr="00FF3D5A">
        <w:rPr>
          <w:rFonts w:cs="B Mitra" w:hint="cs"/>
          <w:sz w:val="26"/>
          <w:szCs w:val="26"/>
          <w:rtl/>
          <w:lang w:bidi="fa-IR"/>
        </w:rPr>
        <w:t>ی</w:t>
      </w:r>
      <w:r w:rsidRPr="00FF3D5A">
        <w:rPr>
          <w:rFonts w:cs="B Mitra"/>
          <w:sz w:val="26"/>
          <w:szCs w:val="26"/>
          <w:rtl/>
          <w:lang w:bidi="fa-IR"/>
        </w:rPr>
        <w:t xml:space="preserve"> و خارج</w:t>
      </w:r>
      <w:r w:rsidRPr="00FF3D5A">
        <w:rPr>
          <w:rFonts w:cs="B Mitra" w:hint="cs"/>
          <w:sz w:val="26"/>
          <w:szCs w:val="26"/>
          <w:rtl/>
          <w:lang w:bidi="fa-IR"/>
        </w:rPr>
        <w:t>ی</w:t>
      </w:r>
      <w:r w:rsidRPr="00FF3D5A">
        <w:rPr>
          <w:rFonts w:cs="B Mitra"/>
          <w:sz w:val="26"/>
          <w:szCs w:val="26"/>
          <w:rtl/>
          <w:lang w:bidi="fa-IR"/>
        </w:rPr>
        <w:t xml:space="preserve"> مؤثر بر شاخص ق</w:t>
      </w:r>
      <w:r w:rsidRPr="00FF3D5A">
        <w:rPr>
          <w:rFonts w:cs="B Mitra" w:hint="cs"/>
          <w:sz w:val="26"/>
          <w:szCs w:val="26"/>
          <w:rtl/>
          <w:lang w:bidi="fa-IR"/>
        </w:rPr>
        <w:t>ی</w:t>
      </w:r>
      <w:r w:rsidRPr="00FF3D5A">
        <w:rPr>
          <w:rFonts w:cs="B Mitra" w:hint="eastAsia"/>
          <w:sz w:val="26"/>
          <w:szCs w:val="26"/>
          <w:rtl/>
          <w:lang w:bidi="fa-IR"/>
        </w:rPr>
        <w:t>مت</w:t>
      </w:r>
      <w:r w:rsidRPr="00FF3D5A">
        <w:rPr>
          <w:rFonts w:cs="B Mitra"/>
          <w:sz w:val="26"/>
          <w:szCs w:val="26"/>
          <w:rtl/>
          <w:lang w:bidi="fa-IR"/>
        </w:rPr>
        <w:t xml:space="preserve"> مواد غذا</w:t>
      </w:r>
      <w:r w:rsidRPr="00FF3D5A">
        <w:rPr>
          <w:rFonts w:cs="B Mitra" w:hint="cs"/>
          <w:sz w:val="26"/>
          <w:szCs w:val="26"/>
          <w:rtl/>
          <w:lang w:bidi="fa-IR"/>
        </w:rPr>
        <w:t>یی</w:t>
      </w:r>
      <w:r w:rsidRPr="00FF3D5A">
        <w:rPr>
          <w:rFonts w:cs="B Mitra"/>
          <w:sz w:val="26"/>
          <w:szCs w:val="26"/>
          <w:rtl/>
          <w:lang w:bidi="fa-IR"/>
        </w:rPr>
        <w:t xml:space="preserve"> در هر دو حوزه شهر</w:t>
      </w:r>
      <w:r w:rsidRPr="00FF3D5A">
        <w:rPr>
          <w:rFonts w:cs="B Mitra" w:hint="cs"/>
          <w:sz w:val="26"/>
          <w:szCs w:val="26"/>
          <w:rtl/>
          <w:lang w:bidi="fa-IR"/>
        </w:rPr>
        <w:t>ی</w:t>
      </w:r>
      <w:r w:rsidRPr="00FF3D5A">
        <w:rPr>
          <w:rFonts w:cs="B Mitra"/>
          <w:sz w:val="26"/>
          <w:szCs w:val="26"/>
          <w:rtl/>
          <w:lang w:bidi="fa-IR"/>
        </w:rPr>
        <w:t xml:space="preserve"> و روستا</w:t>
      </w:r>
      <w:r w:rsidRPr="00FF3D5A">
        <w:rPr>
          <w:rFonts w:cs="B Mitra" w:hint="cs"/>
          <w:sz w:val="26"/>
          <w:szCs w:val="26"/>
          <w:rtl/>
          <w:lang w:bidi="fa-IR"/>
        </w:rPr>
        <w:t>یی</w:t>
      </w:r>
      <w:r w:rsidRPr="00FF3D5A">
        <w:rPr>
          <w:rFonts w:cs="B Mitra"/>
          <w:sz w:val="26"/>
          <w:szCs w:val="26"/>
          <w:rtl/>
          <w:lang w:bidi="fa-IR"/>
        </w:rPr>
        <w:t xml:space="preserve"> ا</w:t>
      </w:r>
      <w:r w:rsidRPr="00FF3D5A">
        <w:rPr>
          <w:rFonts w:cs="B Mitra" w:hint="cs"/>
          <w:sz w:val="26"/>
          <w:szCs w:val="26"/>
          <w:rtl/>
          <w:lang w:bidi="fa-IR"/>
        </w:rPr>
        <w:t>ی</w:t>
      </w:r>
      <w:r w:rsidRPr="00FF3D5A">
        <w:rPr>
          <w:rFonts w:cs="B Mitra" w:hint="eastAsia"/>
          <w:sz w:val="26"/>
          <w:szCs w:val="26"/>
          <w:rtl/>
          <w:lang w:bidi="fa-IR"/>
        </w:rPr>
        <w:t>ران</w:t>
      </w:r>
      <w:r w:rsidRPr="00FF3D5A">
        <w:rPr>
          <w:rFonts w:cs="B Mitra"/>
          <w:sz w:val="26"/>
          <w:szCs w:val="26"/>
          <w:rtl/>
          <w:lang w:bidi="fa-IR"/>
        </w:rPr>
        <w:t xml:space="preserve"> بپردازد، تاکنون انجام نشده است.</w:t>
      </w:r>
    </w:p>
    <w:p w14:paraId="59FF58B1" w14:textId="77777777" w:rsidR="002D7E7F" w:rsidRPr="00FF3D5A" w:rsidRDefault="002D7E7F" w:rsidP="002D7E7F">
      <w:pPr>
        <w:bidi/>
        <w:jc w:val="both"/>
        <w:rPr>
          <w:rFonts w:cs="B Mitra"/>
          <w:sz w:val="26"/>
          <w:szCs w:val="26"/>
          <w:rtl/>
          <w:lang w:bidi="fa-IR"/>
        </w:rPr>
      </w:pPr>
      <w:r w:rsidRPr="00FF3D5A">
        <w:rPr>
          <w:rFonts w:cs="B Mitra"/>
          <w:sz w:val="26"/>
          <w:szCs w:val="26"/>
          <w:highlight w:val="yellow"/>
          <w:rtl/>
        </w:rPr>
        <w:t>مطالعه حاضر با نوآوری در بررسی همزمان اثرات مؤلفه‌های داخلی و خارجی بر شاخص قیمت مواد غذایی شهری و روستایی اقتصاد ایران، از چارچوب‌های پیشرفته خودرگرسیون برداری بیزین</w:t>
      </w:r>
      <w:r w:rsidRPr="00FF3D5A">
        <w:rPr>
          <w:rFonts w:cs="B Mitra"/>
          <w:sz w:val="26"/>
          <w:szCs w:val="26"/>
          <w:highlight w:val="yellow"/>
        </w:rPr>
        <w:t xml:space="preserve"> (BVAR) </w:t>
      </w:r>
      <w:r w:rsidRPr="00FF3D5A">
        <w:rPr>
          <w:rFonts w:cs="B Mitra"/>
          <w:sz w:val="26"/>
          <w:szCs w:val="26"/>
          <w:highlight w:val="yellow"/>
          <w:rtl/>
        </w:rPr>
        <w:t>و رگرسیون چندکی</w:t>
      </w:r>
      <w:r w:rsidRPr="00FF3D5A">
        <w:rPr>
          <w:rFonts w:cs="B Mitra"/>
          <w:sz w:val="26"/>
          <w:szCs w:val="26"/>
          <w:highlight w:val="yellow"/>
        </w:rPr>
        <w:t xml:space="preserve"> (QR) </w:t>
      </w:r>
      <w:r w:rsidRPr="00FF3D5A">
        <w:rPr>
          <w:rFonts w:cs="B Mitra"/>
          <w:sz w:val="26"/>
          <w:szCs w:val="26"/>
          <w:highlight w:val="yellow"/>
          <w:rtl/>
        </w:rPr>
        <w:t>بهره می‌برد</w:t>
      </w:r>
      <w:r w:rsidR="0086267A" w:rsidRPr="00FF3D5A">
        <w:rPr>
          <w:rFonts w:cs="B Mitra"/>
          <w:sz w:val="26"/>
          <w:szCs w:val="26"/>
          <w:highlight w:val="yellow"/>
          <w:rtl/>
          <w:lang w:bidi="fa-IR"/>
        </w:rPr>
        <w:t>. ا</w:t>
      </w:r>
      <w:r w:rsidR="0086267A" w:rsidRPr="00FF3D5A">
        <w:rPr>
          <w:rFonts w:cs="B Mitra" w:hint="cs"/>
          <w:sz w:val="26"/>
          <w:szCs w:val="26"/>
          <w:highlight w:val="yellow"/>
          <w:rtl/>
          <w:lang w:bidi="fa-IR"/>
        </w:rPr>
        <w:t>ی</w:t>
      </w:r>
      <w:r w:rsidR="0086267A" w:rsidRPr="00FF3D5A">
        <w:rPr>
          <w:rFonts w:cs="B Mitra" w:hint="eastAsia"/>
          <w:sz w:val="26"/>
          <w:szCs w:val="26"/>
          <w:highlight w:val="yellow"/>
          <w:rtl/>
          <w:lang w:bidi="fa-IR"/>
        </w:rPr>
        <w:t>ن</w:t>
      </w:r>
      <w:r w:rsidR="0086267A" w:rsidRPr="00FF3D5A">
        <w:rPr>
          <w:rFonts w:cs="B Mitra"/>
          <w:sz w:val="26"/>
          <w:szCs w:val="26"/>
          <w:rtl/>
          <w:lang w:bidi="fa-IR"/>
        </w:rPr>
        <w:t xml:space="preserve"> رو</w:t>
      </w:r>
      <w:r w:rsidR="0086267A" w:rsidRPr="00FF3D5A">
        <w:rPr>
          <w:rFonts w:cs="B Mitra" w:hint="cs"/>
          <w:sz w:val="26"/>
          <w:szCs w:val="26"/>
          <w:rtl/>
          <w:lang w:bidi="fa-IR"/>
        </w:rPr>
        <w:t>ی</w:t>
      </w:r>
      <w:r w:rsidR="0086267A" w:rsidRPr="00FF3D5A">
        <w:rPr>
          <w:rFonts w:cs="B Mitra" w:hint="eastAsia"/>
          <w:sz w:val="26"/>
          <w:szCs w:val="26"/>
          <w:rtl/>
          <w:lang w:bidi="fa-IR"/>
        </w:rPr>
        <w:t>کرد</w:t>
      </w:r>
      <w:r w:rsidR="0086267A" w:rsidRPr="00FF3D5A">
        <w:rPr>
          <w:rFonts w:cs="B Mitra"/>
          <w:sz w:val="26"/>
          <w:szCs w:val="26"/>
          <w:rtl/>
          <w:lang w:bidi="fa-IR"/>
        </w:rPr>
        <w:t xml:space="preserve"> امکان تحل</w:t>
      </w:r>
      <w:r w:rsidR="0086267A" w:rsidRPr="00FF3D5A">
        <w:rPr>
          <w:rFonts w:cs="B Mitra" w:hint="cs"/>
          <w:sz w:val="26"/>
          <w:szCs w:val="26"/>
          <w:rtl/>
          <w:lang w:bidi="fa-IR"/>
        </w:rPr>
        <w:t>ی</w:t>
      </w:r>
      <w:r w:rsidR="0086267A" w:rsidRPr="00FF3D5A">
        <w:rPr>
          <w:rFonts w:cs="B Mitra" w:hint="eastAsia"/>
          <w:sz w:val="26"/>
          <w:szCs w:val="26"/>
          <w:rtl/>
          <w:lang w:bidi="fa-IR"/>
        </w:rPr>
        <w:t>ل</w:t>
      </w:r>
      <w:r w:rsidR="0086267A" w:rsidRPr="00FF3D5A">
        <w:rPr>
          <w:rFonts w:cs="B Mitra"/>
          <w:sz w:val="26"/>
          <w:szCs w:val="26"/>
          <w:rtl/>
          <w:lang w:bidi="fa-IR"/>
        </w:rPr>
        <w:t xml:space="preserve"> روابط پ</w:t>
      </w:r>
      <w:r w:rsidR="0086267A" w:rsidRPr="00FF3D5A">
        <w:rPr>
          <w:rFonts w:cs="B Mitra" w:hint="eastAsia"/>
          <w:sz w:val="26"/>
          <w:szCs w:val="26"/>
          <w:rtl/>
          <w:lang w:bidi="fa-IR"/>
        </w:rPr>
        <w:t>و</w:t>
      </w:r>
      <w:r w:rsidR="0086267A" w:rsidRPr="00FF3D5A">
        <w:rPr>
          <w:rFonts w:cs="B Mitra" w:hint="cs"/>
          <w:sz w:val="26"/>
          <w:szCs w:val="26"/>
          <w:rtl/>
          <w:lang w:bidi="fa-IR"/>
        </w:rPr>
        <w:t>ی</w:t>
      </w:r>
      <w:r w:rsidR="0086267A" w:rsidRPr="00FF3D5A">
        <w:rPr>
          <w:rFonts w:cs="B Mitra" w:hint="eastAsia"/>
          <w:sz w:val="26"/>
          <w:szCs w:val="26"/>
          <w:rtl/>
          <w:lang w:bidi="fa-IR"/>
        </w:rPr>
        <w:t>ا،</w:t>
      </w:r>
      <w:r w:rsidR="0086267A" w:rsidRPr="00FF3D5A">
        <w:rPr>
          <w:rFonts w:cs="B Mitra"/>
          <w:sz w:val="26"/>
          <w:szCs w:val="26"/>
          <w:rtl/>
          <w:lang w:bidi="fa-IR"/>
        </w:rPr>
        <w:t xml:space="preserve"> اثرات نامتقارن و تجز</w:t>
      </w:r>
      <w:r w:rsidR="0086267A" w:rsidRPr="00FF3D5A">
        <w:rPr>
          <w:rFonts w:cs="B Mitra" w:hint="cs"/>
          <w:sz w:val="26"/>
          <w:szCs w:val="26"/>
          <w:rtl/>
          <w:lang w:bidi="fa-IR"/>
        </w:rPr>
        <w:t>ی</w:t>
      </w:r>
      <w:r w:rsidR="0086267A" w:rsidRPr="00FF3D5A">
        <w:rPr>
          <w:rFonts w:cs="B Mitra" w:hint="eastAsia"/>
          <w:sz w:val="26"/>
          <w:szCs w:val="26"/>
          <w:rtl/>
          <w:lang w:bidi="fa-IR"/>
        </w:rPr>
        <w:t>ه</w:t>
      </w:r>
      <w:r w:rsidR="0086267A" w:rsidRPr="00FF3D5A">
        <w:rPr>
          <w:rFonts w:cs="B Mitra"/>
          <w:sz w:val="26"/>
          <w:szCs w:val="26"/>
          <w:rtl/>
          <w:lang w:bidi="fa-IR"/>
        </w:rPr>
        <w:t xml:space="preserve"> تار</w:t>
      </w:r>
      <w:r w:rsidR="0086267A" w:rsidRPr="00FF3D5A">
        <w:rPr>
          <w:rFonts w:cs="B Mitra" w:hint="cs"/>
          <w:sz w:val="26"/>
          <w:szCs w:val="26"/>
          <w:rtl/>
          <w:lang w:bidi="fa-IR"/>
        </w:rPr>
        <w:t>ی</w:t>
      </w:r>
      <w:r w:rsidR="0086267A" w:rsidRPr="00FF3D5A">
        <w:rPr>
          <w:rFonts w:cs="B Mitra" w:hint="eastAsia"/>
          <w:sz w:val="26"/>
          <w:szCs w:val="26"/>
          <w:rtl/>
          <w:lang w:bidi="fa-IR"/>
        </w:rPr>
        <w:t>خ</w:t>
      </w:r>
      <w:r w:rsidR="0086267A" w:rsidRPr="00FF3D5A">
        <w:rPr>
          <w:rFonts w:cs="B Mitra" w:hint="cs"/>
          <w:sz w:val="26"/>
          <w:szCs w:val="26"/>
          <w:rtl/>
          <w:lang w:bidi="fa-IR"/>
        </w:rPr>
        <w:t>ی</w:t>
      </w:r>
      <w:r w:rsidR="0086267A" w:rsidRPr="00FF3D5A">
        <w:rPr>
          <w:rFonts w:cs="B Mitra"/>
          <w:sz w:val="26"/>
          <w:szCs w:val="26"/>
          <w:rtl/>
          <w:lang w:bidi="fa-IR"/>
        </w:rPr>
        <w:t xml:space="preserve"> را با دقت ب</w:t>
      </w:r>
      <w:r w:rsidR="0086267A" w:rsidRPr="00FF3D5A">
        <w:rPr>
          <w:rFonts w:cs="B Mitra" w:hint="cs"/>
          <w:sz w:val="26"/>
          <w:szCs w:val="26"/>
          <w:rtl/>
          <w:lang w:bidi="fa-IR"/>
        </w:rPr>
        <w:t>ی</w:t>
      </w:r>
      <w:r w:rsidR="0086267A" w:rsidRPr="00FF3D5A">
        <w:rPr>
          <w:rFonts w:cs="B Mitra" w:hint="eastAsia"/>
          <w:sz w:val="26"/>
          <w:szCs w:val="26"/>
          <w:rtl/>
          <w:lang w:bidi="fa-IR"/>
        </w:rPr>
        <w:t>شتر</w:t>
      </w:r>
      <w:r w:rsidR="0086267A" w:rsidRPr="00FF3D5A">
        <w:rPr>
          <w:rFonts w:cs="B Mitra" w:hint="cs"/>
          <w:sz w:val="26"/>
          <w:szCs w:val="26"/>
          <w:rtl/>
          <w:lang w:bidi="fa-IR"/>
        </w:rPr>
        <w:t>ی</w:t>
      </w:r>
      <w:r w:rsidR="0086267A" w:rsidRPr="00FF3D5A">
        <w:rPr>
          <w:rFonts w:cs="B Mitra"/>
          <w:sz w:val="26"/>
          <w:szCs w:val="26"/>
          <w:rtl/>
          <w:lang w:bidi="fa-IR"/>
        </w:rPr>
        <w:t xml:space="preserve"> فراهم م</w:t>
      </w:r>
      <w:r w:rsidR="0086267A" w:rsidRPr="00FF3D5A">
        <w:rPr>
          <w:rFonts w:cs="B Mitra" w:hint="cs"/>
          <w:sz w:val="26"/>
          <w:szCs w:val="26"/>
          <w:rtl/>
          <w:lang w:bidi="fa-IR"/>
        </w:rPr>
        <w:t>ی‌</w:t>
      </w:r>
      <w:r w:rsidR="0086267A" w:rsidRPr="00FF3D5A">
        <w:rPr>
          <w:rFonts w:cs="B Mitra" w:hint="eastAsia"/>
          <w:sz w:val="26"/>
          <w:szCs w:val="26"/>
          <w:rtl/>
          <w:lang w:bidi="fa-IR"/>
        </w:rPr>
        <w:t>کند</w:t>
      </w:r>
      <w:r w:rsidR="0086267A" w:rsidRPr="00FF3D5A">
        <w:rPr>
          <w:rFonts w:cs="B Mitra"/>
          <w:sz w:val="26"/>
          <w:szCs w:val="26"/>
          <w:rtl/>
          <w:lang w:bidi="fa-IR"/>
        </w:rPr>
        <w:t>. همچن</w:t>
      </w:r>
      <w:r w:rsidR="0086267A" w:rsidRPr="00FF3D5A">
        <w:rPr>
          <w:rFonts w:cs="B Mitra" w:hint="cs"/>
          <w:sz w:val="26"/>
          <w:szCs w:val="26"/>
          <w:rtl/>
          <w:lang w:bidi="fa-IR"/>
        </w:rPr>
        <w:t>ی</w:t>
      </w:r>
      <w:r w:rsidR="0086267A" w:rsidRPr="00FF3D5A">
        <w:rPr>
          <w:rFonts w:cs="B Mitra" w:hint="eastAsia"/>
          <w:sz w:val="26"/>
          <w:szCs w:val="26"/>
          <w:rtl/>
          <w:lang w:bidi="fa-IR"/>
        </w:rPr>
        <w:t>ن</w:t>
      </w:r>
      <w:r w:rsidR="0086267A" w:rsidRPr="00FF3D5A">
        <w:rPr>
          <w:rFonts w:cs="B Mitra"/>
          <w:sz w:val="26"/>
          <w:szCs w:val="26"/>
          <w:rtl/>
          <w:lang w:bidi="fa-IR"/>
        </w:rPr>
        <w:t xml:space="preserve"> تفک</w:t>
      </w:r>
      <w:r w:rsidR="0086267A" w:rsidRPr="00FF3D5A">
        <w:rPr>
          <w:rFonts w:cs="B Mitra" w:hint="cs"/>
          <w:sz w:val="26"/>
          <w:szCs w:val="26"/>
          <w:rtl/>
          <w:lang w:bidi="fa-IR"/>
        </w:rPr>
        <w:t>ی</w:t>
      </w:r>
      <w:r w:rsidR="0086267A" w:rsidRPr="00FF3D5A">
        <w:rPr>
          <w:rFonts w:cs="B Mitra" w:hint="eastAsia"/>
          <w:sz w:val="26"/>
          <w:szCs w:val="26"/>
          <w:rtl/>
          <w:lang w:bidi="fa-IR"/>
        </w:rPr>
        <w:t>ک</w:t>
      </w:r>
      <w:r w:rsidR="0086267A" w:rsidRPr="00FF3D5A">
        <w:rPr>
          <w:rFonts w:cs="B Mitra"/>
          <w:sz w:val="26"/>
          <w:szCs w:val="26"/>
          <w:rtl/>
          <w:lang w:bidi="fa-IR"/>
        </w:rPr>
        <w:t xml:space="preserve"> و تجز</w:t>
      </w:r>
      <w:r w:rsidR="0086267A" w:rsidRPr="00FF3D5A">
        <w:rPr>
          <w:rFonts w:cs="B Mitra" w:hint="cs"/>
          <w:sz w:val="26"/>
          <w:szCs w:val="26"/>
          <w:rtl/>
          <w:lang w:bidi="fa-IR"/>
        </w:rPr>
        <w:t>ی</w:t>
      </w:r>
      <w:r w:rsidR="0086267A" w:rsidRPr="00FF3D5A">
        <w:rPr>
          <w:rFonts w:cs="B Mitra" w:hint="eastAsia"/>
          <w:sz w:val="26"/>
          <w:szCs w:val="26"/>
          <w:rtl/>
          <w:lang w:bidi="fa-IR"/>
        </w:rPr>
        <w:t>ه</w:t>
      </w:r>
      <w:r w:rsidR="0086267A" w:rsidRPr="00FF3D5A">
        <w:rPr>
          <w:rFonts w:cs="B Mitra"/>
          <w:sz w:val="26"/>
          <w:szCs w:val="26"/>
          <w:rtl/>
          <w:lang w:bidi="fa-IR"/>
        </w:rPr>
        <w:t xml:space="preserve"> ا</w:t>
      </w:r>
      <w:r w:rsidR="0086267A" w:rsidRPr="00FF3D5A">
        <w:rPr>
          <w:rFonts w:cs="B Mitra" w:hint="cs"/>
          <w:sz w:val="26"/>
          <w:szCs w:val="26"/>
          <w:rtl/>
          <w:lang w:bidi="fa-IR"/>
        </w:rPr>
        <w:t>ی</w:t>
      </w:r>
      <w:r w:rsidR="0086267A" w:rsidRPr="00FF3D5A">
        <w:rPr>
          <w:rFonts w:cs="B Mitra" w:hint="eastAsia"/>
          <w:sz w:val="26"/>
          <w:szCs w:val="26"/>
          <w:rtl/>
          <w:lang w:bidi="fa-IR"/>
        </w:rPr>
        <w:t>ن</w:t>
      </w:r>
      <w:r w:rsidR="0086267A" w:rsidRPr="00FF3D5A">
        <w:rPr>
          <w:rFonts w:cs="B Mitra"/>
          <w:sz w:val="26"/>
          <w:szCs w:val="26"/>
          <w:rtl/>
          <w:lang w:bidi="fa-IR"/>
        </w:rPr>
        <w:t xml:space="preserve"> اثرات از طر</w:t>
      </w:r>
      <w:r w:rsidR="0086267A" w:rsidRPr="00FF3D5A">
        <w:rPr>
          <w:rFonts w:cs="B Mitra" w:hint="cs"/>
          <w:sz w:val="26"/>
          <w:szCs w:val="26"/>
          <w:rtl/>
          <w:lang w:bidi="fa-IR"/>
        </w:rPr>
        <w:t>ی</w:t>
      </w:r>
      <w:r w:rsidR="0086267A" w:rsidRPr="00FF3D5A">
        <w:rPr>
          <w:rFonts w:cs="B Mitra" w:hint="eastAsia"/>
          <w:sz w:val="26"/>
          <w:szCs w:val="26"/>
          <w:rtl/>
          <w:lang w:bidi="fa-IR"/>
        </w:rPr>
        <w:t>ق</w:t>
      </w:r>
      <w:r w:rsidR="0086267A" w:rsidRPr="00FF3D5A">
        <w:rPr>
          <w:rFonts w:cs="B Mitra"/>
          <w:sz w:val="26"/>
          <w:szCs w:val="26"/>
          <w:rtl/>
          <w:lang w:bidi="fa-IR"/>
        </w:rPr>
        <w:t xml:space="preserve"> آزمون‌ها</w:t>
      </w:r>
      <w:r w:rsidR="0086267A" w:rsidRPr="00FF3D5A">
        <w:rPr>
          <w:rFonts w:cs="B Mitra" w:hint="cs"/>
          <w:sz w:val="26"/>
          <w:szCs w:val="26"/>
          <w:rtl/>
          <w:lang w:bidi="fa-IR"/>
        </w:rPr>
        <w:t>ی</w:t>
      </w:r>
      <w:r w:rsidR="0086267A" w:rsidRPr="00FF3D5A">
        <w:rPr>
          <w:rFonts w:cs="B Mitra"/>
          <w:sz w:val="26"/>
          <w:szCs w:val="26"/>
          <w:rtl/>
          <w:lang w:bidi="fa-IR"/>
        </w:rPr>
        <w:t xml:space="preserve"> تجز</w:t>
      </w:r>
      <w:r w:rsidR="0086267A" w:rsidRPr="00FF3D5A">
        <w:rPr>
          <w:rFonts w:cs="B Mitra" w:hint="cs"/>
          <w:sz w:val="26"/>
          <w:szCs w:val="26"/>
          <w:rtl/>
          <w:lang w:bidi="fa-IR"/>
        </w:rPr>
        <w:t>ی</w:t>
      </w:r>
      <w:r w:rsidR="0086267A" w:rsidRPr="00FF3D5A">
        <w:rPr>
          <w:rFonts w:cs="B Mitra" w:hint="eastAsia"/>
          <w:sz w:val="26"/>
          <w:szCs w:val="26"/>
          <w:rtl/>
          <w:lang w:bidi="fa-IR"/>
        </w:rPr>
        <w:t>ه</w:t>
      </w:r>
      <w:r w:rsidR="0086267A" w:rsidRPr="00FF3D5A">
        <w:rPr>
          <w:rFonts w:cs="B Mitra"/>
          <w:sz w:val="26"/>
          <w:szCs w:val="26"/>
          <w:rtl/>
          <w:lang w:bidi="fa-IR"/>
        </w:rPr>
        <w:t xml:space="preserve"> وار</w:t>
      </w:r>
      <w:r w:rsidR="0086267A" w:rsidRPr="00FF3D5A">
        <w:rPr>
          <w:rFonts w:cs="B Mitra" w:hint="cs"/>
          <w:sz w:val="26"/>
          <w:szCs w:val="26"/>
          <w:rtl/>
          <w:lang w:bidi="fa-IR"/>
        </w:rPr>
        <w:t>ی</w:t>
      </w:r>
      <w:r w:rsidR="0086267A" w:rsidRPr="00FF3D5A">
        <w:rPr>
          <w:rFonts w:cs="B Mitra" w:hint="eastAsia"/>
          <w:sz w:val="26"/>
          <w:szCs w:val="26"/>
          <w:rtl/>
          <w:lang w:bidi="fa-IR"/>
        </w:rPr>
        <w:t>انس</w:t>
      </w:r>
      <w:r w:rsidR="0086267A" w:rsidRPr="00FF3D5A">
        <w:rPr>
          <w:rFonts w:cs="B Mitra"/>
          <w:sz w:val="26"/>
          <w:szCs w:val="26"/>
          <w:rtl/>
          <w:lang w:bidi="fa-IR"/>
        </w:rPr>
        <w:t xml:space="preserve"> و تجز</w:t>
      </w:r>
      <w:r w:rsidR="0086267A" w:rsidRPr="00FF3D5A">
        <w:rPr>
          <w:rFonts w:cs="B Mitra" w:hint="cs"/>
          <w:sz w:val="26"/>
          <w:szCs w:val="26"/>
          <w:rtl/>
          <w:lang w:bidi="fa-IR"/>
        </w:rPr>
        <w:t>ی</w:t>
      </w:r>
      <w:r w:rsidR="0086267A" w:rsidRPr="00FF3D5A">
        <w:rPr>
          <w:rFonts w:cs="B Mitra" w:hint="eastAsia"/>
          <w:sz w:val="26"/>
          <w:szCs w:val="26"/>
          <w:rtl/>
          <w:lang w:bidi="fa-IR"/>
        </w:rPr>
        <w:t>ه</w:t>
      </w:r>
      <w:r w:rsidR="0086267A" w:rsidRPr="00FF3D5A">
        <w:rPr>
          <w:rFonts w:cs="B Mitra"/>
          <w:sz w:val="26"/>
          <w:szCs w:val="26"/>
          <w:rtl/>
          <w:lang w:bidi="fa-IR"/>
        </w:rPr>
        <w:t xml:space="preserve"> تار</w:t>
      </w:r>
      <w:r w:rsidR="0086267A" w:rsidRPr="00FF3D5A">
        <w:rPr>
          <w:rFonts w:cs="B Mitra" w:hint="cs"/>
          <w:sz w:val="26"/>
          <w:szCs w:val="26"/>
          <w:rtl/>
          <w:lang w:bidi="fa-IR"/>
        </w:rPr>
        <w:t>ی</w:t>
      </w:r>
      <w:r w:rsidR="0086267A" w:rsidRPr="00FF3D5A">
        <w:rPr>
          <w:rFonts w:cs="B Mitra" w:hint="eastAsia"/>
          <w:sz w:val="26"/>
          <w:szCs w:val="26"/>
          <w:rtl/>
          <w:lang w:bidi="fa-IR"/>
        </w:rPr>
        <w:t>خ</w:t>
      </w:r>
      <w:r w:rsidR="0086267A" w:rsidRPr="00FF3D5A">
        <w:rPr>
          <w:rFonts w:cs="B Mitra" w:hint="cs"/>
          <w:sz w:val="26"/>
          <w:szCs w:val="26"/>
          <w:rtl/>
          <w:lang w:bidi="fa-IR"/>
        </w:rPr>
        <w:t>ی</w:t>
      </w:r>
      <w:r w:rsidR="0086267A" w:rsidRPr="00FF3D5A">
        <w:rPr>
          <w:rFonts w:cs="B Mitra"/>
          <w:sz w:val="26"/>
          <w:szCs w:val="26"/>
          <w:rtl/>
          <w:lang w:bidi="fa-IR"/>
        </w:rPr>
        <w:t xml:space="preserve"> برا</w:t>
      </w:r>
      <w:r w:rsidR="0086267A" w:rsidRPr="00FF3D5A">
        <w:rPr>
          <w:rFonts w:cs="B Mitra" w:hint="cs"/>
          <w:sz w:val="26"/>
          <w:szCs w:val="26"/>
          <w:rtl/>
          <w:lang w:bidi="fa-IR"/>
        </w:rPr>
        <w:t>ی</w:t>
      </w:r>
      <w:r w:rsidR="0086267A" w:rsidRPr="00FF3D5A">
        <w:rPr>
          <w:rFonts w:cs="B Mitra"/>
          <w:sz w:val="26"/>
          <w:szCs w:val="26"/>
          <w:rtl/>
          <w:lang w:bidi="fa-IR"/>
        </w:rPr>
        <w:t xml:space="preserve"> داده‌ها</w:t>
      </w:r>
      <w:r w:rsidR="0086267A" w:rsidRPr="00FF3D5A">
        <w:rPr>
          <w:rFonts w:cs="B Mitra" w:hint="cs"/>
          <w:sz w:val="26"/>
          <w:szCs w:val="26"/>
          <w:rtl/>
          <w:lang w:bidi="fa-IR"/>
        </w:rPr>
        <w:t>ی</w:t>
      </w:r>
      <w:r w:rsidR="0086267A" w:rsidRPr="00FF3D5A">
        <w:rPr>
          <w:rFonts w:cs="B Mitra"/>
          <w:sz w:val="26"/>
          <w:szCs w:val="26"/>
          <w:rtl/>
          <w:lang w:bidi="fa-IR"/>
        </w:rPr>
        <w:t xml:space="preserve"> ماهانه ط</w:t>
      </w:r>
      <w:r w:rsidR="0086267A" w:rsidRPr="00FF3D5A">
        <w:rPr>
          <w:rFonts w:cs="B Mitra" w:hint="cs"/>
          <w:sz w:val="26"/>
          <w:szCs w:val="26"/>
          <w:rtl/>
          <w:lang w:bidi="fa-IR"/>
        </w:rPr>
        <w:t>ی</w:t>
      </w:r>
      <w:r w:rsidR="0086267A" w:rsidRPr="00FF3D5A">
        <w:rPr>
          <w:rFonts w:cs="B Mitra"/>
          <w:sz w:val="26"/>
          <w:szCs w:val="26"/>
          <w:rtl/>
          <w:lang w:bidi="fa-IR"/>
        </w:rPr>
        <w:t xml:space="preserve"> دوره 1383 تا 140</w:t>
      </w:r>
      <w:r w:rsidR="0086267A" w:rsidRPr="00FF3D5A">
        <w:rPr>
          <w:rFonts w:cs="B Mitra" w:hint="cs"/>
          <w:sz w:val="26"/>
          <w:szCs w:val="26"/>
          <w:rtl/>
          <w:lang w:bidi="fa-IR"/>
        </w:rPr>
        <w:t>3</w:t>
      </w:r>
      <w:r w:rsidR="0086267A" w:rsidRPr="00FF3D5A">
        <w:rPr>
          <w:rFonts w:cs="B Mitra"/>
          <w:sz w:val="26"/>
          <w:szCs w:val="26"/>
          <w:rtl/>
          <w:lang w:bidi="fa-IR"/>
        </w:rPr>
        <w:t xml:space="preserve"> صورت م</w:t>
      </w:r>
      <w:r w:rsidR="0086267A" w:rsidRPr="00FF3D5A">
        <w:rPr>
          <w:rFonts w:cs="B Mitra" w:hint="cs"/>
          <w:sz w:val="26"/>
          <w:szCs w:val="26"/>
          <w:rtl/>
          <w:lang w:bidi="fa-IR"/>
        </w:rPr>
        <w:t>ی‌</w:t>
      </w:r>
      <w:r w:rsidR="0086267A" w:rsidRPr="00FF3D5A">
        <w:rPr>
          <w:rFonts w:cs="B Mitra" w:hint="eastAsia"/>
          <w:sz w:val="26"/>
          <w:szCs w:val="26"/>
          <w:rtl/>
          <w:lang w:bidi="fa-IR"/>
        </w:rPr>
        <w:t>گ</w:t>
      </w:r>
      <w:r w:rsidR="0086267A" w:rsidRPr="00FF3D5A">
        <w:rPr>
          <w:rFonts w:cs="B Mitra" w:hint="cs"/>
          <w:sz w:val="26"/>
          <w:szCs w:val="26"/>
          <w:rtl/>
          <w:lang w:bidi="fa-IR"/>
        </w:rPr>
        <w:t>ی</w:t>
      </w:r>
      <w:r w:rsidR="0086267A" w:rsidRPr="00FF3D5A">
        <w:rPr>
          <w:rFonts w:cs="B Mitra" w:hint="eastAsia"/>
          <w:sz w:val="26"/>
          <w:szCs w:val="26"/>
          <w:rtl/>
          <w:lang w:bidi="fa-IR"/>
        </w:rPr>
        <w:t>رد</w:t>
      </w:r>
      <w:r w:rsidR="0086267A" w:rsidRPr="00FF3D5A">
        <w:rPr>
          <w:rFonts w:cs="B Mitra"/>
          <w:sz w:val="26"/>
          <w:szCs w:val="26"/>
          <w:rtl/>
          <w:lang w:bidi="fa-IR"/>
        </w:rPr>
        <w:t xml:space="preserve">. </w:t>
      </w:r>
      <w:r w:rsidRPr="00FF3D5A">
        <w:rPr>
          <w:rFonts w:cs="B Mitra"/>
          <w:sz w:val="26"/>
          <w:szCs w:val="26"/>
          <w:highlight w:val="yellow"/>
          <w:rtl/>
        </w:rPr>
        <w:t>با توجه به اهمیت بالای مواد غذایی در سبد هزینه خانوار و تورم قابل توجه در این بخش، شناسایی و مقایسه عوامل مؤثر بر تورم مواد غذایی در مناطق شهری و روستایی، که ممکن است به دلیل تفاوت در ساختار تولید، مصرف و دسترسی به بازارها، متفاوت باشند، از اهمیت بالایی برای سیاست‌گذاری برخوردار است</w:t>
      </w:r>
    </w:p>
    <w:p w14:paraId="4D38CE9C" w14:textId="33B8C424" w:rsidR="00C50C34" w:rsidRPr="00C50C34" w:rsidRDefault="00C50C34" w:rsidP="00C50C34">
      <w:pPr>
        <w:bidi/>
        <w:spacing w:before="240" w:after="40"/>
        <w:jc w:val="both"/>
        <w:rPr>
          <w:rFonts w:eastAsia="Calibri" w:cs="B Titr"/>
          <w:bCs/>
          <w:i/>
          <w:color w:val="00B050"/>
          <w:rtl/>
          <w:lang w:bidi="fa-IR"/>
        </w:rPr>
      </w:pPr>
      <w:r w:rsidRPr="00C50C34">
        <w:rPr>
          <w:rFonts w:eastAsia="Calibri" w:cs="B Titr" w:hint="cs"/>
          <w:bCs/>
          <w:i/>
          <w:color w:val="00B050"/>
          <w:rtl/>
          <w:lang w:bidi="fa-IR"/>
        </w:rPr>
        <w:lastRenderedPageBreak/>
        <w:t xml:space="preserve">پیشینه پژوهش </w:t>
      </w:r>
    </w:p>
    <w:bookmarkEnd w:id="4"/>
    <w:p w14:paraId="175B0892" w14:textId="52495EE9" w:rsidR="00C50C34" w:rsidRDefault="00C50C34" w:rsidP="00C50C34">
      <w:pPr>
        <w:bidi/>
        <w:spacing w:before="120"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1. پیشینه نظری </w:t>
      </w:r>
    </w:p>
    <w:p w14:paraId="35A2AEB0" w14:textId="77777777" w:rsidR="008B05D8" w:rsidRPr="00282707" w:rsidRDefault="008B05D8" w:rsidP="008B05D8">
      <w:pPr>
        <w:bidi/>
        <w:spacing w:line="276" w:lineRule="auto"/>
        <w:jc w:val="both"/>
        <w:rPr>
          <w:rFonts w:cs="B Nazanin"/>
          <w:sz w:val="26"/>
          <w:szCs w:val="26"/>
          <w:rtl/>
          <w:lang w:bidi="fa-IR"/>
        </w:rPr>
      </w:pPr>
      <w:r w:rsidRPr="00AD1CCB">
        <w:rPr>
          <w:rFonts w:cs="B Mitra" w:hint="cs"/>
          <w:sz w:val="26"/>
          <w:szCs w:val="26"/>
          <w:rtl/>
          <w:lang w:bidi="fa-IR"/>
        </w:rPr>
        <w:t>عوامل تعیین‌کننده تورم مواد غذایی از طریق نظریه‌های مختلف اقتصادی، از جمله منحنی فیلیپس کینزی جدید، نظریه افزایش قیمت و نظریه پولی تورم، به صورت مفهومی بررسی می‌شوند. منحنی فیلیپس کینزی جدید</w:t>
      </w:r>
      <w:r>
        <w:rPr>
          <w:rFonts w:cs="B Mitra" w:hint="cs"/>
          <w:sz w:val="26"/>
          <w:szCs w:val="26"/>
          <w:rtl/>
          <w:lang w:bidi="fa-IR"/>
        </w:rPr>
        <w:t>،</w:t>
      </w:r>
      <w:r w:rsidRPr="00AD1CCB">
        <w:rPr>
          <w:rFonts w:cs="B Mitra" w:hint="cs"/>
          <w:sz w:val="26"/>
          <w:szCs w:val="26"/>
          <w:rtl/>
          <w:lang w:bidi="fa-IR"/>
        </w:rPr>
        <w:t xml:space="preserve"> عوامل متعددی را که در تورم نقش دارند، از جمله تورم مورد انتظار، نرخ تورم قبلی و معیاری از ماهیت چرخه‌ای فعالیت اقتصادی، شناسایی می‌کند (</w:t>
      </w:r>
      <w:r w:rsidRPr="00AD1CCB">
        <w:rPr>
          <w:rFonts w:cs="B Mitra"/>
          <w:sz w:val="26"/>
          <w:szCs w:val="26"/>
          <w:rtl/>
          <w:lang w:bidi="fa-IR"/>
        </w:rPr>
        <w:t>مالاو</w:t>
      </w:r>
      <w:r w:rsidRPr="00AD1CCB">
        <w:rPr>
          <w:rFonts w:cs="B Mitra" w:hint="cs"/>
          <w:sz w:val="26"/>
          <w:szCs w:val="26"/>
          <w:rtl/>
          <w:lang w:bidi="fa-IR"/>
        </w:rPr>
        <w:t>ی</w:t>
      </w:r>
      <w:r w:rsidRPr="00AD1CCB">
        <w:rPr>
          <w:rFonts w:cs="B Mitra" w:hint="eastAsia"/>
          <w:sz w:val="26"/>
          <w:szCs w:val="26"/>
          <w:rtl/>
          <w:lang w:bidi="fa-IR"/>
        </w:rPr>
        <w:t>اراچ</w:t>
      </w:r>
      <w:r w:rsidRPr="00AD1CCB">
        <w:rPr>
          <w:rFonts w:cs="B Mitra" w:hint="cs"/>
          <w:sz w:val="26"/>
          <w:szCs w:val="26"/>
          <w:rtl/>
          <w:lang w:bidi="fa-IR"/>
        </w:rPr>
        <w:t>ی</w:t>
      </w:r>
      <w:r w:rsidRPr="00AD1CCB">
        <w:rPr>
          <w:rFonts w:cs="B Mitra"/>
          <w:sz w:val="26"/>
          <w:szCs w:val="26"/>
          <w:rtl/>
          <w:lang w:bidi="fa-IR"/>
        </w:rPr>
        <w:t xml:space="preserve"> و مالکانت</w:t>
      </w:r>
      <w:r w:rsidRPr="00AD1CCB">
        <w:rPr>
          <w:rFonts w:cs="B Mitra" w:hint="cs"/>
          <w:sz w:val="26"/>
          <w:szCs w:val="26"/>
          <w:rtl/>
          <w:lang w:bidi="fa-IR"/>
        </w:rPr>
        <w:t>ی</w:t>
      </w:r>
      <w:r w:rsidRPr="00AD1CCB">
        <w:rPr>
          <w:rFonts w:cs="B Mitra"/>
          <w:sz w:val="26"/>
          <w:szCs w:val="26"/>
          <w:rtl/>
          <w:lang w:bidi="fa-IR"/>
        </w:rPr>
        <w:t xml:space="preserve"> کوراله-گدارا</w:t>
      </w:r>
      <w:r>
        <w:rPr>
          <w:rStyle w:val="FootnoteReference"/>
          <w:rFonts w:cs="B Mitra" w:hint="cs"/>
          <w:sz w:val="26"/>
          <w:szCs w:val="26"/>
          <w:rtl/>
          <w:lang w:bidi="fa-IR"/>
        </w:rPr>
        <w:t>،</w:t>
      </w:r>
      <w:r>
        <w:rPr>
          <w:rFonts w:cs="B Mitra" w:hint="cs"/>
          <w:sz w:val="26"/>
          <w:szCs w:val="26"/>
          <w:rtl/>
          <w:lang w:bidi="fa-IR"/>
        </w:rPr>
        <w:t xml:space="preserve"> 2024)</w:t>
      </w:r>
      <w:r w:rsidRPr="00AD1CCB">
        <w:rPr>
          <w:rFonts w:cs="B Mitra" w:hint="cs"/>
          <w:sz w:val="26"/>
          <w:szCs w:val="26"/>
          <w:rtl/>
          <w:lang w:bidi="fa-IR"/>
        </w:rPr>
        <w:t xml:space="preserve">. نظریه افزایش قیمت، تأثیر تغییرات در هزینه‌های ورودی، مانند نیروی کار، انرژی و مواد اولیه، را بر قیمت نهایی اقلام غذایی (تورم ناشی از عرضه) در نظر می‌گیرد. در همین حال، نظریه پولی بر نقش عرضه پول در شکل‌گیری تورم مواد غذایی (تورم ناشی از تقاضا) تمرکز دارد. افزایش گردش پول می‌تواند منجر به تقاضای بیشتر برای کالاها و خدمات، از جمله مواد غذایی و </w:t>
      </w:r>
      <w:r>
        <w:rPr>
          <w:rFonts w:cs="B Mitra" w:hint="cs"/>
          <w:sz w:val="26"/>
          <w:szCs w:val="26"/>
          <w:rtl/>
          <w:lang w:bidi="fa-IR"/>
        </w:rPr>
        <w:t>درنتیجه</w:t>
      </w:r>
      <w:r w:rsidRPr="00AD1CCB">
        <w:rPr>
          <w:rFonts w:cs="B Mitra" w:hint="cs"/>
          <w:sz w:val="26"/>
          <w:szCs w:val="26"/>
          <w:rtl/>
          <w:lang w:bidi="fa-IR"/>
        </w:rPr>
        <w:t xml:space="preserve"> افزایش قیمت آن</w:t>
      </w:r>
      <w:r>
        <w:rPr>
          <w:rFonts w:cs="B Mitra" w:hint="cs"/>
          <w:sz w:val="26"/>
          <w:szCs w:val="26"/>
          <w:rtl/>
          <w:lang w:bidi="fa-IR"/>
        </w:rPr>
        <w:t>‌</w:t>
      </w:r>
      <w:r w:rsidRPr="00AD1CCB">
        <w:rPr>
          <w:rFonts w:cs="B Mitra" w:hint="cs"/>
          <w:sz w:val="26"/>
          <w:szCs w:val="26"/>
          <w:rtl/>
          <w:lang w:bidi="fa-IR"/>
        </w:rPr>
        <w:t xml:space="preserve">ها شود </w:t>
      </w:r>
      <w:r w:rsidRPr="00282707">
        <w:rPr>
          <w:rFonts w:cs="B Nazanin" w:hint="cs"/>
          <w:sz w:val="26"/>
          <w:szCs w:val="26"/>
          <w:rtl/>
          <w:lang w:bidi="fa-IR"/>
        </w:rPr>
        <w:t>(گومیرس و پاپی</w:t>
      </w:r>
      <w:r w:rsidRPr="00282707">
        <w:rPr>
          <w:rStyle w:val="FootnoteReference"/>
          <w:rFonts w:cs="B Nazanin"/>
          <w:sz w:val="26"/>
          <w:szCs w:val="26"/>
          <w:rtl/>
          <w:lang w:bidi="fa-IR"/>
        </w:rPr>
        <w:footnoteReference w:id="18"/>
      </w:r>
      <w:r w:rsidRPr="00282707">
        <w:rPr>
          <w:rFonts w:cs="B Nazanin" w:hint="cs"/>
          <w:sz w:val="26"/>
          <w:szCs w:val="26"/>
          <w:rtl/>
          <w:lang w:bidi="fa-IR"/>
        </w:rPr>
        <w:t>، 2016)</w:t>
      </w:r>
      <w:r>
        <w:rPr>
          <w:rFonts w:cs="B Nazanin" w:hint="cs"/>
          <w:sz w:val="26"/>
          <w:szCs w:val="26"/>
          <w:rtl/>
          <w:lang w:bidi="fa-IR"/>
        </w:rPr>
        <w:t>.</w:t>
      </w:r>
    </w:p>
    <w:p w14:paraId="78440C50" w14:textId="487C87AE" w:rsidR="00131DC4" w:rsidRDefault="00131DC4" w:rsidP="008B05D8">
      <w:pPr>
        <w:bidi/>
        <w:jc w:val="both"/>
        <w:rPr>
          <w:rFonts w:cs="B Titr"/>
          <w:b/>
          <w:bCs/>
          <w:color w:val="00B050"/>
          <w:sz w:val="22"/>
          <w:szCs w:val="22"/>
          <w:rtl/>
          <w:lang w:bidi="fa-IR"/>
        </w:rPr>
      </w:pPr>
      <w:r w:rsidRPr="005F1FE6">
        <w:rPr>
          <w:rFonts w:cs="B Titr" w:hint="cs"/>
          <w:b/>
          <w:bCs/>
          <w:color w:val="00B050"/>
          <w:sz w:val="22"/>
          <w:szCs w:val="22"/>
          <w:highlight w:val="yellow"/>
          <w:rtl/>
          <w:lang w:bidi="fa-IR"/>
        </w:rPr>
        <w:t>تورم کل</w:t>
      </w:r>
    </w:p>
    <w:p w14:paraId="7E82FC42" w14:textId="41BF559C" w:rsidR="00B674A8" w:rsidRPr="00B674A8" w:rsidRDefault="00B674A8" w:rsidP="00B674A8">
      <w:pPr>
        <w:bidi/>
        <w:jc w:val="both"/>
        <w:rPr>
          <w:rFonts w:cs="B Mitra"/>
          <w:color w:val="000000" w:themeColor="text1"/>
          <w:sz w:val="26"/>
          <w:szCs w:val="26"/>
          <w:rtl/>
          <w:lang w:bidi="fa-IR"/>
        </w:rPr>
      </w:pPr>
      <w:r w:rsidRPr="00B674A8">
        <w:rPr>
          <w:rFonts w:cs="B Mitra" w:hint="eastAsia"/>
          <w:color w:val="000000" w:themeColor="text1"/>
          <w:sz w:val="26"/>
          <w:szCs w:val="26"/>
          <w:rtl/>
          <w:lang w:bidi="fa-IR"/>
        </w:rPr>
        <w:t>تورم</w:t>
      </w:r>
      <w:r w:rsidRPr="00B674A8">
        <w:rPr>
          <w:rFonts w:cs="B Mitra"/>
          <w:color w:val="000000" w:themeColor="text1"/>
          <w:sz w:val="26"/>
          <w:szCs w:val="26"/>
          <w:rtl/>
          <w:lang w:bidi="fa-IR"/>
        </w:rPr>
        <w:t xml:space="preserve"> کل از کانال‌ها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متعدد</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به تورم مواد غذا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سرا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ت</w:t>
      </w:r>
      <w:r w:rsidRPr="00B674A8">
        <w:rPr>
          <w:rFonts w:cs="B Mitra"/>
          <w:color w:val="000000" w:themeColor="text1"/>
          <w:sz w:val="26"/>
          <w:szCs w:val="26"/>
          <w:rtl/>
          <w:lang w:bidi="fa-IR"/>
        </w:rPr>
        <w:t xml:space="preserve">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کند</w:t>
      </w:r>
      <w:r w:rsidRPr="00B674A8">
        <w:rPr>
          <w:rFonts w:cs="B Mitra"/>
          <w:color w:val="000000" w:themeColor="text1"/>
          <w:sz w:val="26"/>
          <w:szCs w:val="26"/>
          <w:rtl/>
          <w:lang w:bidi="fa-IR"/>
        </w:rPr>
        <w:t>. نخست، از مجرا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تقاضا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کل</w:t>
      </w:r>
      <w:r>
        <w:rPr>
          <w:rFonts w:cs="B Mitra" w:hint="cs"/>
          <w:color w:val="000000" w:themeColor="text1"/>
          <w:sz w:val="26"/>
          <w:szCs w:val="26"/>
          <w:rtl/>
          <w:lang w:bidi="fa-IR"/>
        </w:rPr>
        <w:t xml:space="preserve"> به طوری که</w:t>
      </w:r>
      <w:r w:rsidRPr="00B674A8">
        <w:rPr>
          <w:rFonts w:cs="B Mitra"/>
          <w:color w:val="000000" w:themeColor="text1"/>
          <w:sz w:val="26"/>
          <w:szCs w:val="26"/>
          <w:rtl/>
          <w:lang w:bidi="fa-IR"/>
        </w:rPr>
        <w:t xml:space="preserve"> با رشد سطح عموم</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ق</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مت‌ها،</w:t>
      </w:r>
      <w:r w:rsidRPr="00B674A8">
        <w:rPr>
          <w:rFonts w:cs="B Mitra"/>
          <w:color w:val="000000" w:themeColor="text1"/>
          <w:sz w:val="26"/>
          <w:szCs w:val="26"/>
          <w:rtl/>
          <w:lang w:bidi="fa-IR"/>
        </w:rPr>
        <w:t xml:space="preserve"> قدرت خر</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د</w:t>
      </w:r>
      <w:r w:rsidRPr="00B674A8">
        <w:rPr>
          <w:rFonts w:cs="B Mitra"/>
          <w:color w:val="000000" w:themeColor="text1"/>
          <w:sz w:val="26"/>
          <w:szCs w:val="26"/>
          <w:rtl/>
          <w:lang w:bidi="fa-IR"/>
        </w:rPr>
        <w:t xml:space="preserve"> اسم</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افته</w:t>
      </w:r>
      <w:r w:rsidRPr="00B674A8">
        <w:rPr>
          <w:rFonts w:cs="B Mitra"/>
          <w:color w:val="000000" w:themeColor="text1"/>
          <w:sz w:val="26"/>
          <w:szCs w:val="26"/>
          <w:rtl/>
          <w:lang w:bidi="fa-IR"/>
        </w:rPr>
        <w:t xml:space="preserve"> و تقاضا برا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همه کالاها از جمله مواد غذا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بالا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رود</w:t>
      </w:r>
      <w:r w:rsidRPr="00B674A8">
        <w:rPr>
          <w:rFonts w:cs="B Mitra"/>
          <w:color w:val="000000" w:themeColor="text1"/>
          <w:sz w:val="26"/>
          <w:szCs w:val="26"/>
          <w:rtl/>
          <w:lang w:bidi="fa-IR"/>
        </w:rPr>
        <w:t xml:space="preserve"> که 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w:t>
      </w:r>
      <w:r w:rsidRPr="00B674A8">
        <w:rPr>
          <w:rFonts w:cs="B Mitra"/>
          <w:color w:val="000000" w:themeColor="text1"/>
          <w:sz w:val="26"/>
          <w:szCs w:val="26"/>
          <w:rtl/>
          <w:lang w:bidi="fa-IR"/>
        </w:rPr>
        <w:t xml:space="preserve"> امر خود به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ب</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شتر</w:t>
      </w:r>
      <w:r w:rsidRPr="00B674A8">
        <w:rPr>
          <w:rFonts w:cs="B Mitra"/>
          <w:color w:val="000000" w:themeColor="text1"/>
          <w:sz w:val="26"/>
          <w:szCs w:val="26"/>
          <w:rtl/>
          <w:lang w:bidi="fa-IR"/>
        </w:rPr>
        <w:t xml:space="preserve"> ق</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مت‌ها</w:t>
      </w:r>
      <w:r w:rsidRPr="00B674A8">
        <w:rPr>
          <w:rFonts w:cs="B Mitra"/>
          <w:color w:val="000000" w:themeColor="text1"/>
          <w:sz w:val="26"/>
          <w:szCs w:val="26"/>
          <w:rtl/>
          <w:lang w:bidi="fa-IR"/>
        </w:rPr>
        <w:t xml:space="preserve"> منجر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شود</w:t>
      </w:r>
      <w:r>
        <w:rPr>
          <w:rFonts w:cs="B Mitra" w:hint="cs"/>
          <w:color w:val="000000" w:themeColor="text1"/>
          <w:sz w:val="26"/>
          <w:szCs w:val="26"/>
          <w:rtl/>
          <w:lang w:bidi="fa-IR"/>
        </w:rPr>
        <w:t xml:space="preserve"> </w:t>
      </w:r>
      <w:r w:rsidRPr="00FF3D5A">
        <w:rPr>
          <w:rFonts w:cs="B Mitra" w:hint="cs"/>
          <w:sz w:val="26"/>
          <w:szCs w:val="26"/>
          <w:rtl/>
          <w:lang w:bidi="fa-IR"/>
        </w:rPr>
        <w:t>(ژو و یو</w:t>
      </w:r>
      <w:r w:rsidRPr="00FF3D5A">
        <w:rPr>
          <w:rStyle w:val="FootnoteReference"/>
          <w:rFonts w:cs="B Mitra"/>
          <w:sz w:val="26"/>
          <w:szCs w:val="26"/>
          <w:rtl/>
          <w:lang w:bidi="fa-IR"/>
        </w:rPr>
        <w:footnoteReference w:id="19"/>
      </w:r>
      <w:r w:rsidRPr="00FF3D5A">
        <w:rPr>
          <w:rFonts w:cs="B Mitra" w:hint="cs"/>
          <w:sz w:val="26"/>
          <w:szCs w:val="26"/>
          <w:rtl/>
          <w:lang w:bidi="fa-IR"/>
        </w:rPr>
        <w:t>، 2025)</w:t>
      </w:r>
      <w:r>
        <w:rPr>
          <w:rFonts w:cs="B Mitra" w:hint="cs"/>
          <w:color w:val="000000" w:themeColor="text1"/>
          <w:sz w:val="26"/>
          <w:szCs w:val="26"/>
          <w:rtl/>
          <w:lang w:bidi="fa-IR"/>
        </w:rPr>
        <w:t xml:space="preserve">. </w:t>
      </w:r>
      <w:r w:rsidRPr="00B674A8">
        <w:rPr>
          <w:rFonts w:cs="B Mitra"/>
          <w:color w:val="000000" w:themeColor="text1"/>
          <w:sz w:val="26"/>
          <w:szCs w:val="26"/>
          <w:rtl/>
          <w:lang w:bidi="fa-IR"/>
        </w:rPr>
        <w:t>دوم، از طر</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ق</w:t>
      </w:r>
      <w:r w:rsidRPr="00B674A8">
        <w:rPr>
          <w:rFonts w:cs="B Mitra"/>
          <w:color w:val="000000" w:themeColor="text1"/>
          <w:sz w:val="26"/>
          <w:szCs w:val="26"/>
          <w:rtl/>
          <w:lang w:bidi="fa-IR"/>
        </w:rPr>
        <w:t xml:space="preserve"> فشار هز</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نه</w:t>
      </w:r>
      <w:r>
        <w:rPr>
          <w:rFonts w:cs="B Mitra" w:hint="cs"/>
          <w:color w:val="000000" w:themeColor="text1"/>
          <w:sz w:val="26"/>
          <w:szCs w:val="26"/>
          <w:rtl/>
          <w:lang w:bidi="fa-IR"/>
        </w:rPr>
        <w:t xml:space="preserve"> به گونه ای که</w:t>
      </w:r>
      <w:r w:rsidRPr="00B674A8">
        <w:rPr>
          <w:rFonts w:cs="B Mitra"/>
          <w:color w:val="000000" w:themeColor="text1"/>
          <w:sz w:val="26"/>
          <w:szCs w:val="26"/>
          <w:rtl/>
          <w:lang w:bidi="fa-IR"/>
        </w:rPr>
        <w:t xml:space="preserve"> تورم کل هز</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نه‌ها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نهاده‌ها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تول</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د</w:t>
      </w:r>
      <w:r w:rsidRPr="00B674A8">
        <w:rPr>
          <w:rFonts w:cs="B Mitra"/>
          <w:color w:val="000000" w:themeColor="text1"/>
          <w:sz w:val="26"/>
          <w:szCs w:val="26"/>
          <w:rtl/>
          <w:lang w:bidi="fa-IR"/>
        </w:rPr>
        <w:t xml:space="preserve"> از جمله حقوق و دستمزد، انرژ</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و مواد اول</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ه</w:t>
      </w:r>
      <w:r w:rsidRPr="00B674A8">
        <w:rPr>
          <w:rFonts w:cs="B Mitra"/>
          <w:color w:val="000000" w:themeColor="text1"/>
          <w:sz w:val="26"/>
          <w:szCs w:val="26"/>
          <w:rtl/>
          <w:lang w:bidi="fa-IR"/>
        </w:rPr>
        <w:t xml:space="preserve"> را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دهد</w:t>
      </w:r>
      <w:r w:rsidRPr="00B674A8">
        <w:rPr>
          <w:rFonts w:cs="B Mitra"/>
          <w:color w:val="000000" w:themeColor="text1"/>
          <w:sz w:val="26"/>
          <w:szCs w:val="26"/>
          <w:rtl/>
          <w:lang w:bidi="fa-IR"/>
        </w:rPr>
        <w:t>. با توجه به 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نکه</w:t>
      </w:r>
      <w:r w:rsidRPr="00B674A8">
        <w:rPr>
          <w:rFonts w:cs="B Mitra"/>
          <w:color w:val="000000" w:themeColor="text1"/>
          <w:sz w:val="26"/>
          <w:szCs w:val="26"/>
          <w:rtl/>
          <w:lang w:bidi="fa-IR"/>
        </w:rPr>
        <w:t xml:space="preserve"> سهم هز</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نه‌ها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انرژ</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و حمل‌ونقل در تول</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د</w:t>
      </w:r>
      <w:r w:rsidRPr="00B674A8">
        <w:rPr>
          <w:rFonts w:cs="B Mitra"/>
          <w:color w:val="000000" w:themeColor="text1"/>
          <w:sz w:val="26"/>
          <w:szCs w:val="26"/>
          <w:rtl/>
          <w:lang w:bidi="fa-IR"/>
        </w:rPr>
        <w:t xml:space="preserve"> و توز</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ع</w:t>
      </w:r>
      <w:r w:rsidRPr="00B674A8">
        <w:rPr>
          <w:rFonts w:cs="B Mitra"/>
          <w:color w:val="000000" w:themeColor="text1"/>
          <w:sz w:val="26"/>
          <w:szCs w:val="26"/>
          <w:rtl/>
          <w:lang w:bidi="fa-IR"/>
        </w:rPr>
        <w:t xml:space="preserve"> محصولات کشاورز</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قابل توجه است، 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w:t>
      </w:r>
      <w:r w:rsidRPr="00B674A8">
        <w:rPr>
          <w:rFonts w:cs="B Mitra"/>
          <w:color w:val="000000" w:themeColor="text1"/>
          <w:sz w:val="26"/>
          <w:szCs w:val="26"/>
          <w:rtl/>
          <w:lang w:bidi="fa-IR"/>
        </w:rPr>
        <w:t xml:space="preserve">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هز</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نه</w:t>
      </w:r>
      <w:r w:rsidRPr="00B674A8">
        <w:rPr>
          <w:rFonts w:cs="B Mitra"/>
          <w:color w:val="000000" w:themeColor="text1"/>
          <w:sz w:val="26"/>
          <w:szCs w:val="26"/>
          <w:rtl/>
          <w:lang w:bidi="fa-IR"/>
        </w:rPr>
        <w:t xml:space="preserve"> به سرعت </w:t>
      </w:r>
      <w:r w:rsidRPr="00B674A8">
        <w:rPr>
          <w:rFonts w:cs="B Mitra" w:hint="eastAsia"/>
          <w:color w:val="000000" w:themeColor="text1"/>
          <w:sz w:val="26"/>
          <w:szCs w:val="26"/>
          <w:rtl/>
          <w:lang w:bidi="fa-IR"/>
        </w:rPr>
        <w:t>به</w:t>
      </w:r>
      <w:r w:rsidRPr="00B674A8">
        <w:rPr>
          <w:rFonts w:cs="B Mitra"/>
          <w:color w:val="000000" w:themeColor="text1"/>
          <w:sz w:val="26"/>
          <w:szCs w:val="26"/>
          <w:rtl/>
          <w:lang w:bidi="fa-IR"/>
        </w:rPr>
        <w:t xml:space="preserve"> ق</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مت</w:t>
      </w:r>
      <w:r w:rsidRPr="00B674A8">
        <w:rPr>
          <w:rFonts w:cs="B Mitra"/>
          <w:color w:val="000000" w:themeColor="text1"/>
          <w:sz w:val="26"/>
          <w:szCs w:val="26"/>
          <w:rtl/>
          <w:lang w:bidi="fa-IR"/>
        </w:rPr>
        <w:t xml:space="preserve"> نها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مواد غذا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منتقل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شود</w:t>
      </w:r>
      <w:r>
        <w:rPr>
          <w:rFonts w:cs="B Mitra" w:hint="cs"/>
          <w:color w:val="000000" w:themeColor="text1"/>
          <w:sz w:val="26"/>
          <w:szCs w:val="26"/>
          <w:rtl/>
          <w:lang w:bidi="fa-IR"/>
        </w:rPr>
        <w:t xml:space="preserve">. </w:t>
      </w:r>
      <w:r w:rsidRPr="00B674A8">
        <w:rPr>
          <w:rFonts w:cs="B Mitra"/>
          <w:color w:val="000000" w:themeColor="text1"/>
          <w:sz w:val="26"/>
          <w:szCs w:val="26"/>
          <w:rtl/>
          <w:lang w:bidi="fa-IR"/>
        </w:rPr>
        <w:t>سوم، کانال انتظارات تورم</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تورم عموم</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بالا انتظارات افراد و بنگاه‌ها را نسبت به تورم آ</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نده</w:t>
      </w:r>
      <w:r w:rsidRPr="00B674A8">
        <w:rPr>
          <w:rFonts w:cs="B Mitra"/>
          <w:color w:val="000000" w:themeColor="text1"/>
          <w:sz w:val="26"/>
          <w:szCs w:val="26"/>
          <w:rtl/>
          <w:lang w:bidi="fa-IR"/>
        </w:rPr>
        <w:t xml:space="preserve"> افزا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w:t>
      </w:r>
      <w:r w:rsidRPr="00B674A8">
        <w:rPr>
          <w:rFonts w:cs="B Mitra"/>
          <w:color w:val="000000" w:themeColor="text1"/>
          <w:sz w:val="26"/>
          <w:szCs w:val="26"/>
          <w:rtl/>
          <w:lang w:bidi="fa-IR"/>
        </w:rPr>
        <w:t xml:space="preserve">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دهد</w:t>
      </w:r>
      <w:r w:rsidRPr="00B674A8">
        <w:rPr>
          <w:rFonts w:cs="B Mitra"/>
          <w:color w:val="000000" w:themeColor="text1"/>
          <w:sz w:val="26"/>
          <w:szCs w:val="26"/>
          <w:rtl/>
          <w:lang w:bidi="fa-IR"/>
        </w:rPr>
        <w:t>. ا</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ن</w:t>
      </w:r>
      <w:r w:rsidRPr="00B674A8">
        <w:rPr>
          <w:rFonts w:cs="B Mitra"/>
          <w:color w:val="000000" w:themeColor="text1"/>
          <w:sz w:val="26"/>
          <w:szCs w:val="26"/>
          <w:rtl/>
          <w:lang w:bidi="fa-IR"/>
        </w:rPr>
        <w:t xml:space="preserve"> انتظارات از طر</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ق</w:t>
      </w:r>
      <w:r w:rsidRPr="00B674A8">
        <w:rPr>
          <w:rFonts w:cs="B Mitra"/>
          <w:color w:val="000000" w:themeColor="text1"/>
          <w:sz w:val="26"/>
          <w:szCs w:val="26"/>
          <w:rtl/>
          <w:lang w:bidi="fa-IR"/>
        </w:rPr>
        <w:t xml:space="preserve"> رفتارها</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تعد</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ل</w:t>
      </w:r>
      <w:r w:rsidRPr="00B674A8">
        <w:rPr>
          <w:rFonts w:cs="B Mitra"/>
          <w:color w:val="000000" w:themeColor="text1"/>
          <w:sz w:val="26"/>
          <w:szCs w:val="26"/>
          <w:rtl/>
          <w:lang w:bidi="fa-IR"/>
        </w:rPr>
        <w:t xml:space="preserve"> ق</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مت</w:t>
      </w:r>
      <w:r w:rsidRPr="00B674A8">
        <w:rPr>
          <w:rFonts w:cs="B Mitra"/>
          <w:color w:val="000000" w:themeColor="text1"/>
          <w:sz w:val="26"/>
          <w:szCs w:val="26"/>
          <w:rtl/>
          <w:lang w:bidi="fa-IR"/>
        </w:rPr>
        <w:t xml:space="preserve"> و دستمزد، به و</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ژه</w:t>
      </w:r>
      <w:r w:rsidRPr="00B674A8">
        <w:rPr>
          <w:rFonts w:cs="B Mitra"/>
          <w:color w:val="000000" w:themeColor="text1"/>
          <w:sz w:val="26"/>
          <w:szCs w:val="26"/>
          <w:rtl/>
          <w:lang w:bidi="fa-IR"/>
        </w:rPr>
        <w:t xml:space="preserve"> د</w:t>
      </w:r>
      <w:r w:rsidRPr="00B674A8">
        <w:rPr>
          <w:rFonts w:cs="B Mitra" w:hint="eastAsia"/>
          <w:color w:val="000000" w:themeColor="text1"/>
          <w:sz w:val="26"/>
          <w:szCs w:val="26"/>
          <w:rtl/>
          <w:lang w:bidi="fa-IR"/>
        </w:rPr>
        <w:t>ر</w:t>
      </w:r>
      <w:r w:rsidRPr="00B674A8">
        <w:rPr>
          <w:rFonts w:cs="B Mitra"/>
          <w:color w:val="000000" w:themeColor="text1"/>
          <w:sz w:val="26"/>
          <w:szCs w:val="26"/>
          <w:rtl/>
          <w:lang w:bidi="fa-IR"/>
        </w:rPr>
        <w:t xml:space="preserve"> بخش مواد غذا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که کشش ق</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مت</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پا</w:t>
      </w:r>
      <w:r w:rsidRPr="00B674A8">
        <w:rPr>
          <w:rFonts w:cs="B Mitra" w:hint="cs"/>
          <w:color w:val="000000" w:themeColor="text1"/>
          <w:sz w:val="26"/>
          <w:szCs w:val="26"/>
          <w:rtl/>
          <w:lang w:bidi="fa-IR"/>
        </w:rPr>
        <w:t>یی</w:t>
      </w:r>
      <w:r w:rsidRPr="00B674A8">
        <w:rPr>
          <w:rFonts w:cs="B Mitra" w:hint="eastAsia"/>
          <w:color w:val="000000" w:themeColor="text1"/>
          <w:sz w:val="26"/>
          <w:szCs w:val="26"/>
          <w:rtl/>
          <w:lang w:bidi="fa-IR"/>
        </w:rPr>
        <w:t>ن</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دارد، خودتحقق‌بخش بوده و فشار ب</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شتر</w:t>
      </w:r>
      <w:r w:rsidRPr="00B674A8">
        <w:rPr>
          <w:rFonts w:cs="B Mitra" w:hint="cs"/>
          <w:color w:val="000000" w:themeColor="text1"/>
          <w:sz w:val="26"/>
          <w:szCs w:val="26"/>
          <w:rtl/>
          <w:lang w:bidi="fa-IR"/>
        </w:rPr>
        <w:t>ی</w:t>
      </w:r>
      <w:r w:rsidRPr="00B674A8">
        <w:rPr>
          <w:rFonts w:cs="B Mitra"/>
          <w:color w:val="000000" w:themeColor="text1"/>
          <w:sz w:val="26"/>
          <w:szCs w:val="26"/>
          <w:rtl/>
          <w:lang w:bidi="fa-IR"/>
        </w:rPr>
        <w:t xml:space="preserve"> بر تورم مواد غذا</w:t>
      </w:r>
      <w:r w:rsidRPr="00B674A8">
        <w:rPr>
          <w:rFonts w:cs="B Mitra" w:hint="cs"/>
          <w:color w:val="000000" w:themeColor="text1"/>
          <w:sz w:val="26"/>
          <w:szCs w:val="26"/>
          <w:rtl/>
          <w:lang w:bidi="fa-IR"/>
        </w:rPr>
        <w:t>یی</w:t>
      </w:r>
      <w:r w:rsidRPr="00B674A8">
        <w:rPr>
          <w:rFonts w:cs="B Mitra"/>
          <w:color w:val="000000" w:themeColor="text1"/>
          <w:sz w:val="26"/>
          <w:szCs w:val="26"/>
          <w:rtl/>
          <w:lang w:bidi="fa-IR"/>
        </w:rPr>
        <w:t xml:space="preserve"> وارد م</w:t>
      </w:r>
      <w:r w:rsidRPr="00B674A8">
        <w:rPr>
          <w:rFonts w:cs="B Mitra" w:hint="cs"/>
          <w:color w:val="000000" w:themeColor="text1"/>
          <w:sz w:val="26"/>
          <w:szCs w:val="26"/>
          <w:rtl/>
          <w:lang w:bidi="fa-IR"/>
        </w:rPr>
        <w:t>ی‌</w:t>
      </w:r>
      <w:r w:rsidRPr="00B674A8">
        <w:rPr>
          <w:rFonts w:cs="B Mitra" w:hint="eastAsia"/>
          <w:color w:val="000000" w:themeColor="text1"/>
          <w:sz w:val="26"/>
          <w:szCs w:val="26"/>
          <w:rtl/>
          <w:lang w:bidi="fa-IR"/>
        </w:rPr>
        <w:t>کند</w:t>
      </w:r>
      <w:r>
        <w:rPr>
          <w:rFonts w:cs="B Mitra" w:hint="cs"/>
          <w:color w:val="000000" w:themeColor="text1"/>
          <w:sz w:val="26"/>
          <w:szCs w:val="26"/>
          <w:rtl/>
          <w:lang w:bidi="fa-IR"/>
        </w:rPr>
        <w:t xml:space="preserve"> (محمودی‌نیا، 2021).</w:t>
      </w:r>
      <w:r w:rsidRPr="00B674A8">
        <w:rPr>
          <w:rFonts w:cs="B Mitra"/>
          <w:color w:val="000000" w:themeColor="text1"/>
          <w:sz w:val="26"/>
          <w:szCs w:val="26"/>
          <w:rtl/>
          <w:lang w:bidi="fa-IR"/>
        </w:rPr>
        <w:t xml:space="preserve"> </w:t>
      </w:r>
      <w:r w:rsidRPr="00B674A8">
        <w:rPr>
          <w:rFonts w:cs="B Mitra"/>
          <w:color w:val="000000" w:themeColor="text1"/>
          <w:sz w:val="26"/>
          <w:szCs w:val="26"/>
          <w:highlight w:val="yellow"/>
          <w:rtl/>
          <w:lang w:bidi="fa-IR"/>
        </w:rPr>
        <w:t>مطالعات تجرب</w:t>
      </w:r>
      <w:r w:rsidRPr="00B674A8">
        <w:rPr>
          <w:rFonts w:cs="B Mitra" w:hint="cs"/>
          <w:color w:val="000000" w:themeColor="text1"/>
          <w:sz w:val="26"/>
          <w:szCs w:val="26"/>
          <w:highlight w:val="yellow"/>
          <w:rtl/>
          <w:lang w:bidi="fa-IR"/>
        </w:rPr>
        <w:t>ی</w:t>
      </w:r>
      <w:r w:rsidRPr="00B674A8">
        <w:rPr>
          <w:rFonts w:cs="B Mitra"/>
          <w:color w:val="000000" w:themeColor="text1"/>
          <w:sz w:val="26"/>
          <w:szCs w:val="26"/>
          <w:highlight w:val="yellow"/>
          <w:rtl/>
          <w:lang w:bidi="fa-IR"/>
        </w:rPr>
        <w:t xml:space="preserve"> نشان داده است که در کشورها</w:t>
      </w:r>
      <w:r w:rsidRPr="00B674A8">
        <w:rPr>
          <w:rFonts w:cs="B Mitra" w:hint="cs"/>
          <w:color w:val="000000" w:themeColor="text1"/>
          <w:sz w:val="26"/>
          <w:szCs w:val="26"/>
          <w:highlight w:val="yellow"/>
          <w:rtl/>
          <w:lang w:bidi="fa-IR"/>
        </w:rPr>
        <w:t>یی</w:t>
      </w:r>
      <w:r w:rsidRPr="00B674A8">
        <w:rPr>
          <w:rFonts w:cs="B Mitra"/>
          <w:color w:val="000000" w:themeColor="text1"/>
          <w:sz w:val="26"/>
          <w:szCs w:val="26"/>
          <w:highlight w:val="yellow"/>
          <w:rtl/>
          <w:lang w:bidi="fa-IR"/>
        </w:rPr>
        <w:t xml:space="preserve"> با سهم بالا</w:t>
      </w:r>
      <w:r w:rsidRPr="00B674A8">
        <w:rPr>
          <w:rFonts w:cs="B Mitra" w:hint="cs"/>
          <w:color w:val="000000" w:themeColor="text1"/>
          <w:sz w:val="26"/>
          <w:szCs w:val="26"/>
          <w:highlight w:val="yellow"/>
          <w:rtl/>
          <w:lang w:bidi="fa-IR"/>
        </w:rPr>
        <w:t>ی</w:t>
      </w:r>
      <w:r w:rsidRPr="00B674A8">
        <w:rPr>
          <w:rFonts w:cs="B Mitra"/>
          <w:color w:val="000000" w:themeColor="text1"/>
          <w:sz w:val="26"/>
          <w:szCs w:val="26"/>
          <w:highlight w:val="yellow"/>
          <w:rtl/>
          <w:lang w:bidi="fa-IR"/>
        </w:rPr>
        <w:t xml:space="preserve"> مواد غذا</w:t>
      </w:r>
      <w:r w:rsidRPr="00B674A8">
        <w:rPr>
          <w:rFonts w:cs="B Mitra" w:hint="cs"/>
          <w:color w:val="000000" w:themeColor="text1"/>
          <w:sz w:val="26"/>
          <w:szCs w:val="26"/>
          <w:highlight w:val="yellow"/>
          <w:rtl/>
          <w:lang w:bidi="fa-IR"/>
        </w:rPr>
        <w:t>یی</w:t>
      </w:r>
      <w:r w:rsidRPr="00B674A8">
        <w:rPr>
          <w:rFonts w:cs="B Mitra"/>
          <w:color w:val="000000" w:themeColor="text1"/>
          <w:sz w:val="26"/>
          <w:szCs w:val="26"/>
          <w:highlight w:val="yellow"/>
          <w:rtl/>
          <w:lang w:bidi="fa-IR"/>
        </w:rPr>
        <w:t xml:space="preserve"> در سبد مصرف</w:t>
      </w:r>
      <w:r w:rsidRPr="00B674A8">
        <w:rPr>
          <w:rFonts w:cs="B Mitra" w:hint="cs"/>
          <w:color w:val="000000" w:themeColor="text1"/>
          <w:sz w:val="26"/>
          <w:szCs w:val="26"/>
          <w:highlight w:val="yellow"/>
          <w:rtl/>
          <w:lang w:bidi="fa-IR"/>
        </w:rPr>
        <w:t>ی</w:t>
      </w:r>
      <w:r w:rsidRPr="00B674A8">
        <w:rPr>
          <w:rFonts w:cs="B Mitra"/>
          <w:color w:val="000000" w:themeColor="text1"/>
          <w:sz w:val="26"/>
          <w:szCs w:val="26"/>
          <w:highlight w:val="yellow"/>
          <w:rtl/>
          <w:lang w:bidi="fa-IR"/>
        </w:rPr>
        <w:t xml:space="preserve"> خانوار، مانند ا</w:t>
      </w:r>
      <w:r w:rsidRPr="00B674A8">
        <w:rPr>
          <w:rFonts w:cs="B Mitra" w:hint="cs"/>
          <w:color w:val="000000" w:themeColor="text1"/>
          <w:sz w:val="26"/>
          <w:szCs w:val="26"/>
          <w:highlight w:val="yellow"/>
          <w:rtl/>
          <w:lang w:bidi="fa-IR"/>
        </w:rPr>
        <w:t>ی</w:t>
      </w:r>
      <w:r w:rsidRPr="00B674A8">
        <w:rPr>
          <w:rFonts w:cs="B Mitra" w:hint="eastAsia"/>
          <w:color w:val="000000" w:themeColor="text1"/>
          <w:sz w:val="26"/>
          <w:szCs w:val="26"/>
          <w:highlight w:val="yellow"/>
          <w:rtl/>
          <w:lang w:bidi="fa-IR"/>
        </w:rPr>
        <w:t>ران،</w:t>
      </w:r>
      <w:r w:rsidRPr="00B674A8">
        <w:rPr>
          <w:rFonts w:cs="B Mitra"/>
          <w:color w:val="000000" w:themeColor="text1"/>
          <w:sz w:val="26"/>
          <w:szCs w:val="26"/>
          <w:highlight w:val="yellow"/>
          <w:rtl/>
          <w:lang w:bidi="fa-IR"/>
        </w:rPr>
        <w:t xml:space="preserve"> سرا</w:t>
      </w:r>
      <w:r w:rsidRPr="00B674A8">
        <w:rPr>
          <w:rFonts w:cs="B Mitra" w:hint="cs"/>
          <w:color w:val="000000" w:themeColor="text1"/>
          <w:sz w:val="26"/>
          <w:szCs w:val="26"/>
          <w:highlight w:val="yellow"/>
          <w:rtl/>
          <w:lang w:bidi="fa-IR"/>
        </w:rPr>
        <w:t>ی</w:t>
      </w:r>
      <w:r w:rsidRPr="00B674A8">
        <w:rPr>
          <w:rFonts w:cs="B Mitra" w:hint="eastAsia"/>
          <w:color w:val="000000" w:themeColor="text1"/>
          <w:sz w:val="26"/>
          <w:szCs w:val="26"/>
          <w:highlight w:val="yellow"/>
          <w:rtl/>
          <w:lang w:bidi="fa-IR"/>
        </w:rPr>
        <w:t>ت</w:t>
      </w:r>
      <w:r w:rsidRPr="00B674A8">
        <w:rPr>
          <w:rFonts w:cs="B Mitra"/>
          <w:color w:val="000000" w:themeColor="text1"/>
          <w:sz w:val="26"/>
          <w:szCs w:val="26"/>
          <w:highlight w:val="yellow"/>
          <w:rtl/>
          <w:lang w:bidi="fa-IR"/>
        </w:rPr>
        <w:t xml:space="preserve"> تورم کل به تورم مواد غذا</w:t>
      </w:r>
      <w:r w:rsidRPr="00B674A8">
        <w:rPr>
          <w:rFonts w:cs="B Mitra" w:hint="cs"/>
          <w:color w:val="000000" w:themeColor="text1"/>
          <w:sz w:val="26"/>
          <w:szCs w:val="26"/>
          <w:highlight w:val="yellow"/>
          <w:rtl/>
          <w:lang w:bidi="fa-IR"/>
        </w:rPr>
        <w:t>یی</w:t>
      </w:r>
      <w:r w:rsidRPr="00B674A8">
        <w:rPr>
          <w:rFonts w:cs="B Mitra"/>
          <w:color w:val="000000" w:themeColor="text1"/>
          <w:sz w:val="26"/>
          <w:szCs w:val="26"/>
          <w:highlight w:val="yellow"/>
          <w:rtl/>
          <w:lang w:bidi="fa-IR"/>
        </w:rPr>
        <w:t xml:space="preserve"> سر</w:t>
      </w:r>
      <w:r w:rsidRPr="00B674A8">
        <w:rPr>
          <w:rFonts w:cs="B Mitra" w:hint="cs"/>
          <w:color w:val="000000" w:themeColor="text1"/>
          <w:sz w:val="26"/>
          <w:szCs w:val="26"/>
          <w:highlight w:val="yellow"/>
          <w:rtl/>
          <w:lang w:bidi="fa-IR"/>
        </w:rPr>
        <w:t>ی</w:t>
      </w:r>
      <w:r w:rsidRPr="00B674A8">
        <w:rPr>
          <w:rFonts w:cs="B Mitra" w:hint="eastAsia"/>
          <w:color w:val="000000" w:themeColor="text1"/>
          <w:sz w:val="26"/>
          <w:szCs w:val="26"/>
          <w:highlight w:val="yellow"/>
          <w:rtl/>
          <w:lang w:bidi="fa-IR"/>
        </w:rPr>
        <w:t>ع‌تر</w:t>
      </w:r>
      <w:r w:rsidRPr="00B674A8">
        <w:rPr>
          <w:rFonts w:cs="B Mitra"/>
          <w:color w:val="000000" w:themeColor="text1"/>
          <w:sz w:val="26"/>
          <w:szCs w:val="26"/>
          <w:highlight w:val="yellow"/>
          <w:rtl/>
          <w:lang w:bidi="fa-IR"/>
        </w:rPr>
        <w:t xml:space="preserve"> و پا</w:t>
      </w:r>
      <w:r w:rsidRPr="00B674A8">
        <w:rPr>
          <w:rFonts w:cs="B Mitra" w:hint="cs"/>
          <w:color w:val="000000" w:themeColor="text1"/>
          <w:sz w:val="26"/>
          <w:szCs w:val="26"/>
          <w:highlight w:val="yellow"/>
          <w:rtl/>
          <w:lang w:bidi="fa-IR"/>
        </w:rPr>
        <w:t>ی</w:t>
      </w:r>
      <w:r w:rsidRPr="00B674A8">
        <w:rPr>
          <w:rFonts w:cs="B Mitra" w:hint="eastAsia"/>
          <w:color w:val="000000" w:themeColor="text1"/>
          <w:sz w:val="26"/>
          <w:szCs w:val="26"/>
          <w:highlight w:val="yellow"/>
          <w:rtl/>
          <w:lang w:bidi="fa-IR"/>
        </w:rPr>
        <w:t>دارتر</w:t>
      </w:r>
      <w:r w:rsidRPr="00B674A8">
        <w:rPr>
          <w:rFonts w:cs="B Mitra"/>
          <w:color w:val="000000" w:themeColor="text1"/>
          <w:sz w:val="26"/>
          <w:szCs w:val="26"/>
          <w:highlight w:val="yellow"/>
          <w:rtl/>
          <w:lang w:bidi="fa-IR"/>
        </w:rPr>
        <w:t xml:space="preserve"> از کشورها</w:t>
      </w:r>
      <w:r w:rsidRPr="00B674A8">
        <w:rPr>
          <w:rFonts w:cs="B Mitra" w:hint="cs"/>
          <w:color w:val="000000" w:themeColor="text1"/>
          <w:sz w:val="26"/>
          <w:szCs w:val="26"/>
          <w:highlight w:val="yellow"/>
          <w:rtl/>
          <w:lang w:bidi="fa-IR"/>
        </w:rPr>
        <w:t>ی</w:t>
      </w:r>
      <w:r w:rsidRPr="00B674A8">
        <w:rPr>
          <w:rFonts w:cs="B Mitra"/>
          <w:color w:val="000000" w:themeColor="text1"/>
          <w:sz w:val="26"/>
          <w:szCs w:val="26"/>
          <w:highlight w:val="yellow"/>
          <w:rtl/>
          <w:lang w:bidi="fa-IR"/>
        </w:rPr>
        <w:t xml:space="preserve"> توسعه‌</w:t>
      </w:r>
      <w:r w:rsidRPr="00B674A8">
        <w:rPr>
          <w:rFonts w:cs="B Mitra" w:hint="cs"/>
          <w:color w:val="000000" w:themeColor="text1"/>
          <w:sz w:val="26"/>
          <w:szCs w:val="26"/>
          <w:highlight w:val="yellow"/>
          <w:rtl/>
          <w:lang w:bidi="fa-IR"/>
        </w:rPr>
        <w:t>ی</w:t>
      </w:r>
      <w:r w:rsidRPr="00B674A8">
        <w:rPr>
          <w:rFonts w:cs="B Mitra" w:hint="eastAsia"/>
          <w:color w:val="000000" w:themeColor="text1"/>
          <w:sz w:val="26"/>
          <w:szCs w:val="26"/>
          <w:highlight w:val="yellow"/>
          <w:rtl/>
          <w:lang w:bidi="fa-IR"/>
        </w:rPr>
        <w:t>افته</w:t>
      </w:r>
      <w:r w:rsidRPr="00B674A8">
        <w:rPr>
          <w:rFonts w:cs="B Mitra"/>
          <w:color w:val="000000" w:themeColor="text1"/>
          <w:sz w:val="26"/>
          <w:szCs w:val="26"/>
          <w:highlight w:val="yellow"/>
          <w:rtl/>
          <w:lang w:bidi="fa-IR"/>
        </w:rPr>
        <w:t xml:space="preserve"> است</w:t>
      </w:r>
      <w:r w:rsidRPr="00B674A8">
        <w:rPr>
          <w:rFonts w:cs="B Mitra" w:hint="cs"/>
          <w:color w:val="000000" w:themeColor="text1"/>
          <w:sz w:val="26"/>
          <w:szCs w:val="26"/>
          <w:highlight w:val="yellow"/>
          <w:rtl/>
          <w:lang w:bidi="fa-IR"/>
        </w:rPr>
        <w:t>.</w:t>
      </w:r>
      <w:r w:rsidRPr="00B674A8">
        <w:rPr>
          <w:rFonts w:cs="B Mitra"/>
          <w:color w:val="000000" w:themeColor="text1"/>
          <w:sz w:val="26"/>
          <w:szCs w:val="26"/>
          <w:rtl/>
          <w:lang w:bidi="fa-IR"/>
        </w:rPr>
        <w:t xml:space="preserve"> </w:t>
      </w:r>
    </w:p>
    <w:p w14:paraId="5BD36C79" w14:textId="73EDA0C9" w:rsidR="0032450C" w:rsidRDefault="008B05D8" w:rsidP="0032450C">
      <w:pPr>
        <w:bidi/>
        <w:jc w:val="both"/>
        <w:rPr>
          <w:rFonts w:cs="B Mitra"/>
          <w:sz w:val="26"/>
          <w:szCs w:val="26"/>
          <w:rtl/>
        </w:rPr>
      </w:pPr>
      <w:r>
        <w:rPr>
          <w:rFonts w:cs="B Mitra"/>
          <w:sz w:val="26"/>
          <w:szCs w:val="26"/>
        </w:rPr>
        <w:t xml:space="preserve"> </w:t>
      </w:r>
    </w:p>
    <w:p w14:paraId="53084E6D" w14:textId="6DFA1E18" w:rsidR="00131DC4" w:rsidRDefault="00131DC4" w:rsidP="00131DC4">
      <w:pPr>
        <w:bidi/>
        <w:jc w:val="both"/>
        <w:rPr>
          <w:rFonts w:cs="B Titr"/>
          <w:b/>
          <w:bCs/>
          <w:color w:val="00B050"/>
          <w:sz w:val="22"/>
          <w:szCs w:val="22"/>
          <w:rtl/>
        </w:rPr>
      </w:pPr>
      <w:r w:rsidRPr="005F1FE6">
        <w:rPr>
          <w:rFonts w:cs="B Titr" w:hint="cs"/>
          <w:b/>
          <w:bCs/>
          <w:color w:val="00B050"/>
          <w:sz w:val="22"/>
          <w:szCs w:val="22"/>
          <w:highlight w:val="yellow"/>
          <w:rtl/>
        </w:rPr>
        <w:t>نرخ ارز</w:t>
      </w:r>
    </w:p>
    <w:p w14:paraId="55EE446D" w14:textId="5610FD45" w:rsidR="0032450C" w:rsidRPr="0032450C" w:rsidRDefault="0032450C" w:rsidP="0032450C">
      <w:pPr>
        <w:bidi/>
        <w:jc w:val="both"/>
        <w:rPr>
          <w:rFonts w:cs="B Mitra"/>
          <w:color w:val="000000" w:themeColor="text1"/>
          <w:sz w:val="26"/>
          <w:szCs w:val="26"/>
          <w:rtl/>
          <w:lang w:bidi="fa-IR"/>
        </w:rPr>
      </w:pPr>
      <w:r w:rsidRPr="0032450C">
        <w:rPr>
          <w:rFonts w:cs="B Mitra" w:hint="eastAsia"/>
          <w:color w:val="000000" w:themeColor="text1"/>
          <w:sz w:val="26"/>
          <w:szCs w:val="26"/>
          <w:rtl/>
          <w:lang w:bidi="fa-IR"/>
        </w:rPr>
        <w:t>نرخ</w:t>
      </w:r>
      <w:r w:rsidRPr="0032450C">
        <w:rPr>
          <w:rFonts w:cs="B Mitra"/>
          <w:color w:val="000000" w:themeColor="text1"/>
          <w:sz w:val="26"/>
          <w:szCs w:val="26"/>
          <w:rtl/>
          <w:lang w:bidi="fa-IR"/>
        </w:rPr>
        <w:t xml:space="preserve"> ارز به عنوان </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ک</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از مهم‌تر</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w:t>
      </w:r>
      <w:r w:rsidRPr="0032450C">
        <w:rPr>
          <w:rFonts w:cs="B Mitra"/>
          <w:color w:val="000000" w:themeColor="text1"/>
          <w:sz w:val="26"/>
          <w:szCs w:val="26"/>
          <w:rtl/>
          <w:lang w:bidi="fa-IR"/>
        </w:rPr>
        <w:t xml:space="preserve"> متغ</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رها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کل</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د</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اثرگذار بر ق</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مت</w:t>
      </w:r>
      <w:r w:rsidRPr="0032450C">
        <w:rPr>
          <w:rFonts w:cs="B Mitra"/>
          <w:color w:val="000000" w:themeColor="text1"/>
          <w:sz w:val="26"/>
          <w:szCs w:val="26"/>
          <w:rtl/>
          <w:lang w:bidi="fa-IR"/>
        </w:rPr>
        <w:t xml:space="preserve">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در اقتصاد 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ران</w:t>
      </w:r>
      <w:r w:rsidRPr="0032450C">
        <w:rPr>
          <w:rFonts w:cs="B Mitra"/>
          <w:color w:val="000000" w:themeColor="text1"/>
          <w:sz w:val="26"/>
          <w:szCs w:val="26"/>
          <w:rtl/>
          <w:lang w:bidi="fa-IR"/>
        </w:rPr>
        <w:t xml:space="preserve"> شناخته م</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شود</w:t>
      </w:r>
      <w:r w:rsidRPr="0032450C">
        <w:rPr>
          <w:rFonts w:cs="B Mitra"/>
          <w:color w:val="000000" w:themeColor="text1"/>
          <w:sz w:val="26"/>
          <w:szCs w:val="26"/>
          <w:rtl/>
          <w:lang w:bidi="fa-IR"/>
        </w:rPr>
        <w:t xml:space="preserve"> (محمود</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ا،</w:t>
      </w:r>
      <w:r w:rsidRPr="0032450C">
        <w:rPr>
          <w:rFonts w:cs="B Mitra"/>
          <w:color w:val="000000" w:themeColor="text1"/>
          <w:sz w:val="26"/>
          <w:szCs w:val="26"/>
          <w:rtl/>
          <w:lang w:bidi="fa-IR"/>
        </w:rPr>
        <w:t xml:space="preserve"> 2021؛ ل</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ان</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و مهرجو، 1402). سازوکار تأث</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رگذار</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نرخ ارز بر تورم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از کانال‌ها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متعدد</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قابل تب</w:t>
      </w:r>
      <w:r w:rsidRPr="0032450C">
        <w:rPr>
          <w:rFonts w:cs="B Mitra" w:hint="cs"/>
          <w:color w:val="000000" w:themeColor="text1"/>
          <w:sz w:val="26"/>
          <w:szCs w:val="26"/>
          <w:rtl/>
          <w:lang w:bidi="fa-IR"/>
        </w:rPr>
        <w:t>یی</w:t>
      </w:r>
      <w:r w:rsidRPr="0032450C">
        <w:rPr>
          <w:rFonts w:cs="B Mitra" w:hint="eastAsia"/>
          <w:color w:val="000000" w:themeColor="text1"/>
          <w:sz w:val="26"/>
          <w:szCs w:val="26"/>
          <w:rtl/>
          <w:lang w:bidi="fa-IR"/>
        </w:rPr>
        <w:t>ن</w:t>
      </w:r>
      <w:r w:rsidRPr="0032450C">
        <w:rPr>
          <w:rFonts w:cs="B Mitra"/>
          <w:color w:val="000000" w:themeColor="text1"/>
          <w:sz w:val="26"/>
          <w:szCs w:val="26"/>
          <w:rtl/>
          <w:lang w:bidi="fa-IR"/>
        </w:rPr>
        <w:t xml:space="preserve"> است</w:t>
      </w:r>
      <w:r>
        <w:rPr>
          <w:rFonts w:cs="B Mitra" w:hint="cs"/>
          <w:color w:val="000000" w:themeColor="text1"/>
          <w:sz w:val="26"/>
          <w:szCs w:val="26"/>
          <w:rtl/>
          <w:lang w:bidi="fa-IR"/>
        </w:rPr>
        <w:t>.</w:t>
      </w:r>
      <w:r w:rsidRPr="0032450C">
        <w:rPr>
          <w:rFonts w:cs="B Mitra"/>
          <w:color w:val="000000" w:themeColor="text1"/>
          <w:sz w:val="26"/>
          <w:szCs w:val="26"/>
          <w:rtl/>
          <w:lang w:bidi="fa-IR"/>
        </w:rPr>
        <w:t xml:space="preserve"> نخست، افزا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w:t>
      </w:r>
      <w:r w:rsidRPr="0032450C">
        <w:rPr>
          <w:rFonts w:cs="B Mitra"/>
          <w:color w:val="000000" w:themeColor="text1"/>
          <w:sz w:val="26"/>
          <w:szCs w:val="26"/>
          <w:rtl/>
          <w:lang w:bidi="fa-IR"/>
        </w:rPr>
        <w:t xml:space="preserve"> نرخ ارز (کاهش ا</w:t>
      </w:r>
      <w:r w:rsidRPr="0032450C">
        <w:rPr>
          <w:rFonts w:cs="B Mitra" w:hint="eastAsia"/>
          <w:color w:val="000000" w:themeColor="text1"/>
          <w:sz w:val="26"/>
          <w:szCs w:val="26"/>
          <w:rtl/>
          <w:lang w:bidi="fa-IR"/>
        </w:rPr>
        <w:t>رزش</w:t>
      </w:r>
      <w:r w:rsidRPr="0032450C">
        <w:rPr>
          <w:rFonts w:cs="B Mitra"/>
          <w:color w:val="000000" w:themeColor="text1"/>
          <w:sz w:val="26"/>
          <w:szCs w:val="26"/>
          <w:rtl/>
          <w:lang w:bidi="fa-IR"/>
        </w:rPr>
        <w:t xml:space="preserve"> پول مل</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هز</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نه</w:t>
      </w:r>
      <w:r w:rsidRPr="0032450C">
        <w:rPr>
          <w:rFonts w:cs="B Mitra"/>
          <w:color w:val="000000" w:themeColor="text1"/>
          <w:sz w:val="26"/>
          <w:szCs w:val="26"/>
          <w:rtl/>
          <w:lang w:bidi="fa-IR"/>
        </w:rPr>
        <w:t xml:space="preserve"> واردات نهاده‌ها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کشاورز</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(مانند کود، سم، بذر و نهاده‌ها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دام</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و همچن</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w:t>
      </w:r>
      <w:r w:rsidRPr="0032450C">
        <w:rPr>
          <w:rFonts w:cs="B Mitra"/>
          <w:color w:val="000000" w:themeColor="text1"/>
          <w:sz w:val="26"/>
          <w:szCs w:val="26"/>
          <w:rtl/>
          <w:lang w:bidi="fa-IR"/>
        </w:rPr>
        <w:t xml:space="preserve"> مواد اول</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ه</w:t>
      </w:r>
      <w:r w:rsidRPr="0032450C">
        <w:rPr>
          <w:rFonts w:cs="B Mitra"/>
          <w:color w:val="000000" w:themeColor="text1"/>
          <w:sz w:val="26"/>
          <w:szCs w:val="26"/>
          <w:rtl/>
          <w:lang w:bidi="fa-IR"/>
        </w:rPr>
        <w:t xml:space="preserve"> و کالاها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واسطه‌ا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را افزا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w:t>
      </w:r>
      <w:r w:rsidRPr="0032450C">
        <w:rPr>
          <w:rFonts w:cs="B Mitra"/>
          <w:color w:val="000000" w:themeColor="text1"/>
          <w:sz w:val="26"/>
          <w:szCs w:val="26"/>
          <w:rtl/>
          <w:lang w:bidi="fa-IR"/>
        </w:rPr>
        <w:t xml:space="preserve"> م</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دهد</w:t>
      </w:r>
      <w:r w:rsidRPr="0032450C">
        <w:rPr>
          <w:rFonts w:cs="B Mitra"/>
          <w:color w:val="000000" w:themeColor="text1"/>
          <w:sz w:val="26"/>
          <w:szCs w:val="26"/>
          <w:rtl/>
          <w:lang w:bidi="fa-IR"/>
        </w:rPr>
        <w:t>. با توجه به وابستگ</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قابل توجه اقتصاد 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ران</w:t>
      </w:r>
      <w:r w:rsidRPr="0032450C">
        <w:rPr>
          <w:rFonts w:cs="B Mitra"/>
          <w:color w:val="000000" w:themeColor="text1"/>
          <w:sz w:val="26"/>
          <w:szCs w:val="26"/>
          <w:rtl/>
          <w:lang w:bidi="fa-IR"/>
        </w:rPr>
        <w:t xml:space="preserve"> به واردات نهاده‌ها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بخش کشاورز</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w:t>
      </w:r>
      <w:r w:rsidRPr="0032450C">
        <w:rPr>
          <w:rFonts w:cs="B Mitra"/>
          <w:color w:val="000000" w:themeColor="text1"/>
          <w:sz w:val="26"/>
          <w:szCs w:val="26"/>
          <w:rtl/>
          <w:lang w:bidi="fa-IR"/>
        </w:rPr>
        <w:t xml:space="preserve"> 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w:t>
      </w:r>
      <w:r w:rsidRPr="0032450C">
        <w:rPr>
          <w:rFonts w:cs="B Mitra"/>
          <w:color w:val="000000" w:themeColor="text1"/>
          <w:sz w:val="26"/>
          <w:szCs w:val="26"/>
          <w:rtl/>
          <w:lang w:bidi="fa-IR"/>
        </w:rPr>
        <w:t xml:space="preserve"> افزا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w:t>
      </w:r>
      <w:r w:rsidRPr="0032450C">
        <w:rPr>
          <w:rFonts w:cs="B Mitra"/>
          <w:color w:val="000000" w:themeColor="text1"/>
          <w:sz w:val="26"/>
          <w:szCs w:val="26"/>
          <w:rtl/>
          <w:lang w:bidi="fa-IR"/>
        </w:rPr>
        <w:t xml:space="preserve"> هز</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نه</w:t>
      </w:r>
      <w:r w:rsidRPr="0032450C">
        <w:rPr>
          <w:rFonts w:cs="B Mitra"/>
          <w:color w:val="000000" w:themeColor="text1"/>
          <w:sz w:val="26"/>
          <w:szCs w:val="26"/>
          <w:rtl/>
          <w:lang w:bidi="fa-IR"/>
        </w:rPr>
        <w:t xml:space="preserve"> به سرعت به ق</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مت</w:t>
      </w:r>
      <w:r w:rsidRPr="0032450C">
        <w:rPr>
          <w:rFonts w:cs="B Mitra"/>
          <w:color w:val="000000" w:themeColor="text1"/>
          <w:sz w:val="26"/>
          <w:szCs w:val="26"/>
          <w:rtl/>
          <w:lang w:bidi="fa-IR"/>
        </w:rPr>
        <w:t xml:space="preserve"> تمام‌شده </w:t>
      </w:r>
      <w:r w:rsidRPr="0032450C">
        <w:rPr>
          <w:rFonts w:cs="B Mitra" w:hint="eastAsia"/>
          <w:color w:val="000000" w:themeColor="text1"/>
          <w:sz w:val="26"/>
          <w:szCs w:val="26"/>
          <w:rtl/>
          <w:lang w:bidi="fa-IR"/>
        </w:rPr>
        <w:t>محصولات</w:t>
      </w:r>
      <w:r w:rsidRPr="0032450C">
        <w:rPr>
          <w:rFonts w:cs="B Mitra"/>
          <w:color w:val="000000" w:themeColor="text1"/>
          <w:sz w:val="26"/>
          <w:szCs w:val="26"/>
          <w:rtl/>
          <w:lang w:bidi="fa-IR"/>
        </w:rPr>
        <w:t xml:space="preserve"> کشاورز</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و در نها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ت</w:t>
      </w:r>
      <w:r w:rsidRPr="0032450C">
        <w:rPr>
          <w:rFonts w:cs="B Mitra"/>
          <w:color w:val="000000" w:themeColor="text1"/>
          <w:sz w:val="26"/>
          <w:szCs w:val="26"/>
          <w:rtl/>
          <w:lang w:bidi="fa-IR"/>
        </w:rPr>
        <w:t xml:space="preserve"> به ق</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مت</w:t>
      </w:r>
      <w:r w:rsidRPr="0032450C">
        <w:rPr>
          <w:rFonts w:cs="B Mitra"/>
          <w:color w:val="000000" w:themeColor="text1"/>
          <w:sz w:val="26"/>
          <w:szCs w:val="26"/>
          <w:rtl/>
          <w:lang w:bidi="fa-IR"/>
        </w:rPr>
        <w:t xml:space="preserve">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در بازار داخل منتقل م</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شود</w:t>
      </w:r>
      <w:r w:rsidRPr="0032450C">
        <w:rPr>
          <w:rFonts w:cs="B Mitra" w:hint="cs"/>
          <w:color w:val="000000" w:themeColor="text1"/>
          <w:sz w:val="26"/>
          <w:szCs w:val="26"/>
          <w:rtl/>
          <w:lang w:bidi="fa-IR"/>
        </w:rPr>
        <w:t xml:space="preserve">. </w:t>
      </w:r>
      <w:r w:rsidRPr="0032450C">
        <w:rPr>
          <w:rFonts w:cs="B Mitra"/>
          <w:color w:val="000000" w:themeColor="text1"/>
          <w:sz w:val="26"/>
          <w:szCs w:val="26"/>
          <w:rtl/>
          <w:lang w:bidi="fa-IR"/>
        </w:rPr>
        <w:t>دوم، نرخ ارز از طر</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ق</w:t>
      </w:r>
      <w:r w:rsidRPr="0032450C">
        <w:rPr>
          <w:rFonts w:cs="B Mitra"/>
          <w:color w:val="000000" w:themeColor="text1"/>
          <w:sz w:val="26"/>
          <w:szCs w:val="26"/>
          <w:rtl/>
          <w:lang w:bidi="fa-IR"/>
        </w:rPr>
        <w:t xml:space="preserve"> 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جاد</w:t>
      </w:r>
      <w:r w:rsidRPr="0032450C">
        <w:rPr>
          <w:rFonts w:cs="B Mitra"/>
          <w:color w:val="000000" w:themeColor="text1"/>
          <w:sz w:val="26"/>
          <w:szCs w:val="26"/>
          <w:rtl/>
          <w:lang w:bidi="fa-IR"/>
        </w:rPr>
        <w:t xml:space="preserve"> انتظارات تورف</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در بازار ارز و سرا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ت</w:t>
      </w:r>
      <w:r w:rsidRPr="0032450C">
        <w:rPr>
          <w:rFonts w:cs="B Mitra"/>
          <w:color w:val="000000" w:themeColor="text1"/>
          <w:sz w:val="26"/>
          <w:szCs w:val="26"/>
          <w:rtl/>
          <w:lang w:bidi="fa-IR"/>
        </w:rPr>
        <w:t xml:space="preserve"> آن به سا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ر</w:t>
      </w:r>
      <w:r w:rsidRPr="0032450C">
        <w:rPr>
          <w:rFonts w:cs="B Mitra"/>
          <w:color w:val="000000" w:themeColor="text1"/>
          <w:sz w:val="26"/>
          <w:szCs w:val="26"/>
          <w:rtl/>
          <w:lang w:bidi="fa-IR"/>
        </w:rPr>
        <w:t xml:space="preserve"> بازارها، بر تورم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اثر م</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گذارد؛</w:t>
      </w:r>
      <w:r w:rsidRPr="0032450C">
        <w:rPr>
          <w:rFonts w:cs="B Mitra"/>
          <w:color w:val="000000" w:themeColor="text1"/>
          <w:sz w:val="26"/>
          <w:szCs w:val="26"/>
          <w:rtl/>
          <w:lang w:bidi="fa-IR"/>
        </w:rPr>
        <w:t xml:space="preserve"> به طور</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که نوسانات شد</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د</w:t>
      </w:r>
      <w:r w:rsidRPr="0032450C">
        <w:rPr>
          <w:rFonts w:cs="B Mitra"/>
          <w:color w:val="000000" w:themeColor="text1"/>
          <w:sz w:val="26"/>
          <w:szCs w:val="26"/>
          <w:rtl/>
          <w:lang w:bidi="fa-IR"/>
        </w:rPr>
        <w:t xml:space="preserve"> نرخ ارز منجر به اف</w:t>
      </w:r>
      <w:r w:rsidRPr="0032450C">
        <w:rPr>
          <w:rFonts w:cs="B Mitra" w:hint="eastAsia"/>
          <w:color w:val="000000" w:themeColor="text1"/>
          <w:sz w:val="26"/>
          <w:szCs w:val="26"/>
          <w:rtl/>
          <w:lang w:bidi="fa-IR"/>
        </w:rPr>
        <w:t>زا</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w:t>
      </w:r>
      <w:r w:rsidRPr="0032450C">
        <w:rPr>
          <w:rFonts w:cs="B Mitra"/>
          <w:color w:val="000000" w:themeColor="text1"/>
          <w:sz w:val="26"/>
          <w:szCs w:val="26"/>
          <w:rtl/>
          <w:lang w:bidi="fa-IR"/>
        </w:rPr>
        <w:t xml:space="preserve"> انتظارات تورم</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و احتکار کالاها</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اساس</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از جمله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م</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شود</w:t>
      </w:r>
      <w:r w:rsidRPr="0032450C">
        <w:rPr>
          <w:rFonts w:cs="B Mitra" w:hint="cs"/>
          <w:color w:val="000000" w:themeColor="text1"/>
          <w:sz w:val="26"/>
          <w:szCs w:val="26"/>
          <w:rtl/>
          <w:lang w:bidi="fa-IR"/>
        </w:rPr>
        <w:t xml:space="preserve"> (محمودی</w:t>
      </w:r>
      <w:r>
        <w:rPr>
          <w:rFonts w:cs="B Mitra" w:hint="cs"/>
          <w:color w:val="000000" w:themeColor="text1"/>
          <w:sz w:val="26"/>
          <w:szCs w:val="26"/>
          <w:rtl/>
          <w:lang w:bidi="fa-IR"/>
        </w:rPr>
        <w:t>‌</w:t>
      </w:r>
      <w:r w:rsidRPr="0032450C">
        <w:rPr>
          <w:rFonts w:cs="B Mitra" w:hint="cs"/>
          <w:color w:val="000000" w:themeColor="text1"/>
          <w:sz w:val="26"/>
          <w:szCs w:val="26"/>
          <w:rtl/>
          <w:lang w:bidi="fa-IR"/>
        </w:rPr>
        <w:t xml:space="preserve">نیا، 2021). </w:t>
      </w:r>
      <w:r w:rsidRPr="0032450C">
        <w:rPr>
          <w:rFonts w:cs="B Mitra" w:hint="eastAsia"/>
          <w:color w:val="000000" w:themeColor="text1"/>
          <w:sz w:val="26"/>
          <w:szCs w:val="26"/>
          <w:rtl/>
          <w:lang w:bidi="fa-IR"/>
        </w:rPr>
        <w:t>اثر</w:t>
      </w:r>
      <w:r w:rsidRPr="0032450C">
        <w:rPr>
          <w:rFonts w:cs="B Mitra"/>
          <w:color w:val="000000" w:themeColor="text1"/>
          <w:sz w:val="26"/>
          <w:szCs w:val="26"/>
          <w:rtl/>
          <w:lang w:bidi="fa-IR"/>
        </w:rPr>
        <w:t xml:space="preserve"> نرخ ارز بر تورم مواد غذا</w:t>
      </w:r>
      <w:r w:rsidRPr="0032450C">
        <w:rPr>
          <w:rFonts w:cs="B Mitra" w:hint="cs"/>
          <w:color w:val="000000" w:themeColor="text1"/>
          <w:sz w:val="26"/>
          <w:szCs w:val="26"/>
          <w:rtl/>
          <w:lang w:bidi="fa-IR"/>
        </w:rPr>
        <w:t>یی</w:t>
      </w:r>
      <w:r w:rsidRPr="0032450C">
        <w:rPr>
          <w:rFonts w:cs="B Mitra"/>
          <w:color w:val="000000" w:themeColor="text1"/>
          <w:sz w:val="26"/>
          <w:szCs w:val="26"/>
          <w:rtl/>
          <w:lang w:bidi="fa-IR"/>
        </w:rPr>
        <w:t xml:space="preserve"> به شدت به وضع</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ت</w:t>
      </w:r>
      <w:r w:rsidRPr="0032450C">
        <w:rPr>
          <w:rFonts w:cs="B Mitra"/>
          <w:color w:val="000000" w:themeColor="text1"/>
          <w:sz w:val="26"/>
          <w:szCs w:val="26"/>
          <w:rtl/>
          <w:lang w:bidi="fa-IR"/>
        </w:rPr>
        <w:t xml:space="preserve"> تجار</w:t>
      </w:r>
      <w:r w:rsidRPr="0032450C">
        <w:rPr>
          <w:rFonts w:cs="B Mitra" w:hint="cs"/>
          <w:color w:val="000000" w:themeColor="text1"/>
          <w:sz w:val="26"/>
          <w:szCs w:val="26"/>
          <w:rtl/>
          <w:lang w:bidi="fa-IR"/>
        </w:rPr>
        <w:t>ی</w:t>
      </w:r>
      <w:r w:rsidRPr="0032450C">
        <w:rPr>
          <w:rFonts w:cs="B Mitra"/>
          <w:color w:val="000000" w:themeColor="text1"/>
          <w:sz w:val="26"/>
          <w:szCs w:val="26"/>
          <w:rtl/>
          <w:lang w:bidi="fa-IR"/>
        </w:rPr>
        <w:t xml:space="preserve"> کشور (واردکننده </w:t>
      </w:r>
      <w:r w:rsidRPr="0032450C">
        <w:rPr>
          <w:rFonts w:cs="B Mitra" w:hint="cs"/>
          <w:color w:val="000000" w:themeColor="text1"/>
          <w:sz w:val="26"/>
          <w:szCs w:val="26"/>
          <w:rtl/>
          <w:lang w:bidi="fa-IR"/>
        </w:rPr>
        <w:t>ی</w:t>
      </w:r>
      <w:r w:rsidRPr="0032450C">
        <w:rPr>
          <w:rFonts w:cs="B Mitra" w:hint="eastAsia"/>
          <w:color w:val="000000" w:themeColor="text1"/>
          <w:sz w:val="26"/>
          <w:szCs w:val="26"/>
          <w:rtl/>
          <w:lang w:bidi="fa-IR"/>
        </w:rPr>
        <w:t>ا</w:t>
      </w:r>
      <w:r w:rsidRPr="0032450C">
        <w:rPr>
          <w:rFonts w:cs="B Mitra"/>
          <w:color w:val="000000" w:themeColor="text1"/>
          <w:sz w:val="26"/>
          <w:szCs w:val="26"/>
          <w:rtl/>
          <w:lang w:bidi="fa-IR"/>
        </w:rPr>
        <w:t xml:space="preserve"> صادرکننده خالص بودن) وابسته است. </w:t>
      </w:r>
      <w:r w:rsidRPr="0032450C">
        <w:rPr>
          <w:rFonts w:cs="B Nazanin" w:hint="cs"/>
          <w:color w:val="000000" w:themeColor="text1"/>
          <w:sz w:val="26"/>
          <w:szCs w:val="26"/>
          <w:highlight w:val="yellow"/>
          <w:rtl/>
          <w:lang w:bidi="fa-IR"/>
        </w:rPr>
        <w:t>بائک و کو</w:t>
      </w:r>
      <w:r w:rsidRPr="0032450C">
        <w:rPr>
          <w:rStyle w:val="FootnoteReference"/>
          <w:rFonts w:cs="B Nazanin"/>
          <w:color w:val="000000" w:themeColor="text1"/>
          <w:sz w:val="26"/>
          <w:szCs w:val="26"/>
          <w:highlight w:val="yellow"/>
          <w:rtl/>
          <w:lang w:bidi="fa-IR"/>
        </w:rPr>
        <w:footnoteReference w:id="20"/>
      </w:r>
      <w:r w:rsidRPr="0032450C">
        <w:rPr>
          <w:rFonts w:cs="B Nazanin" w:hint="cs"/>
          <w:color w:val="000000" w:themeColor="text1"/>
          <w:sz w:val="26"/>
          <w:szCs w:val="26"/>
          <w:highlight w:val="yellow"/>
          <w:rtl/>
          <w:lang w:bidi="fa-IR"/>
        </w:rPr>
        <w:t xml:space="preserve"> (۲۰۱۰) </w:t>
      </w:r>
      <w:r w:rsidRPr="0032450C">
        <w:rPr>
          <w:rFonts w:cs="B Mitra"/>
          <w:color w:val="000000" w:themeColor="text1"/>
          <w:sz w:val="26"/>
          <w:szCs w:val="26"/>
          <w:highlight w:val="yellow"/>
          <w:rtl/>
          <w:lang w:bidi="fa-IR"/>
        </w:rPr>
        <w:t>در مطالعه‌ا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بر رو</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اقتصاد 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الات</w:t>
      </w:r>
      <w:r w:rsidRPr="0032450C">
        <w:rPr>
          <w:rFonts w:cs="B Mitra"/>
          <w:color w:val="000000" w:themeColor="text1"/>
          <w:sz w:val="26"/>
          <w:szCs w:val="26"/>
          <w:highlight w:val="yellow"/>
          <w:rtl/>
          <w:lang w:bidi="fa-IR"/>
        </w:rPr>
        <w:t xml:space="preserve"> متحده نشان دادند که ب</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ن</w:t>
      </w:r>
      <w:r w:rsidRPr="0032450C">
        <w:rPr>
          <w:rFonts w:cs="B Mitra"/>
          <w:color w:val="000000" w:themeColor="text1"/>
          <w:sz w:val="26"/>
          <w:szCs w:val="26"/>
          <w:highlight w:val="yellow"/>
          <w:rtl/>
          <w:lang w:bidi="fa-IR"/>
        </w:rPr>
        <w:t xml:space="preserve"> نرخ ارز و ق</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مت</w:t>
      </w:r>
      <w:r w:rsidRPr="0032450C">
        <w:rPr>
          <w:rFonts w:cs="B Mitra"/>
          <w:color w:val="000000" w:themeColor="text1"/>
          <w:sz w:val="26"/>
          <w:szCs w:val="26"/>
          <w:highlight w:val="yellow"/>
          <w:rtl/>
          <w:lang w:bidi="fa-IR"/>
        </w:rPr>
        <w:t xml:space="preserve"> مواد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همبستگ</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منف</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وجود دارد: کاهش ارزش دلار آمر</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کا</w:t>
      </w:r>
      <w:r w:rsidRPr="0032450C">
        <w:rPr>
          <w:rFonts w:cs="B Mitra"/>
          <w:color w:val="000000" w:themeColor="text1"/>
          <w:sz w:val="26"/>
          <w:szCs w:val="26"/>
          <w:highlight w:val="yellow"/>
          <w:rtl/>
          <w:lang w:bidi="fa-IR"/>
        </w:rPr>
        <w:t xml:space="preserve"> تقاض</w:t>
      </w:r>
      <w:r w:rsidRPr="0032450C">
        <w:rPr>
          <w:rFonts w:cs="B Mitra" w:hint="eastAsia"/>
          <w:color w:val="000000" w:themeColor="text1"/>
          <w:sz w:val="26"/>
          <w:szCs w:val="26"/>
          <w:highlight w:val="yellow"/>
          <w:rtl/>
          <w:lang w:bidi="fa-IR"/>
        </w:rPr>
        <w:t>ا</w:t>
      </w:r>
      <w:r w:rsidRPr="0032450C">
        <w:rPr>
          <w:rFonts w:cs="B Mitra"/>
          <w:color w:val="000000" w:themeColor="text1"/>
          <w:sz w:val="26"/>
          <w:szCs w:val="26"/>
          <w:highlight w:val="yellow"/>
          <w:rtl/>
          <w:lang w:bidi="fa-IR"/>
        </w:rPr>
        <w:t xml:space="preserve"> برا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صادرات مواد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را افزا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ش</w:t>
      </w:r>
      <w:r w:rsidRPr="0032450C">
        <w:rPr>
          <w:rFonts w:cs="B Mitra"/>
          <w:color w:val="000000" w:themeColor="text1"/>
          <w:sz w:val="26"/>
          <w:szCs w:val="26"/>
          <w:highlight w:val="yellow"/>
          <w:rtl/>
          <w:lang w:bidi="fa-IR"/>
        </w:rPr>
        <w:t xml:space="preserve"> داده و با 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جاد</w:t>
      </w:r>
      <w:r w:rsidRPr="0032450C">
        <w:rPr>
          <w:rFonts w:cs="B Mitra"/>
          <w:color w:val="000000" w:themeColor="text1"/>
          <w:sz w:val="26"/>
          <w:szCs w:val="26"/>
          <w:highlight w:val="yellow"/>
          <w:rtl/>
          <w:lang w:bidi="fa-IR"/>
        </w:rPr>
        <w:t xml:space="preserve"> تقاضا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اضاف</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برا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تول</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دات</w:t>
      </w:r>
      <w:r w:rsidRPr="0032450C">
        <w:rPr>
          <w:rFonts w:cs="B Mitra"/>
          <w:color w:val="000000" w:themeColor="text1"/>
          <w:sz w:val="26"/>
          <w:szCs w:val="26"/>
          <w:highlight w:val="yellow"/>
          <w:rtl/>
          <w:lang w:bidi="fa-IR"/>
        </w:rPr>
        <w:t xml:space="preserve"> داخل</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w:t>
      </w:r>
      <w:r w:rsidRPr="0032450C">
        <w:rPr>
          <w:rFonts w:cs="B Mitra"/>
          <w:color w:val="000000" w:themeColor="text1"/>
          <w:sz w:val="26"/>
          <w:szCs w:val="26"/>
          <w:highlight w:val="yellow"/>
          <w:rtl/>
          <w:lang w:bidi="fa-IR"/>
        </w:rPr>
        <w:t xml:space="preserve"> به تورم مواد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دامن م</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زند</w:t>
      </w:r>
      <w:r w:rsidRPr="0032450C">
        <w:rPr>
          <w:rFonts w:cs="B Mitra"/>
          <w:color w:val="000000" w:themeColor="text1"/>
          <w:sz w:val="26"/>
          <w:szCs w:val="26"/>
          <w:highlight w:val="yellow"/>
          <w:rtl/>
          <w:lang w:bidi="fa-IR"/>
        </w:rPr>
        <w:t>. در مقابل، در کشورها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واردکننده خالص مواد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مانند 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ران،</w:t>
      </w:r>
      <w:r w:rsidRPr="0032450C">
        <w:rPr>
          <w:rFonts w:cs="B Mitra"/>
          <w:color w:val="000000" w:themeColor="text1"/>
          <w:sz w:val="26"/>
          <w:szCs w:val="26"/>
          <w:highlight w:val="yellow"/>
          <w:rtl/>
          <w:lang w:bidi="fa-IR"/>
        </w:rPr>
        <w:t xml:space="preserve"> افزا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ش</w:t>
      </w:r>
      <w:r w:rsidRPr="0032450C">
        <w:rPr>
          <w:rFonts w:cs="B Mitra"/>
          <w:color w:val="000000" w:themeColor="text1"/>
          <w:sz w:val="26"/>
          <w:szCs w:val="26"/>
          <w:highlight w:val="yellow"/>
          <w:rtl/>
          <w:lang w:bidi="fa-IR"/>
        </w:rPr>
        <w:t xml:space="preserve"> </w:t>
      </w:r>
      <w:r w:rsidRPr="0032450C">
        <w:rPr>
          <w:rFonts w:cs="B Mitra"/>
          <w:color w:val="000000" w:themeColor="text1"/>
          <w:sz w:val="26"/>
          <w:szCs w:val="26"/>
          <w:highlight w:val="yellow"/>
          <w:rtl/>
          <w:lang w:bidi="fa-IR"/>
        </w:rPr>
        <w:lastRenderedPageBreak/>
        <w:t>نرخ ارز (تضع</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ف</w:t>
      </w:r>
      <w:r w:rsidRPr="0032450C">
        <w:rPr>
          <w:rFonts w:cs="B Mitra"/>
          <w:color w:val="000000" w:themeColor="text1"/>
          <w:sz w:val="26"/>
          <w:szCs w:val="26"/>
          <w:highlight w:val="yellow"/>
          <w:rtl/>
          <w:lang w:bidi="fa-IR"/>
        </w:rPr>
        <w:t xml:space="preserve"> پول مل</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مستق</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ماً</w:t>
      </w:r>
      <w:r w:rsidRPr="0032450C">
        <w:rPr>
          <w:rFonts w:cs="B Mitra"/>
          <w:color w:val="000000" w:themeColor="text1"/>
          <w:sz w:val="26"/>
          <w:szCs w:val="26"/>
          <w:highlight w:val="yellow"/>
          <w:rtl/>
          <w:lang w:bidi="fa-IR"/>
        </w:rPr>
        <w:t xml:space="preserve"> هز</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نه</w:t>
      </w:r>
      <w:r w:rsidRPr="0032450C">
        <w:rPr>
          <w:rFonts w:cs="B Mitra"/>
          <w:color w:val="000000" w:themeColor="text1"/>
          <w:sz w:val="26"/>
          <w:szCs w:val="26"/>
          <w:highlight w:val="yellow"/>
          <w:rtl/>
          <w:lang w:bidi="fa-IR"/>
        </w:rPr>
        <w:t xml:space="preserve"> واردات کالاها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نها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و نهاده</w:t>
      </w:r>
      <w:r w:rsidRPr="0032450C">
        <w:rPr>
          <w:rFonts w:cs="B Mitra" w:hint="eastAsia"/>
          <w:color w:val="000000" w:themeColor="text1"/>
          <w:sz w:val="26"/>
          <w:szCs w:val="26"/>
          <w:highlight w:val="yellow"/>
          <w:rtl/>
          <w:lang w:bidi="fa-IR"/>
        </w:rPr>
        <w:t>‌ها</w:t>
      </w:r>
      <w:r w:rsidRPr="0032450C">
        <w:rPr>
          <w:rFonts w:cs="B Mitra" w:hint="cs"/>
          <w:color w:val="000000" w:themeColor="text1"/>
          <w:sz w:val="26"/>
          <w:szCs w:val="26"/>
          <w:highlight w:val="yellow"/>
          <w:rtl/>
          <w:lang w:bidi="fa-IR"/>
        </w:rPr>
        <w:t>ی</w:t>
      </w:r>
      <w:r w:rsidRPr="0032450C">
        <w:rPr>
          <w:rFonts w:cs="B Mitra"/>
          <w:color w:val="000000" w:themeColor="text1"/>
          <w:sz w:val="26"/>
          <w:szCs w:val="26"/>
          <w:highlight w:val="yellow"/>
          <w:rtl/>
          <w:lang w:bidi="fa-IR"/>
        </w:rPr>
        <w:t xml:space="preserve"> تول</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د</w:t>
      </w:r>
      <w:r w:rsidRPr="0032450C">
        <w:rPr>
          <w:rFonts w:cs="B Mitra"/>
          <w:color w:val="000000" w:themeColor="text1"/>
          <w:sz w:val="26"/>
          <w:szCs w:val="26"/>
          <w:highlight w:val="yellow"/>
          <w:rtl/>
          <w:lang w:bidi="fa-IR"/>
        </w:rPr>
        <w:t xml:space="preserve"> را افزا</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ش</w:t>
      </w:r>
      <w:r w:rsidRPr="0032450C">
        <w:rPr>
          <w:rFonts w:cs="B Mitra"/>
          <w:color w:val="000000" w:themeColor="text1"/>
          <w:sz w:val="26"/>
          <w:szCs w:val="26"/>
          <w:highlight w:val="yellow"/>
          <w:rtl/>
          <w:lang w:bidi="fa-IR"/>
        </w:rPr>
        <w:t xml:space="preserve"> داده و تورم مواد غذا</w:t>
      </w:r>
      <w:r w:rsidRPr="0032450C">
        <w:rPr>
          <w:rFonts w:cs="B Mitra" w:hint="cs"/>
          <w:color w:val="000000" w:themeColor="text1"/>
          <w:sz w:val="26"/>
          <w:szCs w:val="26"/>
          <w:highlight w:val="yellow"/>
          <w:rtl/>
          <w:lang w:bidi="fa-IR"/>
        </w:rPr>
        <w:t>یی</w:t>
      </w:r>
      <w:r w:rsidRPr="0032450C">
        <w:rPr>
          <w:rFonts w:cs="B Mitra"/>
          <w:color w:val="000000" w:themeColor="text1"/>
          <w:sz w:val="26"/>
          <w:szCs w:val="26"/>
          <w:highlight w:val="yellow"/>
          <w:rtl/>
          <w:lang w:bidi="fa-IR"/>
        </w:rPr>
        <w:t xml:space="preserve"> را تشد</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د</w:t>
      </w:r>
      <w:r w:rsidRPr="0032450C">
        <w:rPr>
          <w:rFonts w:cs="B Mitra"/>
          <w:color w:val="000000" w:themeColor="text1"/>
          <w:sz w:val="26"/>
          <w:szCs w:val="26"/>
          <w:highlight w:val="yellow"/>
          <w:rtl/>
          <w:lang w:bidi="fa-IR"/>
        </w:rPr>
        <w:t xml:space="preserve"> م</w:t>
      </w:r>
      <w:r w:rsidRPr="0032450C">
        <w:rPr>
          <w:rFonts w:cs="B Mitra" w:hint="cs"/>
          <w:color w:val="000000" w:themeColor="text1"/>
          <w:sz w:val="26"/>
          <w:szCs w:val="26"/>
          <w:highlight w:val="yellow"/>
          <w:rtl/>
          <w:lang w:bidi="fa-IR"/>
        </w:rPr>
        <w:t>ی‌</w:t>
      </w:r>
      <w:r w:rsidRPr="0032450C">
        <w:rPr>
          <w:rFonts w:cs="B Mitra" w:hint="eastAsia"/>
          <w:color w:val="000000" w:themeColor="text1"/>
          <w:sz w:val="26"/>
          <w:szCs w:val="26"/>
          <w:highlight w:val="yellow"/>
          <w:rtl/>
          <w:lang w:bidi="fa-IR"/>
        </w:rPr>
        <w:t>کند</w:t>
      </w:r>
      <w:r w:rsidRPr="0032450C">
        <w:rPr>
          <w:rFonts w:cs="B Mitra" w:hint="cs"/>
          <w:color w:val="000000" w:themeColor="text1"/>
          <w:sz w:val="26"/>
          <w:szCs w:val="26"/>
          <w:highlight w:val="yellow"/>
          <w:rtl/>
          <w:lang w:bidi="fa-IR"/>
        </w:rPr>
        <w:t>.</w:t>
      </w:r>
    </w:p>
    <w:p w14:paraId="65C0E50B" w14:textId="437A5181" w:rsidR="00131DC4" w:rsidRPr="00131DC4" w:rsidRDefault="00131DC4" w:rsidP="008B05D8">
      <w:pPr>
        <w:bidi/>
        <w:jc w:val="both"/>
        <w:rPr>
          <w:rFonts w:cs="B Titr"/>
          <w:b/>
          <w:bCs/>
          <w:color w:val="00B050"/>
          <w:sz w:val="22"/>
          <w:szCs w:val="22"/>
          <w:rtl/>
          <w:lang w:bidi="fa-IR"/>
        </w:rPr>
      </w:pPr>
      <w:r w:rsidRPr="005F1FE6">
        <w:rPr>
          <w:rFonts w:cs="B Titr" w:hint="cs"/>
          <w:b/>
          <w:bCs/>
          <w:color w:val="00B050"/>
          <w:sz w:val="22"/>
          <w:szCs w:val="22"/>
          <w:highlight w:val="yellow"/>
          <w:rtl/>
          <w:lang w:bidi="fa-IR"/>
        </w:rPr>
        <w:t>سیاست پولی</w:t>
      </w:r>
    </w:p>
    <w:p w14:paraId="583CD902" w14:textId="480086BE" w:rsidR="008B05D8" w:rsidRPr="00AD1CCB" w:rsidRDefault="008B05D8" w:rsidP="0032450C">
      <w:pPr>
        <w:bidi/>
        <w:jc w:val="both"/>
        <w:rPr>
          <w:rFonts w:cs="B Mitra"/>
          <w:sz w:val="26"/>
          <w:szCs w:val="26"/>
          <w:rtl/>
          <w:lang w:bidi="fa-IR"/>
        </w:rPr>
      </w:pPr>
      <w:r w:rsidRPr="00AD1CCB">
        <w:rPr>
          <w:rFonts w:cs="B Mitra" w:hint="cs"/>
          <w:sz w:val="26"/>
          <w:szCs w:val="26"/>
          <w:rtl/>
          <w:lang w:bidi="fa-IR"/>
        </w:rPr>
        <w:t>سیاست</w:t>
      </w:r>
      <w:r>
        <w:rPr>
          <w:rFonts w:cs="B Mitra" w:hint="cs"/>
          <w:sz w:val="26"/>
          <w:szCs w:val="26"/>
          <w:rtl/>
          <w:lang w:bidi="fa-IR"/>
        </w:rPr>
        <w:t>‌</w:t>
      </w:r>
      <w:r w:rsidRPr="00AD1CCB">
        <w:rPr>
          <w:rFonts w:cs="B Mitra" w:hint="cs"/>
          <w:sz w:val="26"/>
          <w:szCs w:val="26"/>
          <w:rtl/>
          <w:lang w:bidi="fa-IR"/>
        </w:rPr>
        <w:t>های پولی در هر کشوری برای ثبات قیمت</w:t>
      </w:r>
      <w:r>
        <w:rPr>
          <w:rFonts w:cs="B Mitra" w:hint="cs"/>
          <w:sz w:val="26"/>
          <w:szCs w:val="26"/>
          <w:rtl/>
          <w:lang w:bidi="fa-IR"/>
        </w:rPr>
        <w:t>‌</w:t>
      </w:r>
      <w:r w:rsidRPr="00AD1CCB">
        <w:rPr>
          <w:rFonts w:cs="B Mitra" w:hint="cs"/>
          <w:sz w:val="26"/>
          <w:szCs w:val="26"/>
          <w:rtl/>
          <w:lang w:bidi="fa-IR"/>
        </w:rPr>
        <w:t>ها، رشد اقتصادی، ایجاد اشتغال، حفظ ارزش پول ملی و تعادل در تراز پرداخت</w:t>
      </w:r>
      <w:r>
        <w:rPr>
          <w:rFonts w:cs="B Mitra" w:hint="cs"/>
          <w:sz w:val="26"/>
          <w:szCs w:val="26"/>
          <w:rtl/>
          <w:lang w:bidi="fa-IR"/>
        </w:rPr>
        <w:t>‌</w:t>
      </w:r>
      <w:r w:rsidRPr="00AD1CCB">
        <w:rPr>
          <w:rFonts w:cs="B Mitra" w:hint="cs"/>
          <w:sz w:val="26"/>
          <w:szCs w:val="26"/>
          <w:rtl/>
          <w:lang w:bidi="fa-IR"/>
        </w:rPr>
        <w:t>ها اجرا می</w:t>
      </w:r>
      <w:r>
        <w:rPr>
          <w:rFonts w:cs="B Mitra" w:hint="cs"/>
          <w:sz w:val="26"/>
          <w:szCs w:val="26"/>
          <w:rtl/>
          <w:lang w:bidi="fa-IR"/>
        </w:rPr>
        <w:t>‌</w:t>
      </w:r>
      <w:r w:rsidRPr="00AD1CCB">
        <w:rPr>
          <w:rFonts w:cs="B Mitra" w:hint="cs"/>
          <w:sz w:val="26"/>
          <w:szCs w:val="26"/>
          <w:rtl/>
          <w:lang w:bidi="fa-IR"/>
        </w:rPr>
        <w:t>شود. دولت</w:t>
      </w:r>
      <w:r>
        <w:rPr>
          <w:rFonts w:cs="B Mitra" w:hint="cs"/>
          <w:sz w:val="26"/>
          <w:szCs w:val="26"/>
          <w:rtl/>
          <w:lang w:bidi="fa-IR"/>
        </w:rPr>
        <w:t>‌</w:t>
      </w:r>
      <w:r w:rsidRPr="00AD1CCB">
        <w:rPr>
          <w:rFonts w:cs="B Mitra" w:hint="cs"/>
          <w:sz w:val="26"/>
          <w:szCs w:val="26"/>
          <w:rtl/>
          <w:lang w:bidi="fa-IR"/>
        </w:rPr>
        <w:t>ها با اجرای سیاست</w:t>
      </w:r>
      <w:r>
        <w:rPr>
          <w:rFonts w:cs="B Mitra" w:hint="cs"/>
          <w:sz w:val="26"/>
          <w:szCs w:val="26"/>
          <w:rtl/>
          <w:lang w:bidi="fa-IR"/>
        </w:rPr>
        <w:t>‌</w:t>
      </w:r>
      <w:r w:rsidRPr="00AD1CCB">
        <w:rPr>
          <w:rFonts w:cs="B Mitra" w:hint="cs"/>
          <w:sz w:val="26"/>
          <w:szCs w:val="26"/>
          <w:rtl/>
          <w:lang w:bidi="fa-IR"/>
        </w:rPr>
        <w:t>های پولی می</w:t>
      </w:r>
      <w:r>
        <w:rPr>
          <w:rFonts w:cs="B Mitra" w:hint="cs"/>
          <w:sz w:val="26"/>
          <w:szCs w:val="26"/>
          <w:rtl/>
          <w:lang w:bidi="fa-IR"/>
        </w:rPr>
        <w:t>‌</w:t>
      </w:r>
      <w:r w:rsidRPr="00AD1CCB">
        <w:rPr>
          <w:rFonts w:cs="B Mitra" w:hint="cs"/>
          <w:sz w:val="26"/>
          <w:szCs w:val="26"/>
          <w:rtl/>
          <w:lang w:bidi="fa-IR"/>
        </w:rPr>
        <w:t>توانند قیمت مواد غذایی را افزایش یا کاهش دهند. سیاست</w:t>
      </w:r>
      <w:r>
        <w:rPr>
          <w:rFonts w:cs="B Mitra" w:hint="cs"/>
          <w:sz w:val="26"/>
          <w:szCs w:val="26"/>
          <w:rtl/>
          <w:lang w:bidi="fa-IR"/>
        </w:rPr>
        <w:t>‌</w:t>
      </w:r>
      <w:r w:rsidRPr="00AD1CCB">
        <w:rPr>
          <w:rFonts w:cs="B Mitra" w:hint="cs"/>
          <w:sz w:val="26"/>
          <w:szCs w:val="26"/>
          <w:rtl/>
          <w:lang w:bidi="fa-IR"/>
        </w:rPr>
        <w:t>های انبساطی پولی در کوتاه مدت منجر به افزایش قیمت عمومی مواد غذایی شده و می</w:t>
      </w:r>
      <w:r>
        <w:rPr>
          <w:rFonts w:cs="B Mitra" w:hint="cs"/>
          <w:sz w:val="26"/>
          <w:szCs w:val="26"/>
          <w:rtl/>
          <w:lang w:bidi="fa-IR"/>
        </w:rPr>
        <w:t>‌</w:t>
      </w:r>
      <w:r w:rsidRPr="00AD1CCB">
        <w:rPr>
          <w:rFonts w:cs="B Mitra" w:hint="cs"/>
          <w:sz w:val="26"/>
          <w:szCs w:val="26"/>
          <w:rtl/>
          <w:lang w:bidi="fa-IR"/>
        </w:rPr>
        <w:t>تواند در کوتاه‌مدت انگیزه کشاورزان را برای تولید افزایش دهد ولی در بلندمدت این اثر می تواند بسیار متفاوت باشد. زیرا قیمت مواد غذایی بر قیمت همه کالاها اثرگذار بوده و به تدریج قیمت همه کالاها را افزایش خواهد داد</w:t>
      </w:r>
      <w:r>
        <w:rPr>
          <w:rFonts w:cs="B Mitra" w:hint="cs"/>
          <w:sz w:val="26"/>
          <w:szCs w:val="26"/>
          <w:rtl/>
          <w:lang w:bidi="fa-IR"/>
        </w:rPr>
        <w:t xml:space="preserve"> </w:t>
      </w:r>
      <w:r w:rsidRPr="00282707">
        <w:rPr>
          <w:rFonts w:cs="B Nazanin" w:hint="cs"/>
          <w:sz w:val="26"/>
          <w:szCs w:val="26"/>
          <w:rtl/>
          <w:lang w:bidi="fa-IR"/>
        </w:rPr>
        <w:t>(اعظم زاده شورکی و خلیلیان، 1389؛ اسکندری پور و همکاران، 1400).</w:t>
      </w:r>
      <w:r>
        <w:rPr>
          <w:rFonts w:cs="B Mitra"/>
          <w:sz w:val="26"/>
          <w:szCs w:val="26"/>
          <w:lang w:bidi="fa-IR"/>
        </w:rPr>
        <w:t xml:space="preserve"> </w:t>
      </w:r>
      <w:r w:rsidRPr="00AD1CCB">
        <w:rPr>
          <w:rFonts w:cs="B Mitra" w:hint="cs"/>
          <w:sz w:val="26"/>
          <w:szCs w:val="26"/>
          <w:rtl/>
          <w:lang w:bidi="fa-IR"/>
        </w:rPr>
        <w:t xml:space="preserve">عامل دیگر که به طور گسترده در ادبیات موضوع مورد بحث قرار گرفته، عرضه پول است. پولی‌ها یا پول‌گرایان بر این اعتقاد هستند که سیاست‌های پولی منجر به ایجاد تورم در مواد غذایی می‌شود، سیاست‌هایی مانند تغییر در عرضه پول، نرخ بهره و قیمت ارز می‌تواند تاثیر زیادی بر قیمت مواد غذایی داشته باشد </w:t>
      </w:r>
      <w:r w:rsidRPr="00282707">
        <w:rPr>
          <w:rFonts w:cs="B Nazanin" w:hint="cs"/>
          <w:sz w:val="26"/>
          <w:szCs w:val="26"/>
          <w:rtl/>
          <w:lang w:bidi="fa-IR"/>
        </w:rPr>
        <w:t xml:space="preserve">(ادریس و آلاگید، 2020). </w:t>
      </w:r>
      <w:r w:rsidRPr="00AD1CCB">
        <w:rPr>
          <w:rFonts w:cs="B Mitra" w:hint="cs"/>
          <w:sz w:val="26"/>
          <w:szCs w:val="26"/>
          <w:rtl/>
          <w:lang w:bidi="fa-IR"/>
        </w:rPr>
        <w:t xml:space="preserve"> تأثیر افزایش عرضه پول بر تورم مواد غذایی در پاکستان </w:t>
      </w:r>
      <w:r w:rsidRPr="00282707">
        <w:rPr>
          <w:rFonts w:cs="B Nazanin" w:hint="cs"/>
          <w:sz w:val="26"/>
          <w:szCs w:val="26"/>
          <w:rtl/>
          <w:lang w:bidi="fa-IR"/>
        </w:rPr>
        <w:t>(اعظم و رشید</w:t>
      </w:r>
      <w:r w:rsidRPr="00282707">
        <w:rPr>
          <w:rStyle w:val="FootnoteReference"/>
          <w:rFonts w:cs="B Nazanin"/>
          <w:sz w:val="26"/>
          <w:szCs w:val="26"/>
          <w:rtl/>
          <w:lang w:bidi="fa-IR"/>
        </w:rPr>
        <w:footnoteReference w:id="21"/>
      </w:r>
      <w:r w:rsidRPr="00282707">
        <w:rPr>
          <w:rFonts w:cs="B Nazanin" w:hint="cs"/>
          <w:sz w:val="26"/>
          <w:szCs w:val="26"/>
          <w:rtl/>
          <w:lang w:bidi="fa-IR"/>
        </w:rPr>
        <w:t>، 2015؛ قیام و سلطان</w:t>
      </w:r>
      <w:r w:rsidRPr="00282707">
        <w:rPr>
          <w:rStyle w:val="FootnoteReference"/>
          <w:rFonts w:cs="B Nazanin"/>
          <w:sz w:val="26"/>
          <w:szCs w:val="26"/>
          <w:rtl/>
          <w:lang w:bidi="fa-IR"/>
        </w:rPr>
        <w:footnoteReference w:id="22"/>
      </w:r>
      <w:r w:rsidRPr="00282707">
        <w:rPr>
          <w:rFonts w:cs="B Nazanin" w:hint="cs"/>
          <w:sz w:val="26"/>
          <w:szCs w:val="26"/>
          <w:rtl/>
          <w:lang w:bidi="fa-IR"/>
        </w:rPr>
        <w:t xml:space="preserve">، 2018)، </w:t>
      </w:r>
      <w:r w:rsidRPr="00AD1CCB">
        <w:rPr>
          <w:rFonts w:cs="B Mitra" w:hint="cs"/>
          <w:sz w:val="26"/>
          <w:szCs w:val="26"/>
          <w:rtl/>
          <w:lang w:bidi="fa-IR"/>
        </w:rPr>
        <w:t xml:space="preserve">هندوستان </w:t>
      </w:r>
      <w:r w:rsidRPr="00282707">
        <w:rPr>
          <w:rFonts w:cs="B Nazanin" w:hint="cs"/>
          <w:sz w:val="26"/>
          <w:szCs w:val="26"/>
          <w:rtl/>
          <w:lang w:bidi="fa-IR"/>
        </w:rPr>
        <w:t>(میشرا و همکاران</w:t>
      </w:r>
      <w:r w:rsidRPr="00282707">
        <w:rPr>
          <w:rStyle w:val="FootnoteReference"/>
          <w:rFonts w:cs="B Nazanin"/>
          <w:sz w:val="26"/>
          <w:szCs w:val="26"/>
          <w:rtl/>
          <w:lang w:bidi="fa-IR"/>
        </w:rPr>
        <w:footnoteReference w:id="23"/>
      </w:r>
      <w:r w:rsidRPr="00282707">
        <w:rPr>
          <w:rFonts w:cs="B Nazanin" w:hint="cs"/>
          <w:sz w:val="26"/>
          <w:szCs w:val="26"/>
          <w:rtl/>
          <w:lang w:bidi="fa-IR"/>
        </w:rPr>
        <w:t xml:space="preserve">، 2023) </w:t>
      </w:r>
      <w:r w:rsidRPr="00AD1CCB">
        <w:rPr>
          <w:rFonts w:cs="B Mitra" w:hint="cs"/>
          <w:sz w:val="26"/>
          <w:szCs w:val="26"/>
          <w:rtl/>
          <w:lang w:bidi="fa-IR"/>
        </w:rPr>
        <w:t xml:space="preserve">و ایران </w:t>
      </w:r>
      <w:r w:rsidRPr="00282707">
        <w:rPr>
          <w:rFonts w:cs="B Nazanin" w:hint="cs"/>
          <w:sz w:val="26"/>
          <w:szCs w:val="26"/>
          <w:rtl/>
          <w:lang w:bidi="fa-IR"/>
        </w:rPr>
        <w:t>(قهرمان</w:t>
      </w:r>
      <w:r w:rsidRPr="00282707">
        <w:rPr>
          <w:rFonts w:cs="B Nazanin" w:hint="eastAsia"/>
          <w:sz w:val="26"/>
          <w:szCs w:val="26"/>
          <w:rtl/>
          <w:lang w:bidi="fa-IR"/>
        </w:rPr>
        <w:t>‌</w:t>
      </w:r>
      <w:r w:rsidRPr="00282707">
        <w:rPr>
          <w:rFonts w:cs="B Nazanin" w:hint="cs"/>
          <w:sz w:val="26"/>
          <w:szCs w:val="26"/>
          <w:rtl/>
          <w:lang w:bidi="fa-IR"/>
        </w:rPr>
        <w:t xml:space="preserve">زاده و همکاران، 1395؛ حاتمی و علوی راد، 1403) </w:t>
      </w:r>
      <w:r w:rsidRPr="00AD1CCB">
        <w:rPr>
          <w:rFonts w:cs="B Mitra" w:hint="cs"/>
          <w:sz w:val="26"/>
          <w:szCs w:val="26"/>
          <w:rtl/>
          <w:lang w:bidi="fa-IR"/>
        </w:rPr>
        <w:t xml:space="preserve">بررسی شده است. </w:t>
      </w:r>
    </w:p>
    <w:p w14:paraId="2CB30BED" w14:textId="2006CDC6" w:rsidR="00131DC4" w:rsidRPr="00131DC4" w:rsidRDefault="00131DC4" w:rsidP="008B05D8">
      <w:pPr>
        <w:bidi/>
        <w:jc w:val="both"/>
        <w:rPr>
          <w:rFonts w:cs="B Titr"/>
          <w:b/>
          <w:bCs/>
          <w:color w:val="00B050"/>
          <w:rtl/>
          <w:lang w:bidi="fa-IR"/>
        </w:rPr>
      </w:pPr>
      <w:r w:rsidRPr="005F1FE6">
        <w:rPr>
          <w:rFonts w:cs="B Titr" w:hint="cs"/>
          <w:b/>
          <w:bCs/>
          <w:color w:val="00B050"/>
          <w:highlight w:val="yellow"/>
          <w:rtl/>
          <w:lang w:bidi="fa-IR"/>
        </w:rPr>
        <w:t xml:space="preserve">شوک بخش </w:t>
      </w:r>
      <w:r w:rsidRPr="00ED21E3">
        <w:rPr>
          <w:rFonts w:cs="B Titr" w:hint="cs"/>
          <w:b/>
          <w:bCs/>
          <w:color w:val="00B050"/>
          <w:highlight w:val="yellow"/>
          <w:rtl/>
          <w:lang w:bidi="fa-IR"/>
        </w:rPr>
        <w:t>عرضه</w:t>
      </w:r>
      <w:r w:rsidR="00ED21E3" w:rsidRPr="00ED21E3">
        <w:rPr>
          <w:rFonts w:cs="B Titr" w:hint="cs"/>
          <w:b/>
          <w:bCs/>
          <w:color w:val="00B050"/>
          <w:highlight w:val="yellow"/>
          <w:rtl/>
          <w:lang w:bidi="fa-IR"/>
        </w:rPr>
        <w:t xml:space="preserve"> و واردات</w:t>
      </w:r>
    </w:p>
    <w:p w14:paraId="3FB5BA04" w14:textId="4F8F4CE0" w:rsidR="00131DC4" w:rsidRDefault="008B05D8" w:rsidP="00131DC4">
      <w:pPr>
        <w:bidi/>
        <w:jc w:val="both"/>
        <w:rPr>
          <w:rFonts w:cs="B Mitra"/>
          <w:sz w:val="26"/>
          <w:szCs w:val="26"/>
          <w:rtl/>
          <w:lang w:bidi="fa-IR"/>
        </w:rPr>
      </w:pPr>
      <w:r w:rsidRPr="003A38CF">
        <w:rPr>
          <w:rFonts w:cs="B Mitra" w:hint="cs"/>
          <w:sz w:val="26"/>
          <w:szCs w:val="26"/>
          <w:highlight w:val="yellow"/>
          <w:rtl/>
          <w:lang w:bidi="fa-IR"/>
        </w:rPr>
        <w:t xml:space="preserve">نقش شوک‌های عرضه داخلی در افزایش قیمت مواد غذایی نیز مهم و حائز اهمیت است. شوک‌های عرضه شامل رویدادهای طبیعی آب و هوایی، مداخلات سیاستی در بازارهای نهاده‌ها و محصولات و افزایش هزینه‌های نهاده‌ها می‌باشد. تغییرات در قیمت مواد اساسی، مانند نیروی کار، کود و نهاده‌های واسطه‌ای، مانند سوخت، به عنوان عوامل تعیین‌کننده قیمت مواد غذایی در بازار محلی شناخته شده‌اند </w:t>
      </w:r>
      <w:r w:rsidRPr="003A38CF">
        <w:rPr>
          <w:rFonts w:cs="B Nazanin" w:hint="cs"/>
          <w:sz w:val="26"/>
          <w:szCs w:val="26"/>
          <w:highlight w:val="yellow"/>
          <w:rtl/>
          <w:lang w:bidi="fa-IR"/>
        </w:rPr>
        <w:t>(کوزه و اونال</w:t>
      </w:r>
      <w:r w:rsidRPr="003A38CF">
        <w:rPr>
          <w:rStyle w:val="FootnoteReference"/>
          <w:rFonts w:cs="B Nazanin"/>
          <w:sz w:val="26"/>
          <w:szCs w:val="26"/>
          <w:highlight w:val="yellow"/>
          <w:rtl/>
          <w:lang w:bidi="fa-IR"/>
        </w:rPr>
        <w:footnoteReference w:id="24"/>
      </w:r>
      <w:r w:rsidRPr="003A38CF">
        <w:rPr>
          <w:rFonts w:cs="B Nazanin" w:hint="cs"/>
          <w:sz w:val="26"/>
          <w:szCs w:val="26"/>
          <w:highlight w:val="yellow"/>
          <w:rtl/>
          <w:lang w:bidi="fa-IR"/>
        </w:rPr>
        <w:t>، 2024).</w:t>
      </w:r>
      <w:r>
        <w:rPr>
          <w:rFonts w:cs="B Nazanin" w:hint="cs"/>
          <w:sz w:val="26"/>
          <w:szCs w:val="26"/>
          <w:rtl/>
          <w:lang w:bidi="fa-IR"/>
        </w:rPr>
        <w:t xml:space="preserve"> </w:t>
      </w:r>
      <w:r w:rsidRPr="00AD1CCB">
        <w:rPr>
          <w:rFonts w:cs="B Mitra"/>
          <w:sz w:val="26"/>
          <w:szCs w:val="26"/>
          <w:rtl/>
        </w:rPr>
        <w:t>واردات مواد غذایی می‌تواند</w:t>
      </w:r>
      <w:r w:rsidRPr="00AD1CCB">
        <w:rPr>
          <w:rFonts w:ascii="Calibri" w:hAnsi="Calibri" w:cs="Calibri" w:hint="cs"/>
          <w:sz w:val="26"/>
          <w:szCs w:val="26"/>
          <w:rtl/>
        </w:rPr>
        <w:t> </w:t>
      </w:r>
      <w:r w:rsidRPr="00AD1CCB">
        <w:rPr>
          <w:rFonts w:cs="B Mitra"/>
          <w:sz w:val="26"/>
          <w:szCs w:val="26"/>
          <w:rtl/>
        </w:rPr>
        <w:t>هم اثرات مثبت و هم منفی بر قیمت‌ها داشته باشد</w:t>
      </w:r>
      <w:r w:rsidRPr="00AD1CCB">
        <w:rPr>
          <w:rFonts w:cs="B Mitra" w:hint="cs"/>
          <w:sz w:val="26"/>
          <w:szCs w:val="26"/>
          <w:rtl/>
        </w:rPr>
        <w:t>.</w:t>
      </w:r>
      <w:r w:rsidRPr="00AD1CCB">
        <w:rPr>
          <w:rFonts w:cs="B Mitra" w:hint="cs"/>
          <w:sz w:val="26"/>
          <w:szCs w:val="26"/>
          <w:rtl/>
          <w:lang w:bidi="fa-IR"/>
        </w:rPr>
        <w:t xml:space="preserve"> </w:t>
      </w:r>
      <w:r w:rsidRPr="00AD1CCB">
        <w:rPr>
          <w:rFonts w:cs="B Mitra"/>
          <w:sz w:val="26"/>
          <w:szCs w:val="26"/>
          <w:rtl/>
        </w:rPr>
        <w:t>از یک طرف، واردات می‌تواند با افزایش عرضه و رقابت، قیمت‌ها را کاهش دهد، به ویژه زمانی که تولید داخلی کافی نیست یا با مشکل مواجه است</w:t>
      </w:r>
      <w:r>
        <w:rPr>
          <w:rFonts w:cs="B Mitra" w:hint="cs"/>
          <w:sz w:val="26"/>
          <w:szCs w:val="26"/>
          <w:rtl/>
          <w:lang w:bidi="fa-IR"/>
        </w:rPr>
        <w:t>.</w:t>
      </w:r>
      <w:r w:rsidRPr="00AD1CCB">
        <w:rPr>
          <w:rFonts w:cs="B Mitra"/>
          <w:sz w:val="26"/>
          <w:szCs w:val="26"/>
          <w:lang w:bidi="fa-IR"/>
        </w:rPr>
        <w:t> </w:t>
      </w:r>
      <w:r w:rsidRPr="00AD1CCB">
        <w:rPr>
          <w:rFonts w:cs="B Mitra"/>
          <w:sz w:val="26"/>
          <w:szCs w:val="26"/>
          <w:rtl/>
        </w:rPr>
        <w:t>از طرف دیگر، وابستگی به واردات می‌تواند کشور را در برابر نوسانات ارزی، تحریم‌ها و سیاست‌های تجاری کشورهای صادرکننده آسیب‌پذیر کند و در نتیجه قیمت‌ها را افزایش ده</w:t>
      </w:r>
      <w:r w:rsidRPr="00AD1CCB">
        <w:rPr>
          <w:rFonts w:cs="B Mitra" w:hint="cs"/>
          <w:sz w:val="26"/>
          <w:szCs w:val="26"/>
          <w:rtl/>
          <w:lang w:bidi="fa-IR"/>
        </w:rPr>
        <w:t xml:space="preserve">د </w:t>
      </w:r>
      <w:r w:rsidRPr="00282707">
        <w:rPr>
          <w:rFonts w:cs="B Nazanin" w:hint="cs"/>
          <w:sz w:val="26"/>
          <w:szCs w:val="26"/>
          <w:rtl/>
          <w:lang w:bidi="fa-IR"/>
        </w:rPr>
        <w:t>(میجوی</w:t>
      </w:r>
      <w:r w:rsidRPr="00282707">
        <w:rPr>
          <w:rStyle w:val="FootnoteReference"/>
          <w:rFonts w:cs="B Nazanin"/>
          <w:sz w:val="26"/>
          <w:szCs w:val="26"/>
          <w:rtl/>
          <w:lang w:bidi="fa-IR"/>
        </w:rPr>
        <w:footnoteReference w:id="25"/>
      </w:r>
      <w:r w:rsidRPr="00282707">
        <w:rPr>
          <w:rFonts w:cs="B Nazanin" w:hint="cs"/>
          <w:sz w:val="26"/>
          <w:szCs w:val="26"/>
          <w:rtl/>
          <w:lang w:bidi="fa-IR"/>
        </w:rPr>
        <w:t>، 2020).</w:t>
      </w:r>
      <w:r w:rsidRPr="00282707">
        <w:rPr>
          <w:rFonts w:cs="B Nazanin"/>
          <w:sz w:val="26"/>
          <w:szCs w:val="26"/>
          <w:lang w:bidi="fa-IR"/>
        </w:rPr>
        <w:t> </w:t>
      </w:r>
      <w:r w:rsidRPr="00AD1CCB">
        <w:rPr>
          <w:rFonts w:cs="B Mitra" w:hint="cs"/>
          <w:sz w:val="26"/>
          <w:szCs w:val="26"/>
          <w:rtl/>
        </w:rPr>
        <w:t>ا</w:t>
      </w:r>
      <w:r w:rsidRPr="00AD1CCB">
        <w:rPr>
          <w:rFonts w:cs="B Mitra"/>
          <w:sz w:val="26"/>
          <w:szCs w:val="26"/>
          <w:rtl/>
        </w:rPr>
        <w:t>فزایش قیمت محصولاتی مثل گندم، جو، ذرت، سویا یا روغن‌های خام می‌تواند هزینه تولید را بالا برده و در نتیجه قیمت نهایی کالاهای غذایی مصرفی افزایش یابد</w:t>
      </w:r>
      <w:r w:rsidRPr="00AD1CCB">
        <w:rPr>
          <w:rFonts w:cs="B Mitra"/>
          <w:sz w:val="26"/>
          <w:szCs w:val="26"/>
          <w:lang w:bidi="fa-IR"/>
        </w:rPr>
        <w:t>.</w:t>
      </w:r>
      <w:r w:rsidRPr="00AD1CCB">
        <w:rPr>
          <w:rFonts w:cs="B Mitra" w:hint="cs"/>
          <w:sz w:val="26"/>
          <w:szCs w:val="26"/>
          <w:rtl/>
          <w:lang w:bidi="fa-IR"/>
        </w:rPr>
        <w:t xml:space="preserve"> </w:t>
      </w:r>
      <w:r w:rsidRPr="00AD1CCB">
        <w:rPr>
          <w:rFonts w:cs="B Mitra"/>
          <w:sz w:val="26"/>
          <w:szCs w:val="26"/>
          <w:rtl/>
        </w:rPr>
        <w:t xml:space="preserve">افزایش قیمت برخی محصولات کشاورزی می‌تواند باعث تغییر در سبد مصرف خانوار شود </w:t>
      </w:r>
      <w:r w:rsidRPr="00282707">
        <w:rPr>
          <w:rFonts w:cs="B Nazanin" w:hint="cs"/>
          <w:sz w:val="26"/>
          <w:szCs w:val="26"/>
          <w:rtl/>
          <w:lang w:bidi="fa-IR"/>
        </w:rPr>
        <w:t>(اینوسا و امرو</w:t>
      </w:r>
      <w:r w:rsidRPr="00282707">
        <w:rPr>
          <w:rStyle w:val="FootnoteReference"/>
          <w:rFonts w:cs="B Nazanin"/>
          <w:sz w:val="26"/>
          <w:szCs w:val="26"/>
          <w:rtl/>
          <w:lang w:bidi="fa-IR"/>
        </w:rPr>
        <w:footnoteReference w:id="26"/>
      </w:r>
      <w:r w:rsidRPr="00282707">
        <w:rPr>
          <w:rFonts w:cs="B Nazanin" w:hint="cs"/>
          <w:sz w:val="26"/>
          <w:szCs w:val="26"/>
          <w:rtl/>
          <w:lang w:bidi="fa-IR"/>
        </w:rPr>
        <w:t>، 2021؛ قهرمان زاده و همکاران، 1401).</w:t>
      </w:r>
      <w:r w:rsidRPr="00AD1CCB">
        <w:rPr>
          <w:rFonts w:cs="B Mitra" w:hint="cs"/>
          <w:sz w:val="26"/>
          <w:szCs w:val="26"/>
          <w:rtl/>
          <w:lang w:bidi="fa-IR"/>
        </w:rPr>
        <w:t xml:space="preserve"> واردات اثرات چندوجهی بر تورم مواد غذایی دارد، که در آن با تثبیت عرضه مواد غذایی، نوسانات قیمت و تورم را کاهش می‌دهد، اما همزمان کشورها را در معرض شوک‌های خارجی قرار می‌دهد. مطالعات تجربی نتایج متضادی را نشان می‌دهند، لیدیما</w:t>
      </w:r>
      <w:r>
        <w:rPr>
          <w:rStyle w:val="FootnoteReference"/>
          <w:rFonts w:cs="B Mitra"/>
          <w:sz w:val="26"/>
          <w:szCs w:val="26"/>
          <w:rtl/>
          <w:lang w:bidi="fa-IR"/>
        </w:rPr>
        <w:footnoteReference w:id="27"/>
      </w:r>
      <w:r>
        <w:rPr>
          <w:rFonts w:cs="B Mitra" w:hint="cs"/>
          <w:sz w:val="26"/>
          <w:szCs w:val="26"/>
          <w:rtl/>
          <w:lang w:bidi="fa-IR"/>
        </w:rPr>
        <w:t xml:space="preserve"> (2020)</w:t>
      </w:r>
      <w:r w:rsidRPr="00AD1CCB">
        <w:rPr>
          <w:rFonts w:cs="B Mitra" w:hint="cs"/>
          <w:sz w:val="26"/>
          <w:szCs w:val="26"/>
          <w:rtl/>
          <w:lang w:bidi="fa-IR"/>
        </w:rPr>
        <w:t xml:space="preserve"> با استفاده از </w:t>
      </w:r>
      <w:r w:rsidRPr="00AD1CCB">
        <w:rPr>
          <w:rFonts w:cs="B Mitra" w:hint="cs"/>
          <w:sz w:val="26"/>
          <w:szCs w:val="26"/>
          <w:lang w:bidi="fa-IR"/>
        </w:rPr>
        <w:t>ARDL</w:t>
      </w:r>
      <w:r w:rsidRPr="00AD1CCB">
        <w:rPr>
          <w:rFonts w:cs="B Mitra" w:hint="cs"/>
          <w:sz w:val="26"/>
          <w:szCs w:val="26"/>
          <w:rtl/>
          <w:lang w:bidi="fa-IR"/>
        </w:rPr>
        <w:t xml:space="preserve"> رابطه‌ای منفی بین باز بودن تجارت و تورم مواد غذایی در کنیا یافت، در حالی که عالم و همکاران</w:t>
      </w:r>
      <w:r>
        <w:rPr>
          <w:rStyle w:val="FootnoteReference"/>
          <w:rFonts w:cs="B Mitra"/>
          <w:sz w:val="26"/>
          <w:szCs w:val="26"/>
          <w:rtl/>
          <w:lang w:bidi="fa-IR"/>
        </w:rPr>
        <w:footnoteReference w:id="28"/>
      </w:r>
      <w:r>
        <w:rPr>
          <w:rFonts w:cs="B Mitra" w:hint="cs"/>
          <w:sz w:val="26"/>
          <w:szCs w:val="26"/>
          <w:rtl/>
          <w:lang w:bidi="fa-IR"/>
        </w:rPr>
        <w:t xml:space="preserve"> (2012)</w:t>
      </w:r>
      <w:r w:rsidRPr="00AD1CCB">
        <w:rPr>
          <w:rFonts w:cs="B Mitra" w:hint="cs"/>
          <w:sz w:val="26"/>
          <w:szCs w:val="26"/>
          <w:rtl/>
          <w:lang w:bidi="fa-IR"/>
        </w:rPr>
        <w:t xml:space="preserve"> تأثیر مثبتی را یافتند.</w:t>
      </w:r>
    </w:p>
    <w:p w14:paraId="002FB5E9" w14:textId="77777777" w:rsidR="0032450C" w:rsidRDefault="0032450C" w:rsidP="0032450C">
      <w:pPr>
        <w:bidi/>
        <w:jc w:val="both"/>
        <w:rPr>
          <w:rFonts w:cs="B Mitra"/>
          <w:sz w:val="26"/>
          <w:szCs w:val="26"/>
          <w:rtl/>
          <w:lang w:bidi="fa-IR"/>
        </w:rPr>
      </w:pPr>
    </w:p>
    <w:p w14:paraId="75807E96" w14:textId="77777777" w:rsidR="0032450C" w:rsidRDefault="0032450C" w:rsidP="0032450C">
      <w:pPr>
        <w:bidi/>
        <w:jc w:val="both"/>
        <w:rPr>
          <w:rFonts w:cs="B Mitra"/>
          <w:sz w:val="26"/>
          <w:szCs w:val="26"/>
          <w:rtl/>
          <w:lang w:bidi="fa-IR"/>
        </w:rPr>
      </w:pPr>
    </w:p>
    <w:p w14:paraId="5D62EF26" w14:textId="77777777" w:rsidR="0032450C" w:rsidRDefault="0032450C" w:rsidP="0032450C">
      <w:pPr>
        <w:bidi/>
        <w:jc w:val="both"/>
        <w:rPr>
          <w:rFonts w:cs="B Mitra"/>
          <w:sz w:val="26"/>
          <w:szCs w:val="26"/>
          <w:rtl/>
          <w:lang w:bidi="fa-IR"/>
        </w:rPr>
      </w:pPr>
    </w:p>
    <w:p w14:paraId="12A8C5D8" w14:textId="091C621C" w:rsidR="00131DC4" w:rsidRPr="00131DC4" w:rsidRDefault="00131DC4" w:rsidP="00131DC4">
      <w:pPr>
        <w:bidi/>
        <w:jc w:val="both"/>
        <w:rPr>
          <w:rFonts w:cs="B Titr"/>
          <w:b/>
          <w:bCs/>
          <w:color w:val="00B050"/>
          <w:rtl/>
          <w:lang w:bidi="fa-IR"/>
        </w:rPr>
      </w:pPr>
      <w:r w:rsidRPr="007A4B87">
        <w:rPr>
          <w:rFonts w:cs="B Titr" w:hint="cs"/>
          <w:b/>
          <w:bCs/>
          <w:color w:val="00B050"/>
          <w:highlight w:val="yellow"/>
          <w:rtl/>
          <w:lang w:bidi="fa-IR"/>
        </w:rPr>
        <w:lastRenderedPageBreak/>
        <w:t>قیمت نفت</w:t>
      </w:r>
    </w:p>
    <w:p w14:paraId="0076F999" w14:textId="17CF9C38" w:rsidR="008B05D8" w:rsidRDefault="008B05D8" w:rsidP="00131DC4">
      <w:pPr>
        <w:bidi/>
        <w:jc w:val="both"/>
        <w:rPr>
          <w:rFonts w:cs="B Mitra"/>
          <w:sz w:val="26"/>
          <w:szCs w:val="26"/>
          <w:rtl/>
          <w:lang w:bidi="fa-IR"/>
        </w:rPr>
      </w:pPr>
      <w:r w:rsidRPr="00AD1CCB">
        <w:rPr>
          <w:rFonts w:cs="B Mitra" w:hint="cs"/>
          <w:sz w:val="26"/>
          <w:szCs w:val="26"/>
          <w:rtl/>
          <w:lang w:bidi="fa-IR"/>
        </w:rPr>
        <w:t>ارتباط بین افزایش قیمت نفت و قیمت مواد غذایی نیز در بسیاری از مطالعات تحقیقاتی اثبات شده است</w:t>
      </w:r>
      <w:r w:rsidRPr="00282707">
        <w:rPr>
          <w:rFonts w:cs="B Nazanin" w:hint="cs"/>
          <w:sz w:val="26"/>
          <w:szCs w:val="26"/>
          <w:rtl/>
          <w:lang w:bidi="fa-IR"/>
        </w:rPr>
        <w:t xml:space="preserve"> (سرور و همکاران</w:t>
      </w:r>
      <w:r w:rsidRPr="00282707">
        <w:rPr>
          <w:rStyle w:val="FootnoteReference"/>
          <w:rFonts w:cs="B Nazanin"/>
          <w:sz w:val="26"/>
          <w:szCs w:val="26"/>
          <w:rtl/>
          <w:lang w:bidi="fa-IR"/>
        </w:rPr>
        <w:footnoteReference w:id="29"/>
      </w:r>
      <w:r w:rsidRPr="00282707">
        <w:rPr>
          <w:rFonts w:cs="B Nazanin" w:hint="cs"/>
          <w:sz w:val="26"/>
          <w:szCs w:val="26"/>
          <w:rtl/>
          <w:lang w:bidi="fa-IR"/>
        </w:rPr>
        <w:t>، 2020؛ تقی زاده حصاری و همکاران</w:t>
      </w:r>
      <w:r w:rsidRPr="00282707">
        <w:rPr>
          <w:rStyle w:val="FootnoteReference"/>
          <w:rFonts w:cs="B Nazanin"/>
          <w:sz w:val="26"/>
          <w:szCs w:val="26"/>
          <w:rtl/>
          <w:lang w:bidi="fa-IR"/>
        </w:rPr>
        <w:footnoteReference w:id="30"/>
      </w:r>
      <w:r w:rsidRPr="00282707">
        <w:rPr>
          <w:rFonts w:cs="B Nazanin" w:hint="cs"/>
          <w:sz w:val="26"/>
          <w:szCs w:val="26"/>
          <w:rtl/>
          <w:lang w:bidi="fa-IR"/>
        </w:rPr>
        <w:t>، 2019).</w:t>
      </w:r>
      <w:r w:rsidRPr="00AD1CCB">
        <w:rPr>
          <w:rFonts w:cs="B Mitra" w:hint="cs"/>
          <w:sz w:val="26"/>
          <w:szCs w:val="26"/>
          <w:rtl/>
          <w:lang w:bidi="fa-IR"/>
        </w:rPr>
        <w:t xml:space="preserve"> افزایش وابستگی به سوخت‌های فسیلی تجدیدناپذیر برای عملیات ضروری سیستم غذایی، از جمله تأمین انرژی ماشین‌آلات و تراکتورها، تسهیل فرآوری مواد غذایی و پشتیبانی از فعالیت‌های حمل و نقل، حساسیت قیمت مواد غذایی را به نوسانات قیمت نفت افزایش داده است. سرور و همکاران</w:t>
      </w:r>
      <w:r>
        <w:rPr>
          <w:rFonts w:cs="B Mitra" w:hint="cs"/>
          <w:sz w:val="26"/>
          <w:szCs w:val="26"/>
          <w:rtl/>
          <w:lang w:bidi="fa-IR"/>
        </w:rPr>
        <w:t xml:space="preserve"> (2020)</w:t>
      </w:r>
      <w:r w:rsidRPr="00AD1CCB">
        <w:rPr>
          <w:rFonts w:cs="B Mitra" w:hint="cs"/>
          <w:sz w:val="26"/>
          <w:szCs w:val="26"/>
          <w:rtl/>
          <w:lang w:bidi="fa-IR"/>
        </w:rPr>
        <w:t xml:space="preserve"> به بررسی رابطه بین قیمت نفت خام و قیمت مواد غذایی پرداخته‌اند و تأثیر قوی و نامتقارن نوسانات قیمت نفت خام بر قیمت مواد غذایی و غیرغذایی را آشکار کرده‌اند. این عدم تقارن مشاهده‌شده به پویایی قدرت بازار نسبت داده شده است. </w:t>
      </w:r>
      <w:r>
        <w:rPr>
          <w:rFonts w:cs="B Mitra" w:hint="cs"/>
          <w:sz w:val="26"/>
          <w:szCs w:val="26"/>
          <w:rtl/>
          <w:lang w:bidi="fa-IR"/>
        </w:rPr>
        <w:t xml:space="preserve">علاوه برا این، </w:t>
      </w:r>
      <w:r w:rsidRPr="00AD1CCB">
        <w:rPr>
          <w:rFonts w:cs="B Mitra" w:hint="cs"/>
          <w:sz w:val="26"/>
          <w:szCs w:val="26"/>
          <w:rtl/>
          <w:lang w:bidi="fa-IR"/>
        </w:rPr>
        <w:t>جانگ وانیچ و همکاران</w:t>
      </w:r>
      <w:r>
        <w:rPr>
          <w:rStyle w:val="FootnoteReference"/>
          <w:rFonts w:cs="B Mitra"/>
          <w:sz w:val="26"/>
          <w:szCs w:val="26"/>
          <w:rtl/>
          <w:lang w:bidi="fa-IR"/>
        </w:rPr>
        <w:footnoteReference w:id="31"/>
      </w:r>
      <w:r>
        <w:rPr>
          <w:rFonts w:cs="B Mitra" w:hint="cs"/>
          <w:sz w:val="26"/>
          <w:szCs w:val="26"/>
          <w:rtl/>
          <w:lang w:bidi="fa-IR"/>
        </w:rPr>
        <w:t xml:space="preserve"> (2019)</w:t>
      </w:r>
      <w:r w:rsidRPr="00AD1CCB">
        <w:rPr>
          <w:rFonts w:cs="B Mitra" w:hint="cs"/>
          <w:sz w:val="26"/>
          <w:szCs w:val="26"/>
          <w:rtl/>
          <w:lang w:bidi="fa-IR"/>
        </w:rPr>
        <w:t xml:space="preserve"> دریافتند که اثر انتقالی قیمت‌های جهانی نفت و مواد غذایی در اقتصادهای جنوب آسیا، برای قیمت‌های تولیدکننده بیشتر از قیمت‌های مصرف‌کننده است.</w:t>
      </w:r>
    </w:p>
    <w:p w14:paraId="6CAFC104" w14:textId="718120E7" w:rsidR="00131DC4" w:rsidRPr="00131DC4" w:rsidRDefault="00131DC4" w:rsidP="00131DC4">
      <w:pPr>
        <w:bidi/>
        <w:jc w:val="both"/>
        <w:rPr>
          <w:rFonts w:cs="B Titr"/>
          <w:b/>
          <w:bCs/>
          <w:color w:val="00B050"/>
          <w:lang w:bidi="fa-IR"/>
        </w:rPr>
      </w:pPr>
      <w:r w:rsidRPr="007A4B87">
        <w:rPr>
          <w:rFonts w:cs="B Titr" w:hint="cs"/>
          <w:b/>
          <w:bCs/>
          <w:color w:val="00B050"/>
          <w:highlight w:val="yellow"/>
          <w:rtl/>
          <w:lang w:bidi="fa-IR"/>
        </w:rPr>
        <w:t>افزایش دستمزد</w:t>
      </w:r>
    </w:p>
    <w:p w14:paraId="6F52142F" w14:textId="77777777" w:rsidR="008B05D8" w:rsidRDefault="008B05D8" w:rsidP="008B05D8">
      <w:pPr>
        <w:bidi/>
        <w:jc w:val="both"/>
        <w:rPr>
          <w:rFonts w:cs="B Mitra"/>
          <w:sz w:val="26"/>
          <w:szCs w:val="26"/>
          <w:rtl/>
          <w:lang w:bidi="fa-IR"/>
        </w:rPr>
      </w:pPr>
      <w:r>
        <w:rPr>
          <w:rFonts w:cs="B Mitra"/>
          <w:sz w:val="26"/>
          <w:szCs w:val="26"/>
          <w:lang w:bidi="fa-IR"/>
        </w:rPr>
        <w:t xml:space="preserve">   </w:t>
      </w:r>
      <w:r w:rsidRPr="00AD1CCB">
        <w:rPr>
          <w:rFonts w:cs="B Mitra" w:hint="cs"/>
          <w:sz w:val="26"/>
          <w:szCs w:val="26"/>
          <w:rtl/>
          <w:lang w:bidi="fa-IR"/>
        </w:rPr>
        <w:t xml:space="preserve">تأثیر افزایش دستمزدهای کشاورزی بر تورم مواد غذایی نیز به طور گسترده در ادبیات موضوع مورد بحث قرار گرفته است. افزایش دستمزدهای کشاورزی دو تأثیر متمایز بر تورم مواد غذایی ایجاد می‌کند. این دستمزدها هزینه‌های تولید را افزایش می‌دهند و به تورم ناشی از فشار هزینه کمک می‌کنند. به طور مشابه، دستمزد بالای نیروی کار تقاضا را تحریک می‌کند و منجر به تورم کل ناشی از فشار تقاضا می‌شود </w:t>
      </w:r>
      <w:r w:rsidRPr="00282707">
        <w:rPr>
          <w:rFonts w:cs="B Nazanin" w:hint="cs"/>
          <w:sz w:val="26"/>
          <w:szCs w:val="26"/>
          <w:rtl/>
          <w:lang w:bidi="fa-IR"/>
        </w:rPr>
        <w:t>(مالهورتا و مالو</w:t>
      </w:r>
      <w:r w:rsidRPr="00282707">
        <w:rPr>
          <w:rStyle w:val="FootnoteReference"/>
          <w:rFonts w:cs="B Nazanin"/>
          <w:sz w:val="26"/>
          <w:szCs w:val="26"/>
          <w:rtl/>
          <w:lang w:bidi="fa-IR"/>
        </w:rPr>
        <w:footnoteReference w:id="32"/>
      </w:r>
      <w:r w:rsidRPr="00282707">
        <w:rPr>
          <w:rFonts w:cs="B Nazanin" w:hint="cs"/>
          <w:sz w:val="26"/>
          <w:szCs w:val="26"/>
          <w:rtl/>
          <w:lang w:bidi="fa-IR"/>
        </w:rPr>
        <w:t xml:space="preserve">، 2017). </w:t>
      </w:r>
      <w:r w:rsidRPr="00AD1CCB">
        <w:rPr>
          <w:rFonts w:cs="B Mitra" w:hint="cs"/>
          <w:sz w:val="26"/>
          <w:szCs w:val="26"/>
          <w:rtl/>
          <w:lang w:bidi="fa-IR"/>
        </w:rPr>
        <w:t xml:space="preserve">بسیاری از یافته‌های تجربی نشان از این دارند که تورم ناشی از فشار هزینه از دستمزدهای بالای کشاورزی ناشی می‌شود </w:t>
      </w:r>
      <w:r w:rsidRPr="00282707">
        <w:rPr>
          <w:rFonts w:cs="B Nazanin" w:hint="cs"/>
          <w:sz w:val="26"/>
          <w:szCs w:val="26"/>
          <w:rtl/>
          <w:lang w:bidi="fa-IR"/>
        </w:rPr>
        <w:t xml:space="preserve">(تقی زاده حصاری و همکاران، 2019). </w:t>
      </w:r>
      <w:r w:rsidRPr="00AD1CCB">
        <w:rPr>
          <w:rFonts w:cs="B Mitra" w:hint="cs"/>
          <w:sz w:val="26"/>
          <w:szCs w:val="26"/>
          <w:rtl/>
          <w:lang w:bidi="fa-IR"/>
        </w:rPr>
        <w:t xml:space="preserve"> مالهورتا و مالو</w:t>
      </w:r>
      <w:r>
        <w:rPr>
          <w:rFonts w:cs="B Mitra" w:hint="cs"/>
          <w:sz w:val="26"/>
          <w:szCs w:val="26"/>
          <w:rtl/>
          <w:lang w:bidi="fa-IR"/>
        </w:rPr>
        <w:t xml:space="preserve"> (2017)</w:t>
      </w:r>
      <w:r w:rsidRPr="00AD1CCB">
        <w:rPr>
          <w:rFonts w:cs="B Mitra" w:hint="cs"/>
          <w:sz w:val="26"/>
          <w:szCs w:val="26"/>
          <w:rtl/>
          <w:lang w:bidi="fa-IR"/>
        </w:rPr>
        <w:t xml:space="preserve"> دریافتند که اجرای حمایت‌های حداقل قیمت برای کالاهای خاص در هند، تولید آن</w:t>
      </w:r>
      <w:r>
        <w:rPr>
          <w:rFonts w:cs="B Mitra" w:hint="cs"/>
          <w:sz w:val="26"/>
          <w:szCs w:val="26"/>
          <w:rtl/>
          <w:lang w:bidi="fa-IR"/>
        </w:rPr>
        <w:t>‌</w:t>
      </w:r>
      <w:r w:rsidRPr="00AD1CCB">
        <w:rPr>
          <w:rFonts w:cs="B Mitra" w:hint="cs"/>
          <w:sz w:val="26"/>
          <w:szCs w:val="26"/>
          <w:rtl/>
          <w:lang w:bidi="fa-IR"/>
        </w:rPr>
        <w:t>ها را افزایش داده اما تولید برخی دیگر را کاهش داده و منجر به افزایش قیمت کالاهای دیگر شده است.</w:t>
      </w:r>
    </w:p>
    <w:p w14:paraId="6EAD94A9" w14:textId="6F605358" w:rsidR="00131DC4" w:rsidRPr="00131DC4" w:rsidRDefault="00131DC4" w:rsidP="00131DC4">
      <w:pPr>
        <w:bidi/>
        <w:jc w:val="both"/>
        <w:rPr>
          <w:rFonts w:cs="B Titr"/>
          <w:b/>
          <w:bCs/>
          <w:color w:val="00B050"/>
          <w:rtl/>
          <w:lang w:bidi="fa-IR"/>
        </w:rPr>
      </w:pPr>
      <w:r w:rsidRPr="007A4B87">
        <w:rPr>
          <w:rFonts w:cs="B Titr" w:hint="cs"/>
          <w:b/>
          <w:bCs/>
          <w:color w:val="00B050"/>
          <w:highlight w:val="yellow"/>
          <w:rtl/>
          <w:lang w:bidi="fa-IR"/>
        </w:rPr>
        <w:t>قیمت جهانی موادغذایی</w:t>
      </w:r>
    </w:p>
    <w:p w14:paraId="3ADD325B" w14:textId="0935737C" w:rsidR="008B05D8" w:rsidRDefault="008B05D8" w:rsidP="00B674A8">
      <w:pPr>
        <w:bidi/>
        <w:jc w:val="both"/>
        <w:rPr>
          <w:rFonts w:cs="B Mitra"/>
          <w:sz w:val="26"/>
          <w:szCs w:val="26"/>
          <w:rtl/>
          <w:lang w:bidi="fa-IR"/>
        </w:rPr>
      </w:pPr>
      <w:r w:rsidRPr="00AD1CCB">
        <w:rPr>
          <w:rFonts w:cs="B Mitra"/>
          <w:sz w:val="26"/>
          <w:szCs w:val="26"/>
          <w:lang w:bidi="fa-IR"/>
        </w:rPr>
        <w:t xml:space="preserve"> </w:t>
      </w:r>
      <w:r w:rsidRPr="00AD1CCB">
        <w:rPr>
          <w:rFonts w:cs="B Mitra" w:hint="cs"/>
          <w:sz w:val="26"/>
          <w:szCs w:val="26"/>
          <w:rtl/>
          <w:lang w:bidi="fa-IR"/>
        </w:rPr>
        <w:t xml:space="preserve">مطالعه‌ای که عوامل تعیین‌کننده تورم قیمت مواد غذایی را در ۱۱ کشور در حال توسعه آسیایی بررسی کرد، نشان داد که شوک‌های قیمت جهانی مواد غذایی به دلیل کاهش ارزش دلار در طول دوره مطالعه و تلاش‌های دولت برای کاهش اثر انتقالی قیمت‌های جهانی بر بازارهای محلی، تأثیر کمتری بر تورم مواد غذایی داخلی داشته‌اند </w:t>
      </w:r>
      <w:r w:rsidRPr="00282707">
        <w:rPr>
          <w:rFonts w:cs="B Nazanin" w:hint="cs"/>
          <w:sz w:val="26"/>
          <w:szCs w:val="26"/>
          <w:rtl/>
          <w:lang w:bidi="fa-IR"/>
        </w:rPr>
        <w:t>(ها و پارک</w:t>
      </w:r>
      <w:r w:rsidRPr="00282707">
        <w:rPr>
          <w:rStyle w:val="FootnoteReference"/>
          <w:rFonts w:cs="B Nazanin"/>
          <w:sz w:val="26"/>
          <w:szCs w:val="26"/>
          <w:rtl/>
          <w:lang w:bidi="fa-IR"/>
        </w:rPr>
        <w:footnoteReference w:id="33"/>
      </w:r>
      <w:r w:rsidRPr="00282707">
        <w:rPr>
          <w:rFonts w:cs="B Nazanin" w:hint="cs"/>
          <w:sz w:val="26"/>
          <w:szCs w:val="26"/>
          <w:rtl/>
          <w:lang w:bidi="fa-IR"/>
        </w:rPr>
        <w:t>، 2013</w:t>
      </w:r>
      <w:r>
        <w:rPr>
          <w:rFonts w:cs="B Nazanin" w:hint="cs"/>
          <w:sz w:val="26"/>
          <w:szCs w:val="26"/>
          <w:rtl/>
          <w:lang w:bidi="fa-IR"/>
        </w:rPr>
        <w:t>).</w:t>
      </w:r>
      <w:r w:rsidRPr="00AD1CCB">
        <w:rPr>
          <w:rFonts w:cs="B Mitra" w:hint="cs"/>
          <w:sz w:val="26"/>
          <w:szCs w:val="26"/>
          <w:rtl/>
          <w:lang w:bidi="fa-IR"/>
        </w:rPr>
        <w:t xml:space="preserve"> شوک‌های وارده به قیمت مواد غذایی در بازار جهانی نه تنها بر قیمت مواد غذایی در کشورهای واردکننده، بلکه بر قیمت مواد غذایی در کشورهای صادرکننده مواد غذایی نیز تأثیر می‌گذارد</w:t>
      </w:r>
      <w:r>
        <w:rPr>
          <w:rFonts w:cs="B Mitra" w:hint="cs"/>
          <w:sz w:val="26"/>
          <w:szCs w:val="26"/>
          <w:rtl/>
          <w:lang w:bidi="fa-IR"/>
        </w:rPr>
        <w:t xml:space="preserve"> </w:t>
      </w:r>
      <w:r w:rsidRPr="00282707">
        <w:rPr>
          <w:rFonts w:cs="B Nazanin" w:hint="cs"/>
          <w:sz w:val="26"/>
          <w:szCs w:val="26"/>
          <w:rtl/>
          <w:lang w:bidi="fa-IR"/>
        </w:rPr>
        <w:t>(چند</w:t>
      </w:r>
      <w:r w:rsidRPr="00282707">
        <w:rPr>
          <w:rStyle w:val="FootnoteReference"/>
          <w:rFonts w:cs="B Nazanin"/>
          <w:sz w:val="26"/>
          <w:szCs w:val="26"/>
          <w:rtl/>
          <w:lang w:bidi="fa-IR"/>
        </w:rPr>
        <w:footnoteReference w:id="34"/>
      </w:r>
      <w:r w:rsidRPr="00282707">
        <w:rPr>
          <w:rFonts w:cs="B Nazanin" w:hint="cs"/>
          <w:sz w:val="26"/>
          <w:szCs w:val="26"/>
          <w:rtl/>
          <w:lang w:bidi="fa-IR"/>
        </w:rPr>
        <w:t>، 2010). فرسری و همکاران</w:t>
      </w:r>
      <w:r w:rsidRPr="00282707">
        <w:rPr>
          <w:rStyle w:val="FootnoteReference"/>
          <w:rFonts w:cs="B Nazanin"/>
          <w:sz w:val="26"/>
          <w:szCs w:val="26"/>
          <w:rtl/>
          <w:lang w:bidi="fa-IR"/>
        </w:rPr>
        <w:footnoteReference w:id="35"/>
      </w:r>
      <w:r w:rsidRPr="00282707">
        <w:rPr>
          <w:rFonts w:cs="B Nazanin" w:hint="cs"/>
          <w:sz w:val="26"/>
          <w:szCs w:val="26"/>
          <w:rtl/>
          <w:lang w:bidi="fa-IR"/>
        </w:rPr>
        <w:t xml:space="preserve"> (2016) </w:t>
      </w:r>
      <w:r w:rsidRPr="00AD1CCB">
        <w:rPr>
          <w:rFonts w:cs="B Mitra" w:hint="cs"/>
          <w:sz w:val="26"/>
          <w:szCs w:val="26"/>
          <w:rtl/>
          <w:lang w:bidi="fa-IR"/>
        </w:rPr>
        <w:t xml:space="preserve">انتقال تورم جهانی قیمت مواد غذایی به تورم داخلی قیمت مواد غذایی را در اقتصادهای پیشرفته و اقتصادهای نوظهور مطالعه کرده و دریافتند که برای اقتصادهای پیشرفته، افزایش 10 درصدی تورم جهانی مواد غذایی، تورم داخلی را پس از یک سال حدود </w:t>
      </w:r>
      <w:r>
        <w:rPr>
          <w:rFonts w:cs="B Mitra" w:hint="cs"/>
          <w:sz w:val="26"/>
          <w:szCs w:val="26"/>
          <w:rtl/>
          <w:lang w:bidi="fa-IR"/>
        </w:rPr>
        <w:t>5/0</w:t>
      </w:r>
      <w:r w:rsidRPr="00AD1CCB">
        <w:rPr>
          <w:rFonts w:cs="B Mitra" w:hint="cs"/>
          <w:sz w:val="26"/>
          <w:szCs w:val="26"/>
          <w:rtl/>
          <w:lang w:bidi="fa-IR"/>
        </w:rPr>
        <w:t xml:space="preserve"> درصد افزایش می‌دهد.</w:t>
      </w:r>
      <w:r w:rsidR="00B674A8" w:rsidRPr="00B674A8">
        <w:rPr>
          <w:rFonts w:ascii="Segoe UI" w:hAnsi="Segoe UI" w:cs="Segoe UI"/>
          <w:color w:val="0F1115"/>
          <w:rtl/>
        </w:rPr>
        <w:t xml:space="preserve"> </w:t>
      </w:r>
      <w:r w:rsidR="00B674A8" w:rsidRPr="00B674A8">
        <w:rPr>
          <w:rFonts w:cs="B Mitra"/>
          <w:sz w:val="26"/>
          <w:szCs w:val="26"/>
          <w:highlight w:val="yellow"/>
          <w:rtl/>
        </w:rPr>
        <w:t>این یافته‌ها حاکی از آن است که کشورهای در حال توسعه از جمله ایران، به دلیل وابستگی ساختاری به واردات نهاده‌های کشاورزی و نبود مکانیسم‌های مؤثر برای مهار انتظارات تورمی، در برابر شوک‌های جهانی مواد غذایی آسیب‌پذیرتر هستند</w:t>
      </w:r>
      <w:r w:rsidR="00B674A8" w:rsidRPr="00B674A8">
        <w:rPr>
          <w:rFonts w:cs="B Mitra"/>
          <w:sz w:val="26"/>
          <w:szCs w:val="26"/>
          <w:highlight w:val="yellow"/>
          <w:lang w:bidi="fa-IR"/>
        </w:rPr>
        <w:t>.</w:t>
      </w:r>
    </w:p>
    <w:p w14:paraId="4AA577FB" w14:textId="569DFD04" w:rsidR="00563AD5" w:rsidRPr="00563AD5" w:rsidRDefault="00563AD5" w:rsidP="00563AD5">
      <w:pPr>
        <w:bidi/>
        <w:jc w:val="both"/>
        <w:rPr>
          <w:rFonts w:cs="B Mitra"/>
          <w:b/>
          <w:bCs/>
          <w:color w:val="00B050"/>
          <w:sz w:val="26"/>
          <w:szCs w:val="26"/>
          <w:rtl/>
          <w:lang w:bidi="fa-IR"/>
        </w:rPr>
      </w:pPr>
      <w:r w:rsidRPr="00563AD5">
        <w:rPr>
          <w:rFonts w:cs="B Mitra" w:hint="cs"/>
          <w:b/>
          <w:bCs/>
          <w:color w:val="00B050"/>
          <w:sz w:val="26"/>
          <w:szCs w:val="26"/>
          <w:rtl/>
          <w:lang w:bidi="fa-IR"/>
        </w:rPr>
        <w:t xml:space="preserve">حمل و نقل </w:t>
      </w:r>
    </w:p>
    <w:p w14:paraId="42C09C5B" w14:textId="19A53B07" w:rsidR="00563AD5" w:rsidRDefault="00563AD5" w:rsidP="00563AD5">
      <w:pPr>
        <w:bidi/>
        <w:jc w:val="both"/>
        <w:rPr>
          <w:rFonts w:cs="B Mitra"/>
          <w:sz w:val="26"/>
          <w:szCs w:val="26"/>
          <w:rtl/>
          <w:lang w:bidi="fa-IR"/>
        </w:rPr>
      </w:pPr>
      <w:r w:rsidRPr="00563AD5">
        <w:rPr>
          <w:rFonts w:cs="B Mitra" w:hint="eastAsia"/>
          <w:sz w:val="26"/>
          <w:szCs w:val="26"/>
          <w:highlight w:val="yellow"/>
          <w:rtl/>
          <w:lang w:bidi="fa-IR"/>
        </w:rPr>
        <w:t>شاخص</w:t>
      </w:r>
      <w:r w:rsidRPr="00563AD5">
        <w:rPr>
          <w:rFonts w:cs="B Mitra"/>
          <w:sz w:val="26"/>
          <w:szCs w:val="26"/>
          <w:highlight w:val="yellow"/>
          <w:rtl/>
          <w:lang w:bidi="fa-IR"/>
        </w:rPr>
        <w:t xml:space="preserve"> ق</w:t>
      </w:r>
      <w:r w:rsidRPr="00563AD5">
        <w:rPr>
          <w:rFonts w:cs="B Mitra" w:hint="cs"/>
          <w:sz w:val="26"/>
          <w:szCs w:val="26"/>
          <w:highlight w:val="yellow"/>
          <w:rtl/>
          <w:lang w:bidi="fa-IR"/>
        </w:rPr>
        <w:t>ی</w:t>
      </w:r>
      <w:r w:rsidRPr="00563AD5">
        <w:rPr>
          <w:rFonts w:cs="B Mitra" w:hint="eastAsia"/>
          <w:sz w:val="26"/>
          <w:szCs w:val="26"/>
          <w:highlight w:val="yellow"/>
          <w:rtl/>
          <w:lang w:bidi="fa-IR"/>
        </w:rPr>
        <w:t>مت</w:t>
      </w:r>
      <w:r w:rsidRPr="00563AD5">
        <w:rPr>
          <w:rFonts w:cs="B Mitra"/>
          <w:sz w:val="26"/>
          <w:szCs w:val="26"/>
          <w:highlight w:val="yellow"/>
          <w:rtl/>
          <w:lang w:bidi="fa-IR"/>
        </w:rPr>
        <w:t xml:space="preserve"> حمل‌ونقل به عنوان </w:t>
      </w:r>
      <w:r w:rsidRPr="00563AD5">
        <w:rPr>
          <w:rFonts w:cs="B Mitra" w:hint="cs"/>
          <w:sz w:val="26"/>
          <w:szCs w:val="26"/>
          <w:highlight w:val="yellow"/>
          <w:rtl/>
          <w:lang w:bidi="fa-IR"/>
        </w:rPr>
        <w:t>ی</w:t>
      </w:r>
      <w:r w:rsidRPr="00563AD5">
        <w:rPr>
          <w:rFonts w:cs="B Mitra" w:hint="eastAsia"/>
          <w:sz w:val="26"/>
          <w:szCs w:val="26"/>
          <w:highlight w:val="yellow"/>
          <w:rtl/>
          <w:lang w:bidi="fa-IR"/>
        </w:rPr>
        <w:t>ک</w:t>
      </w:r>
      <w:r w:rsidRPr="00563AD5">
        <w:rPr>
          <w:rFonts w:cs="B Mitra" w:hint="cs"/>
          <w:sz w:val="26"/>
          <w:szCs w:val="26"/>
          <w:highlight w:val="yellow"/>
          <w:rtl/>
          <w:lang w:bidi="fa-IR"/>
        </w:rPr>
        <w:t>ی</w:t>
      </w:r>
      <w:r w:rsidRPr="00563AD5">
        <w:rPr>
          <w:rFonts w:cs="B Mitra"/>
          <w:sz w:val="26"/>
          <w:szCs w:val="26"/>
          <w:highlight w:val="yellow"/>
          <w:rtl/>
          <w:lang w:bidi="fa-IR"/>
        </w:rPr>
        <w:t xml:space="preserve"> از کانال‌ها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اصل</w:t>
      </w:r>
      <w:r w:rsidRPr="00563AD5">
        <w:rPr>
          <w:rFonts w:cs="B Mitra" w:hint="cs"/>
          <w:sz w:val="26"/>
          <w:szCs w:val="26"/>
          <w:highlight w:val="yellow"/>
          <w:rtl/>
          <w:lang w:bidi="fa-IR"/>
        </w:rPr>
        <w:t>ی</w:t>
      </w:r>
      <w:r w:rsidRPr="00563AD5">
        <w:rPr>
          <w:rFonts w:cs="B Mitra"/>
          <w:sz w:val="26"/>
          <w:szCs w:val="26"/>
          <w:highlight w:val="yellow"/>
          <w:rtl/>
          <w:lang w:bidi="fa-IR"/>
        </w:rPr>
        <w:t xml:space="preserve"> انتقال شوک‌ها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هز</w:t>
      </w:r>
      <w:r w:rsidRPr="00563AD5">
        <w:rPr>
          <w:rFonts w:cs="B Mitra" w:hint="cs"/>
          <w:sz w:val="26"/>
          <w:szCs w:val="26"/>
          <w:highlight w:val="yellow"/>
          <w:rtl/>
          <w:lang w:bidi="fa-IR"/>
        </w:rPr>
        <w:t>ی</w:t>
      </w:r>
      <w:r w:rsidRPr="00563AD5">
        <w:rPr>
          <w:rFonts w:cs="B Mitra" w:hint="eastAsia"/>
          <w:sz w:val="26"/>
          <w:szCs w:val="26"/>
          <w:highlight w:val="yellow"/>
          <w:rtl/>
          <w:lang w:bidi="fa-IR"/>
        </w:rPr>
        <w:t>نه‌ا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به تورم مواد غذا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عمل م</w:t>
      </w:r>
      <w:r w:rsidRPr="00563AD5">
        <w:rPr>
          <w:rFonts w:cs="B Mitra" w:hint="cs"/>
          <w:sz w:val="26"/>
          <w:szCs w:val="26"/>
          <w:highlight w:val="yellow"/>
          <w:rtl/>
          <w:lang w:bidi="fa-IR"/>
        </w:rPr>
        <w:t>ی‌</w:t>
      </w:r>
      <w:r w:rsidRPr="00563AD5">
        <w:rPr>
          <w:rFonts w:cs="B Mitra" w:hint="eastAsia"/>
          <w:sz w:val="26"/>
          <w:szCs w:val="26"/>
          <w:highlight w:val="yellow"/>
          <w:rtl/>
          <w:lang w:bidi="fa-IR"/>
        </w:rPr>
        <w:t>کند</w:t>
      </w:r>
      <w:r w:rsidRPr="00563AD5">
        <w:rPr>
          <w:rFonts w:cs="B Mitra"/>
          <w:sz w:val="26"/>
          <w:szCs w:val="26"/>
          <w:highlight w:val="yellow"/>
          <w:rtl/>
          <w:lang w:bidi="fa-IR"/>
        </w:rPr>
        <w:t xml:space="preserve">. </w:t>
      </w:r>
      <w:r w:rsidRPr="00563AD5">
        <w:rPr>
          <w:rFonts w:cs="B Mitra" w:hint="cs"/>
          <w:sz w:val="26"/>
          <w:szCs w:val="26"/>
          <w:highlight w:val="yellow"/>
          <w:rtl/>
          <w:lang w:bidi="fa-IR"/>
        </w:rPr>
        <w:t xml:space="preserve">مطالعات مختلف نشان می دهد که </w:t>
      </w:r>
      <w:r w:rsidRPr="00563AD5">
        <w:rPr>
          <w:rFonts w:cs="B Mitra"/>
          <w:sz w:val="26"/>
          <w:szCs w:val="26"/>
          <w:highlight w:val="yellow"/>
          <w:rtl/>
          <w:lang w:bidi="fa-IR"/>
        </w:rPr>
        <w:t>شوک ق</w:t>
      </w:r>
      <w:r w:rsidRPr="00563AD5">
        <w:rPr>
          <w:rFonts w:cs="B Mitra" w:hint="cs"/>
          <w:sz w:val="26"/>
          <w:szCs w:val="26"/>
          <w:highlight w:val="yellow"/>
          <w:rtl/>
          <w:lang w:bidi="fa-IR"/>
        </w:rPr>
        <w:t>ی</w:t>
      </w:r>
      <w:r w:rsidRPr="00563AD5">
        <w:rPr>
          <w:rFonts w:cs="B Mitra" w:hint="eastAsia"/>
          <w:sz w:val="26"/>
          <w:szCs w:val="26"/>
          <w:highlight w:val="yellow"/>
          <w:rtl/>
          <w:lang w:bidi="fa-IR"/>
        </w:rPr>
        <w:t>مت</w:t>
      </w:r>
      <w:r w:rsidRPr="00563AD5">
        <w:rPr>
          <w:rFonts w:cs="B Mitra"/>
          <w:sz w:val="26"/>
          <w:szCs w:val="26"/>
          <w:highlight w:val="yellow"/>
          <w:rtl/>
          <w:lang w:bidi="fa-IR"/>
        </w:rPr>
        <w:t xml:space="preserve"> حمل‌ونقل اثر مثبت و معنادار</w:t>
      </w:r>
      <w:r w:rsidRPr="00563AD5">
        <w:rPr>
          <w:rFonts w:cs="B Mitra" w:hint="cs"/>
          <w:sz w:val="26"/>
          <w:szCs w:val="26"/>
          <w:highlight w:val="yellow"/>
          <w:rtl/>
          <w:lang w:bidi="fa-IR"/>
        </w:rPr>
        <w:t>ی</w:t>
      </w:r>
      <w:r w:rsidRPr="00563AD5">
        <w:rPr>
          <w:rFonts w:cs="B Mitra"/>
          <w:sz w:val="26"/>
          <w:szCs w:val="26"/>
          <w:highlight w:val="yellow"/>
          <w:rtl/>
          <w:lang w:bidi="fa-IR"/>
        </w:rPr>
        <w:t xml:space="preserve"> بر تورم مواد غذا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هر دو منطقه شهر</w:t>
      </w:r>
      <w:r w:rsidRPr="00563AD5">
        <w:rPr>
          <w:rFonts w:cs="B Mitra" w:hint="cs"/>
          <w:sz w:val="26"/>
          <w:szCs w:val="26"/>
          <w:highlight w:val="yellow"/>
          <w:rtl/>
          <w:lang w:bidi="fa-IR"/>
        </w:rPr>
        <w:t>ی</w:t>
      </w:r>
      <w:r w:rsidRPr="00563AD5">
        <w:rPr>
          <w:rFonts w:cs="B Mitra"/>
          <w:sz w:val="26"/>
          <w:szCs w:val="26"/>
          <w:highlight w:val="yellow"/>
          <w:rtl/>
          <w:lang w:bidi="fa-IR"/>
        </w:rPr>
        <w:t xml:space="preserve"> و روستا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دارد، اما شدت ا</w:t>
      </w:r>
      <w:r w:rsidRPr="00563AD5">
        <w:rPr>
          <w:rFonts w:cs="B Mitra" w:hint="cs"/>
          <w:sz w:val="26"/>
          <w:szCs w:val="26"/>
          <w:highlight w:val="yellow"/>
          <w:rtl/>
          <w:lang w:bidi="fa-IR"/>
        </w:rPr>
        <w:t>ی</w:t>
      </w:r>
      <w:r w:rsidRPr="00563AD5">
        <w:rPr>
          <w:rFonts w:cs="B Mitra" w:hint="eastAsia"/>
          <w:sz w:val="26"/>
          <w:szCs w:val="26"/>
          <w:highlight w:val="yellow"/>
          <w:rtl/>
          <w:lang w:bidi="fa-IR"/>
        </w:rPr>
        <w:t>ن</w:t>
      </w:r>
      <w:r w:rsidRPr="00563AD5">
        <w:rPr>
          <w:rFonts w:cs="B Mitra"/>
          <w:sz w:val="26"/>
          <w:szCs w:val="26"/>
          <w:highlight w:val="yellow"/>
          <w:rtl/>
          <w:lang w:bidi="fa-IR"/>
        </w:rPr>
        <w:t xml:space="preserve"> اثر در مناطق </w:t>
      </w:r>
      <w:r w:rsidRPr="00563AD5">
        <w:rPr>
          <w:rFonts w:cs="B Mitra" w:hint="eastAsia"/>
          <w:sz w:val="26"/>
          <w:szCs w:val="26"/>
          <w:highlight w:val="yellow"/>
          <w:rtl/>
          <w:lang w:bidi="fa-IR"/>
        </w:rPr>
        <w:t>شهر</w:t>
      </w:r>
      <w:r w:rsidRPr="00563AD5">
        <w:rPr>
          <w:rFonts w:cs="B Mitra" w:hint="cs"/>
          <w:sz w:val="26"/>
          <w:szCs w:val="26"/>
          <w:highlight w:val="yellow"/>
          <w:rtl/>
          <w:lang w:bidi="fa-IR"/>
        </w:rPr>
        <w:t>ی</w:t>
      </w:r>
      <w:r w:rsidRPr="00563AD5">
        <w:rPr>
          <w:rFonts w:cs="B Mitra"/>
          <w:sz w:val="26"/>
          <w:szCs w:val="26"/>
          <w:highlight w:val="yellow"/>
          <w:rtl/>
          <w:lang w:bidi="fa-IR"/>
        </w:rPr>
        <w:t xml:space="preserve"> به مراتب ب</w:t>
      </w:r>
      <w:r w:rsidRPr="00563AD5">
        <w:rPr>
          <w:rFonts w:cs="B Mitra" w:hint="cs"/>
          <w:sz w:val="26"/>
          <w:szCs w:val="26"/>
          <w:highlight w:val="yellow"/>
          <w:rtl/>
          <w:lang w:bidi="fa-IR"/>
        </w:rPr>
        <w:t>ی</w:t>
      </w:r>
      <w:r w:rsidRPr="00563AD5">
        <w:rPr>
          <w:rFonts w:cs="B Mitra" w:hint="eastAsia"/>
          <w:sz w:val="26"/>
          <w:szCs w:val="26"/>
          <w:highlight w:val="yellow"/>
          <w:rtl/>
          <w:lang w:bidi="fa-IR"/>
        </w:rPr>
        <w:t>شتر</w:t>
      </w:r>
      <w:r w:rsidRPr="00563AD5">
        <w:rPr>
          <w:rFonts w:cs="B Mitra"/>
          <w:sz w:val="26"/>
          <w:szCs w:val="26"/>
          <w:highlight w:val="yellow"/>
          <w:rtl/>
          <w:lang w:bidi="fa-IR"/>
        </w:rPr>
        <w:t xml:space="preserve"> است</w:t>
      </w:r>
      <w:r w:rsidRPr="00563AD5">
        <w:rPr>
          <w:rFonts w:cs="B Mitra" w:hint="cs"/>
          <w:sz w:val="26"/>
          <w:szCs w:val="26"/>
          <w:highlight w:val="yellow"/>
          <w:rtl/>
          <w:lang w:bidi="fa-IR"/>
        </w:rPr>
        <w:t>.</w:t>
      </w:r>
      <w:r w:rsidRPr="00563AD5">
        <w:rPr>
          <w:rFonts w:cs="B Mitra"/>
          <w:sz w:val="26"/>
          <w:szCs w:val="26"/>
          <w:highlight w:val="yellow"/>
          <w:rtl/>
          <w:lang w:bidi="fa-IR"/>
        </w:rPr>
        <w:t xml:space="preserve"> ا</w:t>
      </w:r>
      <w:r w:rsidRPr="00563AD5">
        <w:rPr>
          <w:rFonts w:cs="B Mitra" w:hint="cs"/>
          <w:sz w:val="26"/>
          <w:szCs w:val="26"/>
          <w:highlight w:val="yellow"/>
          <w:rtl/>
          <w:lang w:bidi="fa-IR"/>
        </w:rPr>
        <w:t>ی</w:t>
      </w:r>
      <w:r w:rsidRPr="00563AD5">
        <w:rPr>
          <w:rFonts w:cs="B Mitra" w:hint="eastAsia"/>
          <w:sz w:val="26"/>
          <w:szCs w:val="26"/>
          <w:highlight w:val="yellow"/>
          <w:rtl/>
          <w:lang w:bidi="fa-IR"/>
        </w:rPr>
        <w:t>ن</w:t>
      </w:r>
      <w:r w:rsidRPr="00563AD5">
        <w:rPr>
          <w:rFonts w:cs="B Mitra"/>
          <w:sz w:val="26"/>
          <w:szCs w:val="26"/>
          <w:highlight w:val="yellow"/>
          <w:rtl/>
          <w:lang w:bidi="fa-IR"/>
        </w:rPr>
        <w:t xml:space="preserve"> تفاوت را م</w:t>
      </w:r>
      <w:r w:rsidRPr="00563AD5">
        <w:rPr>
          <w:rFonts w:cs="B Mitra" w:hint="cs"/>
          <w:sz w:val="26"/>
          <w:szCs w:val="26"/>
          <w:highlight w:val="yellow"/>
          <w:rtl/>
          <w:lang w:bidi="fa-IR"/>
        </w:rPr>
        <w:t>ی‌</w:t>
      </w:r>
      <w:r w:rsidRPr="00563AD5">
        <w:rPr>
          <w:rFonts w:cs="B Mitra" w:hint="eastAsia"/>
          <w:sz w:val="26"/>
          <w:szCs w:val="26"/>
          <w:highlight w:val="yellow"/>
          <w:rtl/>
          <w:lang w:bidi="fa-IR"/>
        </w:rPr>
        <w:t>توان</w:t>
      </w:r>
      <w:r w:rsidRPr="00563AD5">
        <w:rPr>
          <w:rFonts w:cs="B Mitra"/>
          <w:sz w:val="26"/>
          <w:szCs w:val="26"/>
          <w:highlight w:val="yellow"/>
          <w:rtl/>
          <w:lang w:bidi="fa-IR"/>
        </w:rPr>
        <w:t xml:space="preserve"> به تراکم بالاتر جمع</w:t>
      </w:r>
      <w:r w:rsidRPr="00563AD5">
        <w:rPr>
          <w:rFonts w:cs="B Mitra" w:hint="cs"/>
          <w:sz w:val="26"/>
          <w:szCs w:val="26"/>
          <w:highlight w:val="yellow"/>
          <w:rtl/>
          <w:lang w:bidi="fa-IR"/>
        </w:rPr>
        <w:t>ی</w:t>
      </w:r>
      <w:r w:rsidRPr="00563AD5">
        <w:rPr>
          <w:rFonts w:cs="B Mitra" w:hint="eastAsia"/>
          <w:sz w:val="26"/>
          <w:szCs w:val="26"/>
          <w:highlight w:val="yellow"/>
          <w:rtl/>
          <w:lang w:bidi="fa-IR"/>
        </w:rPr>
        <w:t>ت،</w:t>
      </w:r>
      <w:r w:rsidRPr="00563AD5">
        <w:rPr>
          <w:rFonts w:cs="B Mitra"/>
          <w:sz w:val="26"/>
          <w:szCs w:val="26"/>
          <w:highlight w:val="yellow"/>
          <w:rtl/>
          <w:lang w:bidi="fa-IR"/>
        </w:rPr>
        <w:t xml:space="preserve"> وابستگ</w:t>
      </w:r>
      <w:r w:rsidRPr="00563AD5">
        <w:rPr>
          <w:rFonts w:cs="B Mitra" w:hint="cs"/>
          <w:sz w:val="26"/>
          <w:szCs w:val="26"/>
          <w:highlight w:val="yellow"/>
          <w:rtl/>
          <w:lang w:bidi="fa-IR"/>
        </w:rPr>
        <w:t>ی</w:t>
      </w:r>
      <w:r w:rsidRPr="00563AD5">
        <w:rPr>
          <w:rFonts w:cs="B Mitra"/>
          <w:sz w:val="26"/>
          <w:szCs w:val="26"/>
          <w:highlight w:val="yellow"/>
          <w:rtl/>
          <w:lang w:bidi="fa-IR"/>
        </w:rPr>
        <w:t xml:space="preserve"> گسترده‌تر به </w:t>
      </w:r>
      <w:r w:rsidRPr="00563AD5">
        <w:rPr>
          <w:rFonts w:cs="B Mitra"/>
          <w:sz w:val="26"/>
          <w:szCs w:val="26"/>
          <w:highlight w:val="yellow"/>
          <w:rtl/>
          <w:lang w:bidi="fa-IR"/>
        </w:rPr>
        <w:lastRenderedPageBreak/>
        <w:t>زنج</w:t>
      </w:r>
      <w:r w:rsidRPr="00563AD5">
        <w:rPr>
          <w:rFonts w:cs="B Mitra" w:hint="cs"/>
          <w:sz w:val="26"/>
          <w:szCs w:val="26"/>
          <w:highlight w:val="yellow"/>
          <w:rtl/>
          <w:lang w:bidi="fa-IR"/>
        </w:rPr>
        <w:t>ی</w:t>
      </w:r>
      <w:r w:rsidRPr="00563AD5">
        <w:rPr>
          <w:rFonts w:cs="B Mitra" w:hint="eastAsia"/>
          <w:sz w:val="26"/>
          <w:szCs w:val="26"/>
          <w:highlight w:val="yellow"/>
          <w:rtl/>
          <w:lang w:bidi="fa-IR"/>
        </w:rPr>
        <w:t>ره‌ها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تأم</w:t>
      </w:r>
      <w:r w:rsidRPr="00563AD5">
        <w:rPr>
          <w:rFonts w:cs="B Mitra" w:hint="cs"/>
          <w:sz w:val="26"/>
          <w:szCs w:val="26"/>
          <w:highlight w:val="yellow"/>
          <w:rtl/>
          <w:lang w:bidi="fa-IR"/>
        </w:rPr>
        <w:t>ی</w:t>
      </w:r>
      <w:r w:rsidRPr="00563AD5">
        <w:rPr>
          <w:rFonts w:cs="B Mitra" w:hint="eastAsia"/>
          <w:sz w:val="26"/>
          <w:szCs w:val="26"/>
          <w:highlight w:val="yellow"/>
          <w:rtl/>
          <w:lang w:bidi="fa-IR"/>
        </w:rPr>
        <w:t>ن</w:t>
      </w:r>
      <w:r w:rsidRPr="00563AD5">
        <w:rPr>
          <w:rFonts w:cs="B Mitra"/>
          <w:sz w:val="26"/>
          <w:szCs w:val="26"/>
          <w:highlight w:val="yellow"/>
          <w:rtl/>
          <w:lang w:bidi="fa-IR"/>
        </w:rPr>
        <w:t xml:space="preserve"> طولان</w:t>
      </w:r>
      <w:r w:rsidRPr="00563AD5">
        <w:rPr>
          <w:rFonts w:cs="B Mitra" w:hint="cs"/>
          <w:sz w:val="26"/>
          <w:szCs w:val="26"/>
          <w:highlight w:val="yellow"/>
          <w:rtl/>
          <w:lang w:bidi="fa-IR"/>
        </w:rPr>
        <w:t>ی</w:t>
      </w:r>
      <w:r w:rsidRPr="00563AD5">
        <w:rPr>
          <w:rFonts w:cs="B Mitra"/>
          <w:sz w:val="26"/>
          <w:szCs w:val="26"/>
          <w:highlight w:val="yellow"/>
          <w:rtl/>
          <w:lang w:bidi="fa-IR"/>
        </w:rPr>
        <w:t xml:space="preserve"> و پ</w:t>
      </w:r>
      <w:r w:rsidRPr="00563AD5">
        <w:rPr>
          <w:rFonts w:cs="B Mitra" w:hint="cs"/>
          <w:sz w:val="26"/>
          <w:szCs w:val="26"/>
          <w:highlight w:val="yellow"/>
          <w:rtl/>
          <w:lang w:bidi="fa-IR"/>
        </w:rPr>
        <w:t>ی</w:t>
      </w:r>
      <w:r w:rsidRPr="00563AD5">
        <w:rPr>
          <w:rFonts w:cs="B Mitra" w:hint="eastAsia"/>
          <w:sz w:val="26"/>
          <w:szCs w:val="26"/>
          <w:highlight w:val="yellow"/>
          <w:rtl/>
          <w:lang w:bidi="fa-IR"/>
        </w:rPr>
        <w:t>چ</w:t>
      </w:r>
      <w:r w:rsidRPr="00563AD5">
        <w:rPr>
          <w:rFonts w:cs="B Mitra" w:hint="cs"/>
          <w:sz w:val="26"/>
          <w:szCs w:val="26"/>
          <w:highlight w:val="yellow"/>
          <w:rtl/>
          <w:lang w:bidi="fa-IR"/>
        </w:rPr>
        <w:t>ی</w:t>
      </w:r>
      <w:r w:rsidRPr="00563AD5">
        <w:rPr>
          <w:rFonts w:cs="B Mitra" w:hint="eastAsia"/>
          <w:sz w:val="26"/>
          <w:szCs w:val="26"/>
          <w:highlight w:val="yellow"/>
          <w:rtl/>
          <w:lang w:bidi="fa-IR"/>
        </w:rPr>
        <w:t>ده،</w:t>
      </w:r>
      <w:r w:rsidRPr="00563AD5">
        <w:rPr>
          <w:rFonts w:cs="B Mitra"/>
          <w:sz w:val="26"/>
          <w:szCs w:val="26"/>
          <w:highlight w:val="yellow"/>
          <w:rtl/>
          <w:lang w:bidi="fa-IR"/>
        </w:rPr>
        <w:t xml:space="preserve"> و سهم ب</w:t>
      </w:r>
      <w:r w:rsidRPr="00563AD5">
        <w:rPr>
          <w:rFonts w:cs="B Mitra" w:hint="cs"/>
          <w:sz w:val="26"/>
          <w:szCs w:val="26"/>
          <w:highlight w:val="yellow"/>
          <w:rtl/>
          <w:lang w:bidi="fa-IR"/>
        </w:rPr>
        <w:t>ی</w:t>
      </w:r>
      <w:r w:rsidRPr="00563AD5">
        <w:rPr>
          <w:rFonts w:cs="B Mitra" w:hint="eastAsia"/>
          <w:sz w:val="26"/>
          <w:szCs w:val="26"/>
          <w:highlight w:val="yellow"/>
          <w:rtl/>
          <w:lang w:bidi="fa-IR"/>
        </w:rPr>
        <w:t>شتر</w:t>
      </w:r>
      <w:r w:rsidRPr="00563AD5">
        <w:rPr>
          <w:rFonts w:cs="B Mitra"/>
          <w:sz w:val="26"/>
          <w:szCs w:val="26"/>
          <w:highlight w:val="yellow"/>
          <w:rtl/>
          <w:lang w:bidi="fa-IR"/>
        </w:rPr>
        <w:t xml:space="preserve"> حمل‌ونقل در ق</w:t>
      </w:r>
      <w:r w:rsidRPr="00563AD5">
        <w:rPr>
          <w:rFonts w:cs="B Mitra" w:hint="cs"/>
          <w:sz w:val="26"/>
          <w:szCs w:val="26"/>
          <w:highlight w:val="yellow"/>
          <w:rtl/>
          <w:lang w:bidi="fa-IR"/>
        </w:rPr>
        <w:t>ی</w:t>
      </w:r>
      <w:r w:rsidRPr="00563AD5">
        <w:rPr>
          <w:rFonts w:cs="B Mitra" w:hint="eastAsia"/>
          <w:sz w:val="26"/>
          <w:szCs w:val="26"/>
          <w:highlight w:val="yellow"/>
          <w:rtl/>
          <w:lang w:bidi="fa-IR"/>
        </w:rPr>
        <w:t>مت</w:t>
      </w:r>
      <w:r w:rsidRPr="00563AD5">
        <w:rPr>
          <w:rFonts w:cs="B Mitra"/>
          <w:sz w:val="26"/>
          <w:szCs w:val="26"/>
          <w:highlight w:val="yellow"/>
          <w:rtl/>
          <w:lang w:bidi="fa-IR"/>
        </w:rPr>
        <w:t xml:space="preserve"> تمام‌شده کالاها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مصرف</w:t>
      </w:r>
      <w:r w:rsidRPr="00563AD5">
        <w:rPr>
          <w:rFonts w:cs="B Mitra" w:hint="cs"/>
          <w:sz w:val="26"/>
          <w:szCs w:val="26"/>
          <w:highlight w:val="yellow"/>
          <w:rtl/>
          <w:lang w:bidi="fa-IR"/>
        </w:rPr>
        <w:t>ی</w:t>
      </w:r>
      <w:r w:rsidRPr="00563AD5">
        <w:rPr>
          <w:rFonts w:cs="B Mitra"/>
          <w:sz w:val="26"/>
          <w:szCs w:val="26"/>
          <w:highlight w:val="yellow"/>
          <w:rtl/>
          <w:lang w:bidi="fa-IR"/>
        </w:rPr>
        <w:t xml:space="preserve"> در شهرها نسبت داد</w:t>
      </w:r>
      <w:r w:rsidRPr="00563AD5">
        <w:rPr>
          <w:rFonts w:cs="B Mitra" w:hint="cs"/>
          <w:sz w:val="26"/>
          <w:szCs w:val="26"/>
          <w:highlight w:val="yellow"/>
          <w:rtl/>
          <w:lang w:bidi="fa-IR"/>
        </w:rPr>
        <w:t>.</w:t>
      </w:r>
      <w:r w:rsidRPr="00563AD5">
        <w:rPr>
          <w:rFonts w:cs="B Mitra"/>
          <w:sz w:val="26"/>
          <w:szCs w:val="26"/>
          <w:highlight w:val="yellow"/>
          <w:rtl/>
          <w:lang w:bidi="fa-IR"/>
        </w:rPr>
        <w:t xml:space="preserve"> از سو</w:t>
      </w:r>
      <w:r w:rsidRPr="00563AD5">
        <w:rPr>
          <w:rFonts w:cs="B Mitra" w:hint="cs"/>
          <w:sz w:val="26"/>
          <w:szCs w:val="26"/>
          <w:highlight w:val="yellow"/>
          <w:rtl/>
          <w:lang w:bidi="fa-IR"/>
        </w:rPr>
        <w:t>ی</w:t>
      </w:r>
      <w:r w:rsidRPr="00563AD5">
        <w:rPr>
          <w:rFonts w:cs="B Mitra"/>
          <w:sz w:val="26"/>
          <w:szCs w:val="26"/>
          <w:highlight w:val="yellow"/>
          <w:rtl/>
          <w:lang w:bidi="fa-IR"/>
        </w:rPr>
        <w:t xml:space="preserve"> د</w:t>
      </w:r>
      <w:r w:rsidRPr="00563AD5">
        <w:rPr>
          <w:rFonts w:cs="B Mitra" w:hint="cs"/>
          <w:sz w:val="26"/>
          <w:szCs w:val="26"/>
          <w:highlight w:val="yellow"/>
          <w:rtl/>
          <w:lang w:bidi="fa-IR"/>
        </w:rPr>
        <w:t>ی</w:t>
      </w:r>
      <w:r w:rsidRPr="00563AD5">
        <w:rPr>
          <w:rFonts w:cs="B Mitra" w:hint="eastAsia"/>
          <w:sz w:val="26"/>
          <w:szCs w:val="26"/>
          <w:highlight w:val="yellow"/>
          <w:rtl/>
          <w:lang w:bidi="fa-IR"/>
        </w:rPr>
        <w:t>گر،</w:t>
      </w:r>
      <w:r w:rsidRPr="00563AD5">
        <w:rPr>
          <w:rFonts w:cs="B Mitra"/>
          <w:sz w:val="26"/>
          <w:szCs w:val="26"/>
          <w:highlight w:val="yellow"/>
          <w:rtl/>
          <w:lang w:bidi="fa-IR"/>
        </w:rPr>
        <w:t xml:space="preserve"> در مناطق روستا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به دل</w:t>
      </w:r>
      <w:r w:rsidRPr="00563AD5">
        <w:rPr>
          <w:rFonts w:cs="B Mitra" w:hint="cs"/>
          <w:sz w:val="26"/>
          <w:szCs w:val="26"/>
          <w:highlight w:val="yellow"/>
          <w:rtl/>
          <w:lang w:bidi="fa-IR"/>
        </w:rPr>
        <w:t>ی</w:t>
      </w:r>
      <w:r w:rsidRPr="00563AD5">
        <w:rPr>
          <w:rFonts w:cs="B Mitra" w:hint="eastAsia"/>
          <w:sz w:val="26"/>
          <w:szCs w:val="26"/>
          <w:highlight w:val="yellow"/>
          <w:rtl/>
          <w:lang w:bidi="fa-IR"/>
        </w:rPr>
        <w:t>ل</w:t>
      </w:r>
      <w:r w:rsidRPr="00563AD5">
        <w:rPr>
          <w:rFonts w:cs="B Mitra"/>
          <w:sz w:val="26"/>
          <w:szCs w:val="26"/>
          <w:highlight w:val="yellow"/>
          <w:rtl/>
          <w:lang w:bidi="fa-IR"/>
        </w:rPr>
        <w:t xml:space="preserve"> پراکندگ</w:t>
      </w:r>
      <w:r w:rsidRPr="00563AD5">
        <w:rPr>
          <w:rFonts w:cs="B Mitra" w:hint="cs"/>
          <w:sz w:val="26"/>
          <w:szCs w:val="26"/>
          <w:highlight w:val="yellow"/>
          <w:rtl/>
          <w:lang w:bidi="fa-IR"/>
        </w:rPr>
        <w:t>ی</w:t>
      </w:r>
      <w:r w:rsidRPr="00563AD5">
        <w:rPr>
          <w:rFonts w:cs="B Mitra"/>
          <w:sz w:val="26"/>
          <w:szCs w:val="26"/>
          <w:highlight w:val="yellow"/>
          <w:rtl/>
          <w:lang w:bidi="fa-IR"/>
        </w:rPr>
        <w:t xml:space="preserve"> سکونتگاه‌ها و فاصله ب</w:t>
      </w:r>
      <w:r w:rsidRPr="00563AD5">
        <w:rPr>
          <w:rFonts w:cs="B Mitra" w:hint="cs"/>
          <w:sz w:val="26"/>
          <w:szCs w:val="26"/>
          <w:highlight w:val="yellow"/>
          <w:rtl/>
          <w:lang w:bidi="fa-IR"/>
        </w:rPr>
        <w:t>ی</w:t>
      </w:r>
      <w:r w:rsidRPr="00563AD5">
        <w:rPr>
          <w:rFonts w:cs="B Mitra" w:hint="eastAsia"/>
          <w:sz w:val="26"/>
          <w:szCs w:val="26"/>
          <w:highlight w:val="yellow"/>
          <w:rtl/>
          <w:lang w:bidi="fa-IR"/>
        </w:rPr>
        <w:t>شتر</w:t>
      </w:r>
      <w:r w:rsidRPr="00563AD5">
        <w:rPr>
          <w:rFonts w:cs="B Mitra"/>
          <w:sz w:val="26"/>
          <w:szCs w:val="26"/>
          <w:highlight w:val="yellow"/>
          <w:rtl/>
          <w:lang w:bidi="fa-IR"/>
        </w:rPr>
        <w:t xml:space="preserve"> از مراکز توز</w:t>
      </w:r>
      <w:r w:rsidRPr="00563AD5">
        <w:rPr>
          <w:rFonts w:cs="B Mitra" w:hint="cs"/>
          <w:sz w:val="26"/>
          <w:szCs w:val="26"/>
          <w:highlight w:val="yellow"/>
          <w:rtl/>
          <w:lang w:bidi="fa-IR"/>
        </w:rPr>
        <w:t>ی</w:t>
      </w:r>
      <w:r w:rsidRPr="00563AD5">
        <w:rPr>
          <w:rFonts w:cs="B Mitra" w:hint="eastAsia"/>
          <w:sz w:val="26"/>
          <w:szCs w:val="26"/>
          <w:highlight w:val="yellow"/>
          <w:rtl/>
          <w:lang w:bidi="fa-IR"/>
        </w:rPr>
        <w:t>ع،</w:t>
      </w:r>
      <w:r w:rsidRPr="00563AD5">
        <w:rPr>
          <w:rFonts w:cs="B Mitra"/>
          <w:sz w:val="26"/>
          <w:szCs w:val="26"/>
          <w:highlight w:val="yellow"/>
          <w:rtl/>
          <w:lang w:bidi="fa-IR"/>
        </w:rPr>
        <w:t xml:space="preserve"> هز</w:t>
      </w:r>
      <w:r w:rsidRPr="00563AD5">
        <w:rPr>
          <w:rFonts w:cs="B Mitra" w:hint="cs"/>
          <w:sz w:val="26"/>
          <w:szCs w:val="26"/>
          <w:highlight w:val="yellow"/>
          <w:rtl/>
          <w:lang w:bidi="fa-IR"/>
        </w:rPr>
        <w:t>ی</w:t>
      </w:r>
      <w:r w:rsidRPr="00563AD5">
        <w:rPr>
          <w:rFonts w:cs="B Mitra" w:hint="eastAsia"/>
          <w:sz w:val="26"/>
          <w:szCs w:val="26"/>
          <w:highlight w:val="yellow"/>
          <w:rtl/>
          <w:lang w:bidi="fa-IR"/>
        </w:rPr>
        <w:t>نه‌ها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حمل‌ونقل سرانه بالاتر است، اما سهم آن در سبد هز</w:t>
      </w:r>
      <w:r w:rsidRPr="00563AD5">
        <w:rPr>
          <w:rFonts w:cs="B Mitra" w:hint="cs"/>
          <w:sz w:val="26"/>
          <w:szCs w:val="26"/>
          <w:highlight w:val="yellow"/>
          <w:rtl/>
          <w:lang w:bidi="fa-IR"/>
        </w:rPr>
        <w:t>ی</w:t>
      </w:r>
      <w:r w:rsidRPr="00563AD5">
        <w:rPr>
          <w:rFonts w:cs="B Mitra" w:hint="eastAsia"/>
          <w:sz w:val="26"/>
          <w:szCs w:val="26"/>
          <w:highlight w:val="yellow"/>
          <w:rtl/>
          <w:lang w:bidi="fa-IR"/>
        </w:rPr>
        <w:t>نه</w:t>
      </w:r>
      <w:r w:rsidRPr="00563AD5">
        <w:rPr>
          <w:rFonts w:cs="B Mitra"/>
          <w:sz w:val="26"/>
          <w:szCs w:val="26"/>
          <w:highlight w:val="yellow"/>
          <w:rtl/>
          <w:lang w:bidi="fa-IR"/>
        </w:rPr>
        <w:t xml:space="preserve"> خانوار روستا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نسبتاً کمتر م</w:t>
      </w:r>
      <w:r w:rsidRPr="00563AD5">
        <w:rPr>
          <w:rFonts w:cs="B Mitra" w:hint="cs"/>
          <w:sz w:val="26"/>
          <w:szCs w:val="26"/>
          <w:highlight w:val="yellow"/>
          <w:rtl/>
          <w:lang w:bidi="fa-IR"/>
        </w:rPr>
        <w:t>ی‌</w:t>
      </w:r>
      <w:r w:rsidRPr="00563AD5">
        <w:rPr>
          <w:rFonts w:cs="B Mitra" w:hint="eastAsia"/>
          <w:sz w:val="26"/>
          <w:szCs w:val="26"/>
          <w:highlight w:val="yellow"/>
          <w:rtl/>
          <w:lang w:bidi="fa-IR"/>
        </w:rPr>
        <w:t>باشد</w:t>
      </w:r>
      <w:r w:rsidRPr="00563AD5">
        <w:rPr>
          <w:rFonts w:cs="B Mitra" w:hint="cs"/>
          <w:sz w:val="26"/>
          <w:szCs w:val="26"/>
          <w:highlight w:val="yellow"/>
          <w:rtl/>
          <w:lang w:bidi="fa-IR"/>
        </w:rPr>
        <w:t>.</w:t>
      </w:r>
      <w:r w:rsidRPr="00563AD5">
        <w:rPr>
          <w:rFonts w:cs="B Mitra"/>
          <w:sz w:val="26"/>
          <w:szCs w:val="26"/>
          <w:highlight w:val="yellow"/>
          <w:rtl/>
          <w:lang w:bidi="fa-IR"/>
        </w:rPr>
        <w:t xml:space="preserve"> مطالعات تجرب</w:t>
      </w:r>
      <w:r w:rsidRPr="00563AD5">
        <w:rPr>
          <w:rFonts w:cs="B Mitra" w:hint="cs"/>
          <w:sz w:val="26"/>
          <w:szCs w:val="26"/>
          <w:highlight w:val="yellow"/>
          <w:rtl/>
          <w:lang w:bidi="fa-IR"/>
        </w:rPr>
        <w:t>ی</w:t>
      </w:r>
      <w:r w:rsidRPr="00563AD5">
        <w:rPr>
          <w:rFonts w:cs="B Mitra"/>
          <w:sz w:val="26"/>
          <w:szCs w:val="26"/>
          <w:highlight w:val="yellow"/>
          <w:rtl/>
          <w:lang w:bidi="fa-IR"/>
        </w:rPr>
        <w:t xml:space="preserve"> نشان داده است که افزا</w:t>
      </w:r>
      <w:r w:rsidRPr="00563AD5">
        <w:rPr>
          <w:rFonts w:cs="B Mitra" w:hint="cs"/>
          <w:sz w:val="26"/>
          <w:szCs w:val="26"/>
          <w:highlight w:val="yellow"/>
          <w:rtl/>
          <w:lang w:bidi="fa-IR"/>
        </w:rPr>
        <w:t>ی</w:t>
      </w:r>
      <w:r w:rsidRPr="00563AD5">
        <w:rPr>
          <w:rFonts w:cs="B Mitra" w:hint="eastAsia"/>
          <w:sz w:val="26"/>
          <w:szCs w:val="26"/>
          <w:highlight w:val="yellow"/>
          <w:rtl/>
          <w:lang w:bidi="fa-IR"/>
        </w:rPr>
        <w:t>ش</w:t>
      </w:r>
      <w:r w:rsidRPr="00563AD5">
        <w:rPr>
          <w:rFonts w:cs="B Mitra"/>
          <w:sz w:val="26"/>
          <w:szCs w:val="26"/>
          <w:highlight w:val="yellow"/>
          <w:rtl/>
          <w:lang w:bidi="fa-IR"/>
        </w:rPr>
        <w:t xml:space="preserve"> هز</w:t>
      </w:r>
      <w:r w:rsidRPr="00563AD5">
        <w:rPr>
          <w:rFonts w:cs="B Mitra" w:hint="cs"/>
          <w:sz w:val="26"/>
          <w:szCs w:val="26"/>
          <w:highlight w:val="yellow"/>
          <w:rtl/>
          <w:lang w:bidi="fa-IR"/>
        </w:rPr>
        <w:t>ی</w:t>
      </w:r>
      <w:r w:rsidRPr="00563AD5">
        <w:rPr>
          <w:rFonts w:cs="B Mitra" w:hint="eastAsia"/>
          <w:sz w:val="26"/>
          <w:szCs w:val="26"/>
          <w:highlight w:val="yellow"/>
          <w:rtl/>
          <w:lang w:bidi="fa-IR"/>
        </w:rPr>
        <w:t>نه‌ها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حمل‌ونق</w:t>
      </w:r>
      <w:r w:rsidRPr="00563AD5">
        <w:rPr>
          <w:rFonts w:cs="B Mitra" w:hint="eastAsia"/>
          <w:sz w:val="26"/>
          <w:szCs w:val="26"/>
          <w:highlight w:val="yellow"/>
          <w:rtl/>
          <w:lang w:bidi="fa-IR"/>
        </w:rPr>
        <w:t>ل</w:t>
      </w:r>
      <w:r w:rsidRPr="00563AD5">
        <w:rPr>
          <w:rFonts w:cs="B Mitra"/>
          <w:sz w:val="26"/>
          <w:szCs w:val="26"/>
          <w:highlight w:val="yellow"/>
          <w:rtl/>
          <w:lang w:bidi="fa-IR"/>
        </w:rPr>
        <w:t xml:space="preserve"> در مناطق روستا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از طر</w:t>
      </w:r>
      <w:r w:rsidRPr="00563AD5">
        <w:rPr>
          <w:rFonts w:cs="B Mitra" w:hint="cs"/>
          <w:sz w:val="26"/>
          <w:szCs w:val="26"/>
          <w:highlight w:val="yellow"/>
          <w:rtl/>
          <w:lang w:bidi="fa-IR"/>
        </w:rPr>
        <w:t>ی</w:t>
      </w:r>
      <w:r w:rsidRPr="00563AD5">
        <w:rPr>
          <w:rFonts w:cs="B Mitra" w:hint="eastAsia"/>
          <w:sz w:val="26"/>
          <w:szCs w:val="26"/>
          <w:highlight w:val="yellow"/>
          <w:rtl/>
          <w:lang w:bidi="fa-IR"/>
        </w:rPr>
        <w:t>ق</w:t>
      </w:r>
      <w:r w:rsidRPr="00563AD5">
        <w:rPr>
          <w:rFonts w:cs="B Mitra"/>
          <w:sz w:val="26"/>
          <w:szCs w:val="26"/>
          <w:highlight w:val="yellow"/>
          <w:rtl/>
          <w:lang w:bidi="fa-IR"/>
        </w:rPr>
        <w:t xml:space="preserve"> طولان</w:t>
      </w:r>
      <w:r w:rsidRPr="00563AD5">
        <w:rPr>
          <w:rFonts w:cs="B Mitra" w:hint="cs"/>
          <w:sz w:val="26"/>
          <w:szCs w:val="26"/>
          <w:highlight w:val="yellow"/>
          <w:rtl/>
          <w:lang w:bidi="fa-IR"/>
        </w:rPr>
        <w:t>ی‌</w:t>
      </w:r>
      <w:r w:rsidRPr="00563AD5">
        <w:rPr>
          <w:rFonts w:cs="B Mitra" w:hint="eastAsia"/>
          <w:sz w:val="26"/>
          <w:szCs w:val="26"/>
          <w:highlight w:val="yellow"/>
          <w:rtl/>
          <w:lang w:bidi="fa-IR"/>
        </w:rPr>
        <w:t>تر</w:t>
      </w:r>
      <w:r w:rsidRPr="00563AD5">
        <w:rPr>
          <w:rFonts w:cs="B Mitra"/>
          <w:sz w:val="26"/>
          <w:szCs w:val="26"/>
          <w:highlight w:val="yellow"/>
          <w:rtl/>
          <w:lang w:bidi="fa-IR"/>
        </w:rPr>
        <w:t xml:space="preserve"> شدن زنج</w:t>
      </w:r>
      <w:r w:rsidRPr="00563AD5">
        <w:rPr>
          <w:rFonts w:cs="B Mitra" w:hint="cs"/>
          <w:sz w:val="26"/>
          <w:szCs w:val="26"/>
          <w:highlight w:val="yellow"/>
          <w:rtl/>
          <w:lang w:bidi="fa-IR"/>
        </w:rPr>
        <w:t>ی</w:t>
      </w:r>
      <w:r w:rsidRPr="00563AD5">
        <w:rPr>
          <w:rFonts w:cs="B Mitra" w:hint="eastAsia"/>
          <w:sz w:val="26"/>
          <w:szCs w:val="26"/>
          <w:highlight w:val="yellow"/>
          <w:rtl/>
          <w:lang w:bidi="fa-IR"/>
        </w:rPr>
        <w:t>ره</w:t>
      </w:r>
      <w:r w:rsidRPr="00563AD5">
        <w:rPr>
          <w:rFonts w:cs="B Mitra"/>
          <w:sz w:val="26"/>
          <w:szCs w:val="26"/>
          <w:highlight w:val="yellow"/>
          <w:rtl/>
          <w:lang w:bidi="fa-IR"/>
        </w:rPr>
        <w:t xml:space="preserve"> تأم</w:t>
      </w:r>
      <w:r w:rsidRPr="00563AD5">
        <w:rPr>
          <w:rFonts w:cs="B Mitra" w:hint="cs"/>
          <w:sz w:val="26"/>
          <w:szCs w:val="26"/>
          <w:highlight w:val="yellow"/>
          <w:rtl/>
          <w:lang w:bidi="fa-IR"/>
        </w:rPr>
        <w:t>ی</w:t>
      </w:r>
      <w:r w:rsidRPr="00563AD5">
        <w:rPr>
          <w:rFonts w:cs="B Mitra" w:hint="eastAsia"/>
          <w:sz w:val="26"/>
          <w:szCs w:val="26"/>
          <w:highlight w:val="yellow"/>
          <w:rtl/>
          <w:lang w:bidi="fa-IR"/>
        </w:rPr>
        <w:t>ن</w:t>
      </w:r>
      <w:r w:rsidRPr="00563AD5">
        <w:rPr>
          <w:rFonts w:cs="B Mitra"/>
          <w:sz w:val="26"/>
          <w:szCs w:val="26"/>
          <w:highlight w:val="yellow"/>
          <w:rtl/>
          <w:lang w:bidi="fa-IR"/>
        </w:rPr>
        <w:t xml:space="preserve"> و کاهش رقابت در بازارها</w:t>
      </w:r>
      <w:r w:rsidRPr="00563AD5">
        <w:rPr>
          <w:rFonts w:cs="B Mitra" w:hint="cs"/>
          <w:sz w:val="26"/>
          <w:szCs w:val="26"/>
          <w:highlight w:val="yellow"/>
          <w:rtl/>
          <w:lang w:bidi="fa-IR"/>
        </w:rPr>
        <w:t>ی</w:t>
      </w:r>
      <w:r w:rsidRPr="00563AD5">
        <w:rPr>
          <w:rFonts w:cs="B Mitra"/>
          <w:sz w:val="26"/>
          <w:szCs w:val="26"/>
          <w:highlight w:val="yellow"/>
          <w:rtl/>
          <w:lang w:bidi="fa-IR"/>
        </w:rPr>
        <w:t xml:space="preserve"> محل</w:t>
      </w:r>
      <w:r w:rsidRPr="00563AD5">
        <w:rPr>
          <w:rFonts w:cs="B Mitra" w:hint="cs"/>
          <w:sz w:val="26"/>
          <w:szCs w:val="26"/>
          <w:highlight w:val="yellow"/>
          <w:rtl/>
          <w:lang w:bidi="fa-IR"/>
        </w:rPr>
        <w:t>ی</w:t>
      </w:r>
      <w:r w:rsidRPr="00563AD5">
        <w:rPr>
          <w:rFonts w:cs="B Mitra" w:hint="eastAsia"/>
          <w:sz w:val="26"/>
          <w:szCs w:val="26"/>
          <w:highlight w:val="yellow"/>
          <w:rtl/>
          <w:lang w:bidi="fa-IR"/>
        </w:rPr>
        <w:t>،</w:t>
      </w:r>
      <w:r w:rsidRPr="00563AD5">
        <w:rPr>
          <w:rFonts w:cs="B Mitra"/>
          <w:sz w:val="26"/>
          <w:szCs w:val="26"/>
          <w:highlight w:val="yellow"/>
          <w:rtl/>
          <w:lang w:bidi="fa-IR"/>
        </w:rPr>
        <w:t xml:space="preserve"> هرچند با شدت کمتر، به افزا</w:t>
      </w:r>
      <w:r w:rsidRPr="00563AD5">
        <w:rPr>
          <w:rFonts w:cs="B Mitra" w:hint="cs"/>
          <w:sz w:val="26"/>
          <w:szCs w:val="26"/>
          <w:highlight w:val="yellow"/>
          <w:rtl/>
          <w:lang w:bidi="fa-IR"/>
        </w:rPr>
        <w:t>ی</w:t>
      </w:r>
      <w:r w:rsidRPr="00563AD5">
        <w:rPr>
          <w:rFonts w:cs="B Mitra" w:hint="eastAsia"/>
          <w:sz w:val="26"/>
          <w:szCs w:val="26"/>
          <w:highlight w:val="yellow"/>
          <w:rtl/>
          <w:lang w:bidi="fa-IR"/>
        </w:rPr>
        <w:t>ش</w:t>
      </w:r>
      <w:r w:rsidRPr="00563AD5">
        <w:rPr>
          <w:rFonts w:cs="B Mitra"/>
          <w:sz w:val="26"/>
          <w:szCs w:val="26"/>
          <w:highlight w:val="yellow"/>
          <w:rtl/>
          <w:lang w:bidi="fa-IR"/>
        </w:rPr>
        <w:t xml:space="preserve"> ق</w:t>
      </w:r>
      <w:r w:rsidRPr="00563AD5">
        <w:rPr>
          <w:rFonts w:cs="B Mitra" w:hint="cs"/>
          <w:sz w:val="26"/>
          <w:szCs w:val="26"/>
          <w:highlight w:val="yellow"/>
          <w:rtl/>
          <w:lang w:bidi="fa-IR"/>
        </w:rPr>
        <w:t>ی</w:t>
      </w:r>
      <w:r w:rsidRPr="00563AD5">
        <w:rPr>
          <w:rFonts w:cs="B Mitra" w:hint="eastAsia"/>
          <w:sz w:val="26"/>
          <w:szCs w:val="26"/>
          <w:highlight w:val="yellow"/>
          <w:rtl/>
          <w:lang w:bidi="fa-IR"/>
        </w:rPr>
        <w:t>مت</w:t>
      </w:r>
      <w:r w:rsidRPr="00563AD5">
        <w:rPr>
          <w:rFonts w:cs="B Mitra"/>
          <w:sz w:val="26"/>
          <w:szCs w:val="26"/>
          <w:highlight w:val="yellow"/>
          <w:rtl/>
          <w:lang w:bidi="fa-IR"/>
        </w:rPr>
        <w:t xml:space="preserve"> مواد غذا</w:t>
      </w:r>
      <w:r w:rsidRPr="00563AD5">
        <w:rPr>
          <w:rFonts w:cs="B Mitra" w:hint="cs"/>
          <w:sz w:val="26"/>
          <w:szCs w:val="26"/>
          <w:highlight w:val="yellow"/>
          <w:rtl/>
          <w:lang w:bidi="fa-IR"/>
        </w:rPr>
        <w:t>یی</w:t>
      </w:r>
      <w:r w:rsidRPr="00563AD5">
        <w:rPr>
          <w:rFonts w:cs="B Mitra"/>
          <w:sz w:val="26"/>
          <w:szCs w:val="26"/>
          <w:highlight w:val="yellow"/>
          <w:rtl/>
          <w:lang w:bidi="fa-IR"/>
        </w:rPr>
        <w:t xml:space="preserve"> منجر </w:t>
      </w:r>
      <w:r w:rsidRPr="0032450C">
        <w:rPr>
          <w:rFonts w:cs="B Mitra"/>
          <w:sz w:val="26"/>
          <w:szCs w:val="26"/>
          <w:highlight w:val="yellow"/>
          <w:rtl/>
          <w:lang w:bidi="fa-IR"/>
        </w:rPr>
        <w:t>م</w:t>
      </w:r>
      <w:r w:rsidRPr="0032450C">
        <w:rPr>
          <w:rFonts w:cs="B Mitra" w:hint="cs"/>
          <w:sz w:val="26"/>
          <w:szCs w:val="26"/>
          <w:highlight w:val="yellow"/>
          <w:rtl/>
          <w:lang w:bidi="fa-IR"/>
        </w:rPr>
        <w:t>ی‌</w:t>
      </w:r>
      <w:r w:rsidRPr="0032450C">
        <w:rPr>
          <w:rFonts w:cs="B Mitra" w:hint="eastAsia"/>
          <w:sz w:val="26"/>
          <w:szCs w:val="26"/>
          <w:highlight w:val="yellow"/>
          <w:rtl/>
          <w:lang w:bidi="fa-IR"/>
        </w:rPr>
        <w:t>شود</w:t>
      </w:r>
      <w:r w:rsidRPr="0032450C">
        <w:rPr>
          <w:rFonts w:cs="B Mitra" w:hint="cs"/>
          <w:sz w:val="26"/>
          <w:szCs w:val="26"/>
          <w:highlight w:val="yellow"/>
          <w:rtl/>
          <w:lang w:bidi="fa-IR"/>
        </w:rPr>
        <w:t xml:space="preserve"> </w:t>
      </w:r>
      <w:r w:rsidRPr="0032450C">
        <w:rPr>
          <w:rFonts w:cs="B Mitra" w:hint="cs"/>
          <w:color w:val="000000" w:themeColor="text1"/>
          <w:sz w:val="26"/>
          <w:szCs w:val="26"/>
          <w:highlight w:val="yellow"/>
          <w:rtl/>
          <w:lang w:bidi="fa-IR"/>
        </w:rPr>
        <w:t>(گیزاو و میرلند</w:t>
      </w:r>
      <w:r w:rsidRPr="0032450C">
        <w:rPr>
          <w:rStyle w:val="FootnoteReference"/>
          <w:rFonts w:cs="B Mitra"/>
          <w:color w:val="000000" w:themeColor="text1"/>
          <w:sz w:val="26"/>
          <w:szCs w:val="26"/>
          <w:highlight w:val="yellow"/>
          <w:rtl/>
          <w:lang w:bidi="fa-IR"/>
        </w:rPr>
        <w:footnoteReference w:id="36"/>
      </w:r>
      <w:r w:rsidRPr="0032450C">
        <w:rPr>
          <w:rFonts w:cs="B Mitra" w:hint="cs"/>
          <w:color w:val="000000" w:themeColor="text1"/>
          <w:sz w:val="26"/>
          <w:szCs w:val="26"/>
          <w:highlight w:val="yellow"/>
          <w:rtl/>
          <w:lang w:bidi="fa-IR"/>
        </w:rPr>
        <w:t>، 2025؛ لی</w:t>
      </w:r>
      <w:r w:rsidRPr="0032450C">
        <w:rPr>
          <w:rStyle w:val="FootnoteReference"/>
          <w:rFonts w:cs="B Mitra"/>
          <w:color w:val="000000" w:themeColor="text1"/>
          <w:sz w:val="26"/>
          <w:szCs w:val="26"/>
          <w:highlight w:val="yellow"/>
          <w:rtl/>
          <w:lang w:bidi="fa-IR"/>
        </w:rPr>
        <w:footnoteReference w:id="37"/>
      </w:r>
      <w:r w:rsidRPr="0032450C">
        <w:rPr>
          <w:rFonts w:cs="B Mitra" w:hint="cs"/>
          <w:color w:val="000000" w:themeColor="text1"/>
          <w:sz w:val="26"/>
          <w:szCs w:val="26"/>
          <w:highlight w:val="yellow"/>
          <w:rtl/>
          <w:lang w:bidi="fa-IR"/>
        </w:rPr>
        <w:t xml:space="preserve">، 2024؛ </w:t>
      </w:r>
      <w:r w:rsidR="001D3E51" w:rsidRPr="0032450C">
        <w:rPr>
          <w:rFonts w:cs="B Mitra" w:hint="cs"/>
          <w:color w:val="000000" w:themeColor="text1"/>
          <w:sz w:val="26"/>
          <w:szCs w:val="26"/>
          <w:highlight w:val="yellow"/>
          <w:rtl/>
          <w:lang w:bidi="fa-IR"/>
        </w:rPr>
        <w:t>کریستین</w:t>
      </w:r>
      <w:r w:rsidRPr="0032450C">
        <w:rPr>
          <w:rFonts w:cs="B Mitra" w:hint="cs"/>
          <w:color w:val="000000" w:themeColor="text1"/>
          <w:sz w:val="26"/>
          <w:szCs w:val="26"/>
          <w:highlight w:val="yellow"/>
          <w:rtl/>
          <w:lang w:bidi="fa-IR"/>
        </w:rPr>
        <w:t xml:space="preserve"> و همکاران</w:t>
      </w:r>
      <w:r w:rsidRPr="0032450C">
        <w:rPr>
          <w:rStyle w:val="FootnoteReference"/>
          <w:rFonts w:cs="B Mitra"/>
          <w:color w:val="000000" w:themeColor="text1"/>
          <w:sz w:val="26"/>
          <w:szCs w:val="26"/>
          <w:highlight w:val="yellow"/>
          <w:rtl/>
          <w:lang w:bidi="fa-IR"/>
        </w:rPr>
        <w:footnoteReference w:id="38"/>
      </w:r>
      <w:r w:rsidRPr="0032450C">
        <w:rPr>
          <w:rFonts w:cs="B Mitra" w:hint="cs"/>
          <w:color w:val="000000" w:themeColor="text1"/>
          <w:sz w:val="26"/>
          <w:szCs w:val="26"/>
          <w:highlight w:val="yellow"/>
          <w:rtl/>
          <w:lang w:bidi="fa-IR"/>
        </w:rPr>
        <w:t>، 2025).</w:t>
      </w:r>
    </w:p>
    <w:p w14:paraId="52E1A5FF" w14:textId="77777777" w:rsidR="008B05D8" w:rsidRPr="00AD1CCB" w:rsidRDefault="008B05D8" w:rsidP="008B05D8">
      <w:pPr>
        <w:bidi/>
        <w:jc w:val="both"/>
        <w:rPr>
          <w:rFonts w:cs="B Mitra"/>
          <w:sz w:val="26"/>
          <w:szCs w:val="26"/>
          <w:lang w:bidi="fa-IR"/>
        </w:rPr>
      </w:pPr>
      <w:r>
        <w:rPr>
          <w:rFonts w:cs="B Mitra"/>
          <w:sz w:val="26"/>
          <w:szCs w:val="26"/>
          <w:lang w:bidi="fa-IR"/>
        </w:rPr>
        <w:t xml:space="preserve">   </w:t>
      </w:r>
      <w:r w:rsidRPr="00AD1CCB">
        <w:rPr>
          <w:rFonts w:cs="B Mitra" w:hint="cs"/>
          <w:sz w:val="26"/>
          <w:szCs w:val="26"/>
          <w:rtl/>
          <w:lang w:bidi="fa-IR"/>
        </w:rPr>
        <w:t>با توجه به مباحث ارائه شده می</w:t>
      </w:r>
      <w:r>
        <w:rPr>
          <w:rFonts w:cs="B Mitra" w:hint="cs"/>
          <w:sz w:val="26"/>
          <w:szCs w:val="26"/>
          <w:rtl/>
          <w:lang w:bidi="fa-IR"/>
        </w:rPr>
        <w:t>‌</w:t>
      </w:r>
      <w:r w:rsidRPr="00AD1CCB">
        <w:rPr>
          <w:rFonts w:cs="B Mitra" w:hint="cs"/>
          <w:sz w:val="26"/>
          <w:szCs w:val="26"/>
          <w:rtl/>
          <w:lang w:bidi="fa-IR"/>
        </w:rPr>
        <w:t>توان به این جمع</w:t>
      </w:r>
      <w:r>
        <w:rPr>
          <w:rFonts w:cs="B Mitra" w:hint="cs"/>
          <w:sz w:val="26"/>
          <w:szCs w:val="26"/>
          <w:rtl/>
          <w:lang w:bidi="fa-IR"/>
        </w:rPr>
        <w:t>‌</w:t>
      </w:r>
      <w:r w:rsidRPr="00AD1CCB">
        <w:rPr>
          <w:rFonts w:cs="B Mitra" w:hint="cs"/>
          <w:sz w:val="26"/>
          <w:szCs w:val="26"/>
          <w:rtl/>
          <w:lang w:bidi="fa-IR"/>
        </w:rPr>
        <w:t xml:space="preserve">بندی دست یافت که عوامل تاثیر گذار بر تورم مواد غذایی پدیده ای چند بعدی است که از عوامل متنوعی چه از جانب سمت تقاضا و چه از جانب سمت عرضه تاثیر پذیر است. این عومل داخلی شامل </w:t>
      </w:r>
      <w:r w:rsidRPr="00AD1CCB">
        <w:rPr>
          <w:rFonts w:cs="B Mitra"/>
          <w:sz w:val="26"/>
          <w:szCs w:val="26"/>
          <w:rtl/>
          <w:lang w:bidi="fa-IR"/>
        </w:rPr>
        <w:t>رشد نقد</w:t>
      </w:r>
      <w:r w:rsidRPr="00AD1CCB">
        <w:rPr>
          <w:rFonts w:cs="B Mitra" w:hint="cs"/>
          <w:sz w:val="26"/>
          <w:szCs w:val="26"/>
          <w:rtl/>
          <w:lang w:bidi="fa-IR"/>
        </w:rPr>
        <w:t>ی</w:t>
      </w:r>
      <w:r w:rsidRPr="00AD1CCB">
        <w:rPr>
          <w:rFonts w:cs="B Mitra" w:hint="eastAsia"/>
          <w:sz w:val="26"/>
          <w:szCs w:val="26"/>
          <w:rtl/>
          <w:lang w:bidi="fa-IR"/>
        </w:rPr>
        <w:t>نگ</w:t>
      </w:r>
      <w:r w:rsidRPr="00AD1CCB">
        <w:rPr>
          <w:rFonts w:cs="B Mitra" w:hint="cs"/>
          <w:sz w:val="26"/>
          <w:szCs w:val="26"/>
          <w:rtl/>
          <w:lang w:bidi="fa-IR"/>
        </w:rPr>
        <w:t>ی</w:t>
      </w:r>
      <w:r w:rsidRPr="00AD1CCB">
        <w:rPr>
          <w:rFonts w:cs="B Mitra"/>
          <w:sz w:val="26"/>
          <w:szCs w:val="26"/>
          <w:rtl/>
          <w:lang w:bidi="fa-IR"/>
        </w:rPr>
        <w:t xml:space="preserve"> و س</w:t>
      </w:r>
      <w:r w:rsidRPr="00AD1CCB">
        <w:rPr>
          <w:rFonts w:cs="B Mitra" w:hint="cs"/>
          <w:sz w:val="26"/>
          <w:szCs w:val="26"/>
          <w:rtl/>
          <w:lang w:bidi="fa-IR"/>
        </w:rPr>
        <w:t>ی</w:t>
      </w:r>
      <w:r w:rsidRPr="00AD1CCB">
        <w:rPr>
          <w:rFonts w:cs="B Mitra" w:hint="eastAsia"/>
          <w:sz w:val="26"/>
          <w:szCs w:val="26"/>
          <w:rtl/>
          <w:lang w:bidi="fa-IR"/>
        </w:rPr>
        <w:t>است‌ها</w:t>
      </w:r>
      <w:r w:rsidRPr="00AD1CCB">
        <w:rPr>
          <w:rFonts w:cs="B Mitra" w:hint="cs"/>
          <w:sz w:val="26"/>
          <w:szCs w:val="26"/>
          <w:rtl/>
          <w:lang w:bidi="fa-IR"/>
        </w:rPr>
        <w:t>ی</w:t>
      </w:r>
      <w:r w:rsidRPr="00AD1CCB">
        <w:rPr>
          <w:rFonts w:cs="B Mitra"/>
          <w:sz w:val="26"/>
          <w:szCs w:val="26"/>
          <w:rtl/>
          <w:lang w:bidi="fa-IR"/>
        </w:rPr>
        <w:t xml:space="preserve"> پول</w:t>
      </w:r>
      <w:r w:rsidRPr="00AD1CCB">
        <w:rPr>
          <w:rFonts w:cs="B Mitra" w:hint="cs"/>
          <w:sz w:val="26"/>
          <w:szCs w:val="26"/>
          <w:rtl/>
          <w:lang w:bidi="fa-IR"/>
        </w:rPr>
        <w:t>ی</w:t>
      </w:r>
      <w:r w:rsidRPr="00AD1CCB">
        <w:rPr>
          <w:rFonts w:cs="B Mitra"/>
          <w:sz w:val="26"/>
          <w:szCs w:val="26"/>
          <w:rtl/>
          <w:lang w:bidi="fa-IR"/>
        </w:rPr>
        <w:t xml:space="preserve"> انبساط</w:t>
      </w:r>
      <w:r w:rsidRPr="00AD1CCB">
        <w:rPr>
          <w:rFonts w:cs="B Mitra" w:hint="cs"/>
          <w:sz w:val="26"/>
          <w:szCs w:val="26"/>
          <w:rtl/>
          <w:lang w:bidi="fa-IR"/>
        </w:rPr>
        <w:t xml:space="preserve">ی، </w:t>
      </w:r>
      <w:r w:rsidRPr="00AD1CCB">
        <w:rPr>
          <w:rFonts w:cs="B Mitra"/>
          <w:sz w:val="26"/>
          <w:szCs w:val="26"/>
          <w:rtl/>
          <w:lang w:bidi="fa-IR"/>
        </w:rPr>
        <w:t>شوک‌ها</w:t>
      </w:r>
      <w:r w:rsidRPr="00AD1CCB">
        <w:rPr>
          <w:rFonts w:cs="B Mitra" w:hint="cs"/>
          <w:sz w:val="26"/>
          <w:szCs w:val="26"/>
          <w:rtl/>
          <w:lang w:bidi="fa-IR"/>
        </w:rPr>
        <w:t>ی</w:t>
      </w:r>
      <w:r w:rsidRPr="00AD1CCB">
        <w:rPr>
          <w:rFonts w:cs="B Mitra"/>
          <w:sz w:val="26"/>
          <w:szCs w:val="26"/>
          <w:rtl/>
          <w:lang w:bidi="fa-IR"/>
        </w:rPr>
        <w:t xml:space="preserve"> هز</w:t>
      </w:r>
      <w:r w:rsidRPr="00AD1CCB">
        <w:rPr>
          <w:rFonts w:cs="B Mitra" w:hint="cs"/>
          <w:sz w:val="26"/>
          <w:szCs w:val="26"/>
          <w:rtl/>
          <w:lang w:bidi="fa-IR"/>
        </w:rPr>
        <w:t>ی</w:t>
      </w:r>
      <w:r w:rsidRPr="00AD1CCB">
        <w:rPr>
          <w:rFonts w:cs="B Mitra" w:hint="eastAsia"/>
          <w:sz w:val="26"/>
          <w:szCs w:val="26"/>
          <w:rtl/>
          <w:lang w:bidi="fa-IR"/>
        </w:rPr>
        <w:t>نه‌ا</w:t>
      </w:r>
      <w:r w:rsidRPr="00AD1CCB">
        <w:rPr>
          <w:rFonts w:cs="B Mitra" w:hint="cs"/>
          <w:sz w:val="26"/>
          <w:szCs w:val="26"/>
          <w:rtl/>
          <w:lang w:bidi="fa-IR"/>
        </w:rPr>
        <w:t>ی</w:t>
      </w:r>
      <w:r w:rsidRPr="00AD1CCB">
        <w:rPr>
          <w:rFonts w:cs="B Mitra"/>
          <w:sz w:val="26"/>
          <w:szCs w:val="26"/>
          <w:rtl/>
          <w:lang w:bidi="fa-IR"/>
        </w:rPr>
        <w:t xml:space="preserve"> نهاده‌ها، دستمزد و حمل و نقل</w:t>
      </w:r>
      <w:r w:rsidRPr="00AD1CCB">
        <w:rPr>
          <w:rFonts w:cs="B Mitra" w:hint="cs"/>
          <w:sz w:val="26"/>
          <w:szCs w:val="26"/>
          <w:rtl/>
          <w:lang w:bidi="fa-IR"/>
        </w:rPr>
        <w:t xml:space="preserve"> می باشد.  از طرف دیگر در بعد خارجی نیز شاخص های نرخ ارز و قیمت های جهانی </w:t>
      </w:r>
      <w:r w:rsidRPr="00AD1CCB">
        <w:rPr>
          <w:rFonts w:cs="B Mitra"/>
          <w:sz w:val="26"/>
          <w:szCs w:val="26"/>
          <w:rtl/>
          <w:lang w:bidi="fa-IR"/>
        </w:rPr>
        <w:t xml:space="preserve"> </w:t>
      </w:r>
      <w:r w:rsidRPr="00AD1CCB">
        <w:rPr>
          <w:rFonts w:cs="B Mitra" w:hint="cs"/>
          <w:sz w:val="26"/>
          <w:szCs w:val="26"/>
          <w:rtl/>
          <w:lang w:bidi="fa-IR"/>
        </w:rPr>
        <w:t xml:space="preserve">نفت و مواد غذایی </w:t>
      </w:r>
      <w:r w:rsidRPr="00AD1CCB">
        <w:rPr>
          <w:rFonts w:cs="B Mitra"/>
          <w:sz w:val="26"/>
          <w:szCs w:val="26"/>
          <w:rtl/>
          <w:lang w:bidi="fa-IR"/>
        </w:rPr>
        <w:t>از کانال‌ها</w:t>
      </w:r>
      <w:r w:rsidRPr="00AD1CCB">
        <w:rPr>
          <w:rFonts w:cs="B Mitra" w:hint="cs"/>
          <w:sz w:val="26"/>
          <w:szCs w:val="26"/>
          <w:rtl/>
          <w:lang w:bidi="fa-IR"/>
        </w:rPr>
        <w:t>ی</w:t>
      </w:r>
      <w:r w:rsidRPr="00AD1CCB">
        <w:rPr>
          <w:rFonts w:cs="B Mitra"/>
          <w:sz w:val="26"/>
          <w:szCs w:val="26"/>
          <w:rtl/>
          <w:lang w:bidi="fa-IR"/>
        </w:rPr>
        <w:t xml:space="preserve"> مختلف هز</w:t>
      </w:r>
      <w:r w:rsidRPr="00AD1CCB">
        <w:rPr>
          <w:rFonts w:cs="B Mitra" w:hint="cs"/>
          <w:sz w:val="26"/>
          <w:szCs w:val="26"/>
          <w:rtl/>
          <w:lang w:bidi="fa-IR"/>
        </w:rPr>
        <w:t>ی</w:t>
      </w:r>
      <w:r w:rsidRPr="00AD1CCB">
        <w:rPr>
          <w:rFonts w:cs="B Mitra" w:hint="eastAsia"/>
          <w:sz w:val="26"/>
          <w:szCs w:val="26"/>
          <w:rtl/>
          <w:lang w:bidi="fa-IR"/>
        </w:rPr>
        <w:t>نه‌ا</w:t>
      </w:r>
      <w:r w:rsidRPr="00AD1CCB">
        <w:rPr>
          <w:rFonts w:cs="B Mitra" w:hint="cs"/>
          <w:sz w:val="26"/>
          <w:szCs w:val="26"/>
          <w:rtl/>
          <w:lang w:bidi="fa-IR"/>
        </w:rPr>
        <w:t>ی</w:t>
      </w:r>
      <w:r w:rsidRPr="00AD1CCB">
        <w:rPr>
          <w:rFonts w:cs="B Mitra"/>
          <w:sz w:val="26"/>
          <w:szCs w:val="26"/>
          <w:rtl/>
          <w:lang w:bidi="fa-IR"/>
        </w:rPr>
        <w:t xml:space="preserve"> و درآمد</w:t>
      </w:r>
      <w:r w:rsidRPr="00AD1CCB">
        <w:rPr>
          <w:rFonts w:cs="B Mitra" w:hint="cs"/>
          <w:sz w:val="26"/>
          <w:szCs w:val="26"/>
          <w:rtl/>
          <w:lang w:bidi="fa-IR"/>
        </w:rPr>
        <w:t>ی</w:t>
      </w:r>
      <w:r w:rsidRPr="00AD1CCB">
        <w:rPr>
          <w:rFonts w:cs="B Mitra" w:hint="eastAsia"/>
          <w:sz w:val="26"/>
          <w:szCs w:val="26"/>
          <w:rtl/>
          <w:lang w:bidi="fa-IR"/>
        </w:rPr>
        <w:t>،</w:t>
      </w:r>
      <w:r w:rsidRPr="00AD1CCB">
        <w:rPr>
          <w:rFonts w:cs="B Mitra"/>
          <w:sz w:val="26"/>
          <w:szCs w:val="26"/>
          <w:rtl/>
          <w:lang w:bidi="fa-IR"/>
        </w:rPr>
        <w:t xml:space="preserve"> اثرات مستق</w:t>
      </w:r>
      <w:r w:rsidRPr="00AD1CCB">
        <w:rPr>
          <w:rFonts w:cs="B Mitra" w:hint="cs"/>
          <w:sz w:val="26"/>
          <w:szCs w:val="26"/>
          <w:rtl/>
          <w:lang w:bidi="fa-IR"/>
        </w:rPr>
        <w:t>ی</w:t>
      </w:r>
      <w:r w:rsidRPr="00AD1CCB">
        <w:rPr>
          <w:rFonts w:cs="B Mitra" w:hint="eastAsia"/>
          <w:sz w:val="26"/>
          <w:szCs w:val="26"/>
          <w:rtl/>
          <w:lang w:bidi="fa-IR"/>
        </w:rPr>
        <w:t>م</w:t>
      </w:r>
      <w:r w:rsidRPr="00AD1CCB">
        <w:rPr>
          <w:rFonts w:cs="B Mitra"/>
          <w:sz w:val="26"/>
          <w:szCs w:val="26"/>
          <w:rtl/>
          <w:lang w:bidi="fa-IR"/>
        </w:rPr>
        <w:t xml:space="preserve"> و نامتقارن</w:t>
      </w:r>
      <w:r w:rsidRPr="00AD1CCB">
        <w:rPr>
          <w:rFonts w:cs="B Mitra" w:hint="cs"/>
          <w:sz w:val="26"/>
          <w:szCs w:val="26"/>
          <w:rtl/>
          <w:lang w:bidi="fa-IR"/>
        </w:rPr>
        <w:t>ی</w:t>
      </w:r>
      <w:r w:rsidRPr="00AD1CCB">
        <w:rPr>
          <w:rFonts w:cs="B Mitra"/>
          <w:sz w:val="26"/>
          <w:szCs w:val="26"/>
          <w:rtl/>
          <w:lang w:bidi="fa-IR"/>
        </w:rPr>
        <w:t xml:space="preserve"> بر ق</w:t>
      </w:r>
      <w:r w:rsidRPr="00AD1CCB">
        <w:rPr>
          <w:rFonts w:cs="B Mitra" w:hint="cs"/>
          <w:sz w:val="26"/>
          <w:szCs w:val="26"/>
          <w:rtl/>
          <w:lang w:bidi="fa-IR"/>
        </w:rPr>
        <w:t>ی</w:t>
      </w:r>
      <w:r w:rsidRPr="00AD1CCB">
        <w:rPr>
          <w:rFonts w:cs="B Mitra" w:hint="eastAsia"/>
          <w:sz w:val="26"/>
          <w:szCs w:val="26"/>
          <w:rtl/>
          <w:lang w:bidi="fa-IR"/>
        </w:rPr>
        <w:t>مت</w:t>
      </w:r>
      <w:r w:rsidRPr="00AD1CCB">
        <w:rPr>
          <w:rFonts w:cs="B Mitra"/>
          <w:sz w:val="26"/>
          <w:szCs w:val="26"/>
          <w:rtl/>
          <w:lang w:bidi="fa-IR"/>
        </w:rPr>
        <w:t xml:space="preserve"> داخل</w:t>
      </w:r>
      <w:r w:rsidRPr="00AD1CCB">
        <w:rPr>
          <w:rFonts w:cs="B Mitra" w:hint="cs"/>
          <w:sz w:val="26"/>
          <w:szCs w:val="26"/>
          <w:rtl/>
          <w:lang w:bidi="fa-IR"/>
        </w:rPr>
        <w:t>ی</w:t>
      </w:r>
      <w:r w:rsidRPr="00AD1CCB">
        <w:rPr>
          <w:rFonts w:cs="B Mitra"/>
          <w:sz w:val="26"/>
          <w:szCs w:val="26"/>
          <w:rtl/>
          <w:lang w:bidi="fa-IR"/>
        </w:rPr>
        <w:t xml:space="preserve"> غذا دارند.</w:t>
      </w:r>
    </w:p>
    <w:p w14:paraId="30985189" w14:textId="403476E5" w:rsidR="00C50C34" w:rsidRP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r w:rsidRPr="00C50C34">
        <w:rPr>
          <w:rFonts w:eastAsia="Calibri" w:cs="B Titr" w:hint="cs"/>
          <w:bCs/>
          <w:i/>
          <w:color w:val="00B050"/>
          <w:sz w:val="22"/>
          <w:szCs w:val="22"/>
          <w:shd w:val="clear" w:color="auto" w:fill="FFFFFF"/>
          <w:lang w:bidi="fa-IR"/>
        </w:rPr>
        <w:t xml:space="preserve"> </w:t>
      </w:r>
    </w:p>
    <w:p w14:paraId="4F1B6BD1" w14:textId="4A62A835" w:rsidR="00341480" w:rsidRPr="00AD1CCB" w:rsidRDefault="00341480" w:rsidP="00341480">
      <w:pPr>
        <w:bidi/>
        <w:jc w:val="both"/>
        <w:rPr>
          <w:rFonts w:cs="B Mitra"/>
          <w:sz w:val="26"/>
          <w:szCs w:val="26"/>
          <w:lang w:bidi="fa-IR"/>
        </w:rPr>
      </w:pPr>
      <w:r w:rsidRPr="00AD1CCB">
        <w:rPr>
          <w:rFonts w:cs="B Mitra" w:hint="cs"/>
          <w:sz w:val="26"/>
          <w:szCs w:val="26"/>
          <w:rtl/>
          <w:lang w:bidi="fa-IR"/>
        </w:rPr>
        <w:t xml:space="preserve">با توجه به مطالب ارائه شده در بخش‎های اخیر، در این بخش به بررسی برخی پیشینه پژوهش داخلی و خارجی در ارتباط با مولفه‌های موثر داخلی و خارجی بر شاخص قیمت مواد غذایی خانوار روستای و شهری در اقتصاد ایران می‌پردازیم. </w:t>
      </w:r>
      <w:r w:rsidRPr="00282707">
        <w:rPr>
          <w:rFonts w:cs="B Nazanin" w:hint="cs"/>
          <w:sz w:val="26"/>
          <w:szCs w:val="26"/>
          <w:rtl/>
          <w:lang w:bidi="fa-IR"/>
        </w:rPr>
        <w:t>دجین و استین</w:t>
      </w:r>
      <w:r w:rsidRPr="00282707">
        <w:rPr>
          <w:rStyle w:val="FootnoteReference"/>
          <w:rFonts w:cs="B Nazanin"/>
          <w:sz w:val="26"/>
          <w:szCs w:val="26"/>
          <w:rtl/>
          <w:lang w:bidi="fa-IR"/>
        </w:rPr>
        <w:footnoteReference w:id="39"/>
      </w:r>
      <w:r w:rsidRPr="00282707">
        <w:rPr>
          <w:rFonts w:cs="B Nazanin" w:hint="cs"/>
          <w:sz w:val="26"/>
          <w:szCs w:val="26"/>
          <w:rtl/>
          <w:lang w:bidi="fa-IR"/>
        </w:rPr>
        <w:t xml:space="preserve"> (2025) </w:t>
      </w:r>
      <w:r>
        <w:rPr>
          <w:rFonts w:cs="B Nazanin" w:hint="cs"/>
          <w:sz w:val="26"/>
          <w:szCs w:val="26"/>
          <w:rtl/>
          <w:lang w:bidi="fa-IR"/>
        </w:rPr>
        <w:t xml:space="preserve">علل </w:t>
      </w:r>
      <w:r w:rsidRPr="00AD1CCB">
        <w:rPr>
          <w:rFonts w:cs="B Mitra" w:hint="cs"/>
          <w:sz w:val="26"/>
          <w:szCs w:val="26"/>
          <w:rtl/>
          <w:lang w:bidi="fa-IR"/>
        </w:rPr>
        <w:t>مؤثر بر افزایش و نوسان قیمت مواد غذایی در 32 کشور جنوب صحرای آفریقا در سال‌های 2000 تا 2023 را با استفاده از مدل‌های رگرسیون سه‌گانه، اثرات ثابت (</w:t>
      </w:r>
      <w:r w:rsidRPr="00AD1CCB">
        <w:rPr>
          <w:rFonts w:cs="B Mitra" w:hint="cs"/>
          <w:sz w:val="26"/>
          <w:szCs w:val="26"/>
          <w:lang w:bidi="fa-IR"/>
        </w:rPr>
        <w:t>FE</w:t>
      </w:r>
      <w:r w:rsidRPr="00AD1CCB">
        <w:rPr>
          <w:rFonts w:cs="B Mitra" w:hint="cs"/>
          <w:sz w:val="26"/>
          <w:szCs w:val="26"/>
          <w:rtl/>
          <w:lang w:bidi="fa-IR"/>
        </w:rPr>
        <w:t xml:space="preserve">)، مدل ترکیبی و یک مدل پویا تجزیه و تحلیل کردند. نتایج نشان داد شوک‌های عرضه داخلی، </w:t>
      </w:r>
      <w:r w:rsidRPr="002D7E7F">
        <w:rPr>
          <w:rFonts w:cs="B Mitra" w:hint="cs"/>
          <w:sz w:val="26"/>
          <w:szCs w:val="26"/>
          <w:highlight w:val="yellow"/>
          <w:rtl/>
          <w:lang w:bidi="fa-IR"/>
        </w:rPr>
        <w:t xml:space="preserve">تغییرات نرخ ارز، </w:t>
      </w:r>
      <w:r w:rsidR="002D7E7F" w:rsidRPr="002D7E7F">
        <w:rPr>
          <w:rFonts w:cs="B Mitra" w:hint="cs"/>
          <w:sz w:val="26"/>
          <w:szCs w:val="26"/>
          <w:highlight w:val="yellow"/>
          <w:rtl/>
          <w:lang w:bidi="fa-IR"/>
        </w:rPr>
        <w:t>نوسانات</w:t>
      </w:r>
      <w:r w:rsidRPr="002D7E7F">
        <w:rPr>
          <w:rFonts w:cs="B Mitra" w:hint="cs"/>
          <w:sz w:val="26"/>
          <w:szCs w:val="26"/>
          <w:highlight w:val="yellow"/>
          <w:rtl/>
          <w:lang w:bidi="fa-IR"/>
        </w:rPr>
        <w:t xml:space="preserve"> عرضه پول و روند </w:t>
      </w:r>
      <w:r w:rsidR="002D7E7F" w:rsidRPr="002D7E7F">
        <w:rPr>
          <w:rFonts w:cs="B Mitra" w:hint="cs"/>
          <w:sz w:val="26"/>
          <w:szCs w:val="26"/>
          <w:highlight w:val="yellow"/>
          <w:rtl/>
          <w:lang w:bidi="fa-IR"/>
        </w:rPr>
        <w:t>جهانی قیمت موادغذایی</w:t>
      </w:r>
      <w:r w:rsidRPr="00AD1CCB">
        <w:rPr>
          <w:rFonts w:cs="B Mitra" w:hint="cs"/>
          <w:sz w:val="26"/>
          <w:szCs w:val="26"/>
          <w:rtl/>
          <w:lang w:bidi="fa-IR"/>
        </w:rPr>
        <w:t xml:space="preserve"> بر تورم قیمت مواد غذایی در کشورهای صحرای آفریقا اثرگذار است.</w:t>
      </w:r>
      <w:r w:rsidRPr="00AD1CCB">
        <w:rPr>
          <w:rFonts w:cs="B Mitra"/>
          <w:sz w:val="26"/>
          <w:szCs w:val="26"/>
          <w:lang w:bidi="fa-IR"/>
        </w:rPr>
        <w:t xml:space="preserve"> </w:t>
      </w:r>
      <w:r w:rsidRPr="00AD1CCB">
        <w:rPr>
          <w:rFonts w:cs="B Mitra" w:hint="cs"/>
          <w:sz w:val="26"/>
          <w:szCs w:val="26"/>
          <w:rtl/>
          <w:lang w:bidi="fa-IR"/>
        </w:rPr>
        <w:t>در ارتباط با شوک‌های قیمت جهانی نفت، کریستین و همکاران</w:t>
      </w:r>
      <w:r>
        <w:rPr>
          <w:rFonts w:cs="B Mitra" w:hint="cs"/>
          <w:sz w:val="26"/>
          <w:szCs w:val="26"/>
          <w:rtl/>
          <w:lang w:bidi="fa-IR"/>
        </w:rPr>
        <w:t xml:space="preserve"> (2025)</w:t>
      </w:r>
      <w:r w:rsidRPr="00AD1CCB">
        <w:rPr>
          <w:rFonts w:cs="B Mitra" w:hint="cs"/>
          <w:sz w:val="26"/>
          <w:szCs w:val="26"/>
          <w:rtl/>
          <w:lang w:bidi="fa-IR"/>
        </w:rPr>
        <w:t xml:space="preserve"> نشان دادند تأثیر شوک‌های جهانی نفت بر قیمت مواد غذایی بیشتر از شوک‌های جهانی غذا بوده است و انتظارات تورمی به طور نامتقارن به شوک‌های قیمت نفت و برنج پاسخ می‌دهند</w:t>
      </w:r>
      <w:r w:rsidRPr="00570DD4">
        <w:rPr>
          <w:rFonts w:cs="B Mitra" w:hint="cs"/>
          <w:sz w:val="26"/>
          <w:szCs w:val="26"/>
          <w:highlight w:val="yellow"/>
          <w:rtl/>
          <w:lang w:bidi="fa-IR"/>
        </w:rPr>
        <w:t xml:space="preserve">. در چارچوب مدل </w:t>
      </w:r>
      <w:r w:rsidRPr="00570DD4">
        <w:rPr>
          <w:rFonts w:cs="B Mitra" w:hint="cs"/>
          <w:sz w:val="26"/>
          <w:szCs w:val="26"/>
          <w:highlight w:val="yellow"/>
          <w:lang w:bidi="fa-IR"/>
        </w:rPr>
        <w:t>SVAR</w:t>
      </w:r>
      <w:r w:rsidRPr="00570DD4">
        <w:rPr>
          <w:rFonts w:cs="B Mitra" w:hint="cs"/>
          <w:sz w:val="26"/>
          <w:szCs w:val="26"/>
          <w:highlight w:val="yellow"/>
          <w:rtl/>
          <w:lang w:bidi="fa-IR"/>
        </w:rPr>
        <w:t>، محمودی‌نیا و همکاران (2025) رابطه بین شوک‌های ساختاری نفت</w:t>
      </w:r>
      <w:r w:rsidR="00570DD4" w:rsidRPr="00570DD4">
        <w:rPr>
          <w:rFonts w:cs="B Mitra" w:hint="cs"/>
          <w:sz w:val="26"/>
          <w:szCs w:val="26"/>
          <w:highlight w:val="yellow"/>
          <w:rtl/>
          <w:lang w:bidi="fa-IR"/>
        </w:rPr>
        <w:t xml:space="preserve"> از جمله شوک‌های عرضه جهانی نفت، قیمت جهانی نفت، تقاضای کل </w:t>
      </w:r>
      <w:r w:rsidRPr="00570DD4">
        <w:rPr>
          <w:rFonts w:cs="B Mitra" w:hint="cs"/>
          <w:sz w:val="26"/>
          <w:szCs w:val="26"/>
          <w:highlight w:val="yellow"/>
          <w:rtl/>
          <w:lang w:bidi="fa-IR"/>
        </w:rPr>
        <w:t>و تورم مواد غذایی</w:t>
      </w:r>
      <w:r w:rsidRPr="00AD1CCB">
        <w:rPr>
          <w:rFonts w:cs="B Mitra" w:hint="cs"/>
          <w:sz w:val="26"/>
          <w:szCs w:val="26"/>
          <w:rtl/>
          <w:lang w:bidi="fa-IR"/>
        </w:rPr>
        <w:t xml:space="preserve"> و غیرغذایی ایران را با استفاده از داده‌های ماهانه از سال ۲۰۰۴ تا ۲۰۱۸ بررسی کردند. تحلیل واکنش آنی نشان داد که شوک‌های تقاضای خاص نفت ناشی از اختلالات عرضه، تأثیر مثبتی بر قیمت مواد غذایی و غیرغذایی در ایران داشته‌اند. در سایر مطالعات </w:t>
      </w:r>
      <w:r w:rsidRPr="00282707">
        <w:rPr>
          <w:rFonts w:cs="B Nazanin" w:hint="cs"/>
          <w:sz w:val="26"/>
          <w:szCs w:val="26"/>
          <w:rtl/>
          <w:lang w:bidi="fa-IR"/>
        </w:rPr>
        <w:t xml:space="preserve">کیلیان و زو (2023) </w:t>
      </w:r>
      <w:r w:rsidRPr="00AD1CCB">
        <w:rPr>
          <w:rFonts w:cs="B Mitra" w:hint="cs"/>
          <w:sz w:val="26"/>
          <w:szCs w:val="26"/>
          <w:rtl/>
          <w:lang w:bidi="fa-IR"/>
        </w:rPr>
        <w:t xml:space="preserve">با استفاده از مدل خودرگرسیون برداری تأثیر شوک‌های وارد شده از قیمت انرژی بر تورم و شاخص قیمت مصرف‌کننده و شاخص قیمت کل را بررسی کردند. تجزیه و تحلیل آنها نشان می‌دهد که تمرکز صرف بر شوک‌های قیمت بنزین، فشارهای تورمی ناشی از بخش انرژی را کمتر از مقدار واقعی تخمین می‌زند. در دیگر مطالعات، </w:t>
      </w:r>
      <w:r w:rsidRPr="00282707">
        <w:rPr>
          <w:rFonts w:cs="B Nazanin" w:hint="cs"/>
          <w:sz w:val="26"/>
          <w:szCs w:val="26"/>
          <w:rtl/>
          <w:lang w:bidi="fa-IR"/>
        </w:rPr>
        <w:t xml:space="preserve">اورکان اورال و همکاران (2023) </w:t>
      </w:r>
      <w:r w:rsidRPr="00AD1CCB">
        <w:rPr>
          <w:rFonts w:cs="B Mitra" w:hint="cs"/>
          <w:sz w:val="26"/>
          <w:szCs w:val="26"/>
          <w:rtl/>
          <w:lang w:bidi="fa-IR"/>
        </w:rPr>
        <w:t xml:space="preserve">به منظور بررسی عوامل موثر بر قیمت مواد غذایی در ترکیه از متغیرهای قیمت نفت، شاخص قیمت کود جهانی و شاخص قیمت جهانی غذا، نرخ ارز و عرضه پول استفاده کردند. از داده‌های ماهانه برای دوره 2003 تا 2022 در تجزیه و تحلیل با استفاده از مدل </w:t>
      </w:r>
      <w:r w:rsidRPr="00AD1CCB">
        <w:rPr>
          <w:rFonts w:cs="B Mitra" w:hint="cs"/>
          <w:sz w:val="26"/>
          <w:szCs w:val="26"/>
          <w:lang w:bidi="fa-IR"/>
        </w:rPr>
        <w:t>SVAR</w:t>
      </w:r>
      <w:r w:rsidRPr="00AD1CCB">
        <w:rPr>
          <w:rFonts w:cs="B Mitra" w:hint="cs"/>
          <w:sz w:val="26"/>
          <w:szCs w:val="26"/>
          <w:rtl/>
          <w:lang w:bidi="fa-IR"/>
        </w:rPr>
        <w:t xml:space="preserve"> به کار برده شد. نتایج نشان داد که عوامل جهانی و اقتصاد کلان بر قیمت مواد غذایی در دوره مورد بررسی تأثیر داشته‌اند.</w:t>
      </w:r>
      <w:r w:rsidRPr="00AD1CCB">
        <w:rPr>
          <w:rFonts w:cs="B Mitra"/>
          <w:sz w:val="26"/>
          <w:szCs w:val="26"/>
          <w:lang w:bidi="fa-IR"/>
        </w:rPr>
        <w:t>.</w:t>
      </w:r>
    </w:p>
    <w:p w14:paraId="6A0417A6" w14:textId="77777777" w:rsidR="00341480" w:rsidRPr="00AD1CCB" w:rsidRDefault="00341480" w:rsidP="00341480">
      <w:pPr>
        <w:bidi/>
        <w:jc w:val="both"/>
        <w:rPr>
          <w:rFonts w:cs="B Mitra"/>
          <w:sz w:val="26"/>
          <w:szCs w:val="26"/>
          <w:rtl/>
        </w:rPr>
      </w:pPr>
      <w:r>
        <w:rPr>
          <w:rFonts w:cs="B Mitra"/>
          <w:sz w:val="26"/>
          <w:szCs w:val="26"/>
        </w:rPr>
        <w:t xml:space="preserve">   </w:t>
      </w:r>
      <w:r w:rsidRPr="00AD1CCB">
        <w:rPr>
          <w:rFonts w:cs="B Mitra" w:hint="cs"/>
          <w:sz w:val="26"/>
          <w:szCs w:val="26"/>
          <w:rtl/>
        </w:rPr>
        <w:t>برخی از مطالعات داخلی نیز به بررسی عوامل موثر بر تورم مواد غذایی پرداختند. به عنوان نمونه محمودی</w:t>
      </w:r>
      <w:r w:rsidRPr="00AD1CCB">
        <w:rPr>
          <w:rFonts w:cs="B Mitra" w:hint="cs"/>
          <w:sz w:val="26"/>
          <w:szCs w:val="26"/>
          <w:rtl/>
          <w:lang w:bidi="fa-IR"/>
        </w:rPr>
        <w:t>‌نیا</w:t>
      </w:r>
      <w:r w:rsidRPr="00AD1CCB">
        <w:rPr>
          <w:rFonts w:cs="B Mitra" w:hint="cs"/>
          <w:sz w:val="26"/>
          <w:szCs w:val="26"/>
          <w:rtl/>
        </w:rPr>
        <w:t xml:space="preserve"> و امیری‌پور ابراهیم آباد</w:t>
      </w:r>
      <w:r>
        <w:rPr>
          <w:rFonts w:cs="B Mitra" w:hint="cs"/>
          <w:sz w:val="26"/>
          <w:szCs w:val="26"/>
          <w:rtl/>
        </w:rPr>
        <w:t xml:space="preserve"> (</w:t>
      </w:r>
      <w:r w:rsidRPr="00282707">
        <w:rPr>
          <w:rFonts w:cs="B Nazanin" w:hint="cs"/>
          <w:sz w:val="26"/>
          <w:szCs w:val="26"/>
          <w:rtl/>
        </w:rPr>
        <w:t>1404</w:t>
      </w:r>
      <w:r>
        <w:rPr>
          <w:rFonts w:cs="B Mitra" w:hint="cs"/>
          <w:sz w:val="26"/>
          <w:szCs w:val="26"/>
          <w:rtl/>
        </w:rPr>
        <w:t>)</w:t>
      </w:r>
      <w:r w:rsidRPr="00AD1CCB">
        <w:rPr>
          <w:rFonts w:cs="B Mitra" w:hint="cs"/>
          <w:sz w:val="26"/>
          <w:szCs w:val="26"/>
          <w:rtl/>
        </w:rPr>
        <w:t xml:space="preserve"> عوامل</w:t>
      </w:r>
      <w:r w:rsidRPr="00AD1CCB">
        <w:rPr>
          <w:rFonts w:cs="B Mitra"/>
          <w:sz w:val="26"/>
          <w:szCs w:val="26"/>
          <w:rtl/>
        </w:rPr>
        <w:t xml:space="preserve"> </w:t>
      </w:r>
      <w:r w:rsidRPr="00AD1CCB">
        <w:rPr>
          <w:rFonts w:cs="B Mitra" w:hint="cs"/>
          <w:sz w:val="26"/>
          <w:szCs w:val="26"/>
          <w:rtl/>
        </w:rPr>
        <w:t>موثر</w:t>
      </w:r>
      <w:r w:rsidRPr="00AD1CCB">
        <w:rPr>
          <w:rFonts w:cs="B Mitra" w:hint="cs"/>
          <w:sz w:val="26"/>
          <w:szCs w:val="26"/>
          <w:rtl/>
          <w:lang w:bidi="fa-IR"/>
        </w:rPr>
        <w:t xml:space="preserve"> </w:t>
      </w:r>
      <w:r w:rsidRPr="00AD1CCB">
        <w:rPr>
          <w:rFonts w:cs="B Mitra" w:hint="cs"/>
          <w:sz w:val="26"/>
          <w:szCs w:val="26"/>
          <w:rtl/>
        </w:rPr>
        <w:t>بر</w:t>
      </w:r>
      <w:r w:rsidRPr="00AD1CCB">
        <w:rPr>
          <w:rFonts w:cs="B Mitra"/>
          <w:sz w:val="26"/>
          <w:szCs w:val="26"/>
          <w:rtl/>
        </w:rPr>
        <w:t xml:space="preserve"> </w:t>
      </w:r>
      <w:r w:rsidRPr="00AD1CCB">
        <w:rPr>
          <w:rFonts w:cs="B Mitra" w:hint="cs"/>
          <w:sz w:val="26"/>
          <w:szCs w:val="26"/>
          <w:rtl/>
        </w:rPr>
        <w:t>تورم</w:t>
      </w:r>
      <w:r w:rsidRPr="00AD1CCB">
        <w:rPr>
          <w:rFonts w:cs="B Mitra"/>
          <w:sz w:val="26"/>
          <w:szCs w:val="26"/>
          <w:rtl/>
        </w:rPr>
        <w:t xml:space="preserve"> </w:t>
      </w:r>
      <w:r w:rsidRPr="00AD1CCB">
        <w:rPr>
          <w:rFonts w:cs="B Mitra" w:hint="cs"/>
          <w:sz w:val="26"/>
          <w:szCs w:val="26"/>
          <w:rtl/>
        </w:rPr>
        <w:t>مواد</w:t>
      </w:r>
      <w:r w:rsidRPr="00AD1CCB">
        <w:rPr>
          <w:rFonts w:cs="B Mitra"/>
          <w:sz w:val="26"/>
          <w:szCs w:val="26"/>
          <w:rtl/>
        </w:rPr>
        <w:t xml:space="preserve"> </w:t>
      </w:r>
      <w:r w:rsidRPr="00AD1CCB">
        <w:rPr>
          <w:rFonts w:cs="B Mitra" w:hint="cs"/>
          <w:sz w:val="26"/>
          <w:szCs w:val="26"/>
          <w:rtl/>
        </w:rPr>
        <w:t>غذایی</w:t>
      </w:r>
      <w:r w:rsidRPr="00AD1CCB">
        <w:rPr>
          <w:rFonts w:cs="B Mitra"/>
          <w:sz w:val="26"/>
          <w:szCs w:val="26"/>
          <w:rtl/>
        </w:rPr>
        <w:t xml:space="preserve"> </w:t>
      </w:r>
      <w:r w:rsidRPr="00AD1CCB">
        <w:rPr>
          <w:rFonts w:cs="B Mitra" w:hint="cs"/>
          <w:sz w:val="26"/>
          <w:szCs w:val="26"/>
          <w:rtl/>
        </w:rPr>
        <w:t>و</w:t>
      </w:r>
      <w:r w:rsidRPr="00AD1CCB">
        <w:rPr>
          <w:rFonts w:cs="B Mitra"/>
          <w:sz w:val="26"/>
          <w:szCs w:val="26"/>
          <w:rtl/>
        </w:rPr>
        <w:t xml:space="preserve"> </w:t>
      </w:r>
      <w:r w:rsidRPr="00AD1CCB">
        <w:rPr>
          <w:rFonts w:cs="B Mitra" w:hint="cs"/>
          <w:sz w:val="26"/>
          <w:szCs w:val="26"/>
          <w:rtl/>
        </w:rPr>
        <w:t>تورم</w:t>
      </w:r>
      <w:r w:rsidRPr="00AD1CCB">
        <w:rPr>
          <w:rFonts w:cs="B Mitra"/>
          <w:sz w:val="26"/>
          <w:szCs w:val="26"/>
          <w:rtl/>
        </w:rPr>
        <w:t xml:space="preserve"> </w:t>
      </w:r>
      <w:r w:rsidRPr="00AD1CCB">
        <w:rPr>
          <w:rFonts w:cs="B Mitra" w:hint="cs"/>
          <w:sz w:val="26"/>
          <w:szCs w:val="26"/>
          <w:rtl/>
        </w:rPr>
        <w:t>مواد</w:t>
      </w:r>
      <w:r w:rsidRPr="00AD1CCB">
        <w:rPr>
          <w:rFonts w:cs="B Mitra"/>
          <w:sz w:val="26"/>
          <w:szCs w:val="26"/>
          <w:rtl/>
        </w:rPr>
        <w:t xml:space="preserve"> </w:t>
      </w:r>
      <w:r w:rsidRPr="00AD1CCB">
        <w:rPr>
          <w:rFonts w:cs="B Mitra" w:hint="cs"/>
          <w:sz w:val="26"/>
          <w:szCs w:val="26"/>
          <w:rtl/>
        </w:rPr>
        <w:t>غیرغذایی</w:t>
      </w:r>
      <w:r w:rsidRPr="00AD1CCB">
        <w:rPr>
          <w:rFonts w:cs="B Mitra"/>
          <w:sz w:val="26"/>
          <w:szCs w:val="26"/>
          <w:rtl/>
        </w:rPr>
        <w:t xml:space="preserve"> </w:t>
      </w:r>
      <w:r w:rsidRPr="00AD1CCB">
        <w:rPr>
          <w:rFonts w:cs="B Mitra" w:hint="cs"/>
          <w:sz w:val="26"/>
          <w:szCs w:val="26"/>
          <w:rtl/>
        </w:rPr>
        <w:t>به</w:t>
      </w:r>
      <w:r w:rsidRPr="00AD1CCB">
        <w:rPr>
          <w:rFonts w:cs="B Mitra"/>
          <w:sz w:val="26"/>
          <w:szCs w:val="26"/>
          <w:rtl/>
        </w:rPr>
        <w:t xml:space="preserve"> </w:t>
      </w:r>
      <w:r w:rsidRPr="00AD1CCB">
        <w:rPr>
          <w:rFonts w:cs="B Mitra" w:hint="cs"/>
          <w:sz w:val="26"/>
          <w:szCs w:val="26"/>
          <w:rtl/>
        </w:rPr>
        <w:t>صورت</w:t>
      </w:r>
      <w:r w:rsidRPr="00AD1CCB">
        <w:rPr>
          <w:rFonts w:cs="B Mitra"/>
          <w:sz w:val="26"/>
          <w:szCs w:val="26"/>
          <w:rtl/>
        </w:rPr>
        <w:t xml:space="preserve"> </w:t>
      </w:r>
      <w:r w:rsidRPr="00AD1CCB">
        <w:rPr>
          <w:rFonts w:cs="B Mitra" w:hint="cs"/>
          <w:sz w:val="26"/>
          <w:szCs w:val="26"/>
          <w:rtl/>
        </w:rPr>
        <w:t>جداگانه</w:t>
      </w:r>
      <w:r w:rsidRPr="00AD1CCB">
        <w:rPr>
          <w:rFonts w:cs="B Mitra"/>
          <w:sz w:val="26"/>
          <w:szCs w:val="26"/>
          <w:rtl/>
        </w:rPr>
        <w:t xml:space="preserve"> </w:t>
      </w:r>
      <w:r w:rsidRPr="00AD1CCB">
        <w:rPr>
          <w:rFonts w:cs="B Mitra" w:hint="cs"/>
          <w:sz w:val="26"/>
          <w:szCs w:val="26"/>
          <w:rtl/>
        </w:rPr>
        <w:t>در</w:t>
      </w:r>
      <w:r w:rsidRPr="00AD1CCB">
        <w:rPr>
          <w:rFonts w:cs="B Mitra"/>
          <w:sz w:val="26"/>
          <w:szCs w:val="26"/>
          <w:rtl/>
        </w:rPr>
        <w:t xml:space="preserve"> </w:t>
      </w:r>
      <w:r w:rsidRPr="00AD1CCB">
        <w:rPr>
          <w:rFonts w:cs="B Mitra" w:hint="cs"/>
          <w:sz w:val="26"/>
          <w:szCs w:val="26"/>
          <w:rtl/>
        </w:rPr>
        <w:t>سطح</w:t>
      </w:r>
      <w:r w:rsidRPr="00AD1CCB">
        <w:rPr>
          <w:rFonts w:cs="B Mitra"/>
          <w:sz w:val="26"/>
          <w:szCs w:val="26"/>
          <w:rtl/>
        </w:rPr>
        <w:t xml:space="preserve"> </w:t>
      </w:r>
      <w:r w:rsidRPr="00AD1CCB">
        <w:rPr>
          <w:rFonts w:cs="B Mitra" w:hint="cs"/>
          <w:sz w:val="26"/>
          <w:szCs w:val="26"/>
          <w:rtl/>
        </w:rPr>
        <w:t>استان‌های</w:t>
      </w:r>
      <w:r w:rsidRPr="00AD1CCB">
        <w:rPr>
          <w:rFonts w:cs="B Mitra"/>
          <w:sz w:val="26"/>
          <w:szCs w:val="26"/>
          <w:rtl/>
        </w:rPr>
        <w:t xml:space="preserve"> </w:t>
      </w:r>
      <w:r w:rsidRPr="00AD1CCB">
        <w:rPr>
          <w:rFonts w:cs="B Mitra" w:hint="cs"/>
          <w:sz w:val="26"/>
          <w:szCs w:val="26"/>
          <w:rtl/>
        </w:rPr>
        <w:t>کشور</w:t>
      </w:r>
      <w:r w:rsidRPr="00AD1CCB">
        <w:rPr>
          <w:rFonts w:cs="B Mitra"/>
          <w:sz w:val="26"/>
          <w:szCs w:val="26"/>
          <w:rtl/>
        </w:rPr>
        <w:t xml:space="preserve"> </w:t>
      </w:r>
      <w:r w:rsidRPr="00AD1CCB">
        <w:rPr>
          <w:rFonts w:cs="B Mitra" w:hint="cs"/>
          <w:sz w:val="26"/>
          <w:szCs w:val="26"/>
          <w:rtl/>
        </w:rPr>
        <w:t>را با استفاده از رگرسیون</w:t>
      </w:r>
      <w:r w:rsidRPr="00AD1CCB">
        <w:rPr>
          <w:rFonts w:cs="B Mitra"/>
          <w:sz w:val="26"/>
          <w:szCs w:val="26"/>
          <w:rtl/>
        </w:rPr>
        <w:t xml:space="preserve"> </w:t>
      </w:r>
      <w:r w:rsidRPr="00AD1CCB">
        <w:rPr>
          <w:rFonts w:cs="B Mitra" w:hint="cs"/>
          <w:sz w:val="26"/>
          <w:szCs w:val="26"/>
          <w:rtl/>
        </w:rPr>
        <w:t>چندکی</w:t>
      </w:r>
      <w:r w:rsidRPr="00AD1CCB">
        <w:rPr>
          <w:rFonts w:cs="B Mitra"/>
          <w:sz w:val="26"/>
          <w:szCs w:val="26"/>
          <w:rtl/>
        </w:rPr>
        <w:t xml:space="preserve"> </w:t>
      </w:r>
      <w:r w:rsidRPr="00AD1CCB">
        <w:rPr>
          <w:rFonts w:cs="B Mitra" w:hint="cs"/>
          <w:sz w:val="26"/>
          <w:szCs w:val="26"/>
          <w:rtl/>
        </w:rPr>
        <w:t>و</w:t>
      </w:r>
      <w:r w:rsidRPr="00AD1CCB">
        <w:rPr>
          <w:rFonts w:cs="B Mitra"/>
          <w:sz w:val="26"/>
          <w:szCs w:val="26"/>
          <w:rtl/>
        </w:rPr>
        <w:t xml:space="preserve"> </w:t>
      </w:r>
      <w:r w:rsidRPr="00AD1CCB">
        <w:rPr>
          <w:rFonts w:cs="B Mitra" w:hint="cs"/>
          <w:sz w:val="26"/>
          <w:szCs w:val="26"/>
          <w:rtl/>
        </w:rPr>
        <w:t>همچنین</w:t>
      </w:r>
      <w:r w:rsidRPr="00AD1CCB">
        <w:rPr>
          <w:rFonts w:cs="B Mitra"/>
          <w:sz w:val="26"/>
          <w:szCs w:val="26"/>
          <w:rtl/>
        </w:rPr>
        <w:t xml:space="preserve"> </w:t>
      </w:r>
      <w:r w:rsidRPr="00AD1CCB">
        <w:rPr>
          <w:rFonts w:cs="B Mitra" w:hint="cs"/>
          <w:sz w:val="26"/>
          <w:szCs w:val="26"/>
          <w:rtl/>
        </w:rPr>
        <w:t>داده</w:t>
      </w:r>
      <w:r w:rsidRPr="00AD1CCB">
        <w:rPr>
          <w:rFonts w:cs="B Mitra" w:hint="eastAsia"/>
          <w:sz w:val="26"/>
          <w:szCs w:val="26"/>
          <w:rtl/>
        </w:rPr>
        <w:t>‌</w:t>
      </w:r>
      <w:r w:rsidRPr="00AD1CCB">
        <w:rPr>
          <w:rFonts w:cs="B Mitra" w:hint="cs"/>
          <w:sz w:val="26"/>
          <w:szCs w:val="26"/>
          <w:rtl/>
        </w:rPr>
        <w:t>های</w:t>
      </w:r>
      <w:r w:rsidRPr="00AD1CCB">
        <w:rPr>
          <w:rFonts w:cs="B Mitra"/>
          <w:sz w:val="26"/>
          <w:szCs w:val="26"/>
          <w:rtl/>
        </w:rPr>
        <w:t xml:space="preserve"> </w:t>
      </w:r>
      <w:r w:rsidRPr="00AD1CCB">
        <w:rPr>
          <w:rFonts w:cs="B Mitra" w:hint="cs"/>
          <w:sz w:val="26"/>
          <w:szCs w:val="26"/>
          <w:rtl/>
        </w:rPr>
        <w:t>استانی</w:t>
      </w:r>
      <w:r w:rsidRPr="00AD1CCB">
        <w:rPr>
          <w:rFonts w:cs="B Mitra"/>
          <w:sz w:val="26"/>
          <w:szCs w:val="26"/>
          <w:rtl/>
        </w:rPr>
        <w:t xml:space="preserve"> </w:t>
      </w:r>
      <w:r w:rsidRPr="00AD1CCB">
        <w:rPr>
          <w:rFonts w:cs="B Mitra" w:hint="cs"/>
          <w:sz w:val="26"/>
          <w:szCs w:val="26"/>
          <w:rtl/>
        </w:rPr>
        <w:t>برای سال‌های 1386- 1400 بررسی کردند. نتایج</w:t>
      </w:r>
      <w:r w:rsidRPr="00AD1CCB">
        <w:rPr>
          <w:rFonts w:cs="B Mitra"/>
          <w:sz w:val="26"/>
          <w:szCs w:val="26"/>
          <w:rtl/>
        </w:rPr>
        <w:t xml:space="preserve"> </w:t>
      </w:r>
      <w:r w:rsidRPr="00AD1CCB">
        <w:rPr>
          <w:rFonts w:cs="B Mitra" w:hint="cs"/>
          <w:sz w:val="26"/>
          <w:szCs w:val="26"/>
          <w:rtl/>
        </w:rPr>
        <w:t>حاصل</w:t>
      </w:r>
      <w:r w:rsidRPr="00AD1CCB">
        <w:rPr>
          <w:rFonts w:cs="B Mitra"/>
          <w:sz w:val="26"/>
          <w:szCs w:val="26"/>
          <w:rtl/>
        </w:rPr>
        <w:t xml:space="preserve"> </w:t>
      </w:r>
      <w:r w:rsidRPr="00AD1CCB">
        <w:rPr>
          <w:rFonts w:cs="B Mitra" w:hint="cs"/>
          <w:sz w:val="26"/>
          <w:szCs w:val="26"/>
          <w:rtl/>
        </w:rPr>
        <w:t>از</w:t>
      </w:r>
      <w:r w:rsidRPr="00AD1CCB">
        <w:rPr>
          <w:rFonts w:cs="B Mitra"/>
          <w:sz w:val="26"/>
          <w:szCs w:val="26"/>
          <w:rtl/>
        </w:rPr>
        <w:t xml:space="preserve"> </w:t>
      </w:r>
      <w:r w:rsidRPr="00AD1CCB">
        <w:rPr>
          <w:rFonts w:cs="B Mitra" w:hint="cs"/>
          <w:sz w:val="26"/>
          <w:szCs w:val="26"/>
          <w:rtl/>
        </w:rPr>
        <w:t>برآورد</w:t>
      </w:r>
      <w:r w:rsidRPr="00AD1CCB">
        <w:rPr>
          <w:rFonts w:cs="B Mitra"/>
          <w:sz w:val="26"/>
          <w:szCs w:val="26"/>
          <w:rtl/>
        </w:rPr>
        <w:t xml:space="preserve"> </w:t>
      </w:r>
      <w:r w:rsidRPr="00AD1CCB">
        <w:rPr>
          <w:rFonts w:cs="B Mitra" w:hint="cs"/>
          <w:sz w:val="26"/>
          <w:szCs w:val="26"/>
          <w:rtl/>
        </w:rPr>
        <w:t>مدل‌ها</w:t>
      </w:r>
      <w:r w:rsidRPr="00AD1CCB">
        <w:rPr>
          <w:rFonts w:cs="B Mitra"/>
          <w:sz w:val="26"/>
          <w:szCs w:val="26"/>
          <w:rtl/>
        </w:rPr>
        <w:t xml:space="preserve"> </w:t>
      </w:r>
      <w:r w:rsidRPr="00AD1CCB">
        <w:rPr>
          <w:rFonts w:cs="B Mitra" w:hint="cs"/>
          <w:sz w:val="26"/>
          <w:szCs w:val="26"/>
          <w:rtl/>
        </w:rPr>
        <w:t>نشان داد</w:t>
      </w:r>
      <w:r w:rsidRPr="00AD1CCB">
        <w:rPr>
          <w:rFonts w:cs="B Mitra"/>
          <w:sz w:val="26"/>
          <w:szCs w:val="26"/>
          <w:rtl/>
        </w:rPr>
        <w:t xml:space="preserve"> </w:t>
      </w:r>
      <w:r w:rsidRPr="00AD1CCB">
        <w:rPr>
          <w:rFonts w:cs="B Mitra" w:hint="cs"/>
          <w:sz w:val="26"/>
          <w:szCs w:val="26"/>
          <w:rtl/>
        </w:rPr>
        <w:t>که</w:t>
      </w:r>
      <w:r w:rsidRPr="00AD1CCB">
        <w:rPr>
          <w:rFonts w:cs="B Mitra"/>
          <w:sz w:val="26"/>
          <w:szCs w:val="26"/>
          <w:rtl/>
        </w:rPr>
        <w:t xml:space="preserve"> </w:t>
      </w:r>
      <w:r w:rsidRPr="00AD1CCB">
        <w:rPr>
          <w:rFonts w:cs="B Mitra" w:hint="cs"/>
          <w:sz w:val="26"/>
          <w:szCs w:val="26"/>
          <w:rtl/>
        </w:rPr>
        <w:t>متغیرهایی</w:t>
      </w:r>
      <w:r w:rsidRPr="00AD1CCB">
        <w:rPr>
          <w:rFonts w:cs="B Mitra"/>
          <w:sz w:val="26"/>
          <w:szCs w:val="26"/>
          <w:rtl/>
        </w:rPr>
        <w:t xml:space="preserve"> </w:t>
      </w:r>
      <w:r w:rsidRPr="00AD1CCB">
        <w:rPr>
          <w:rFonts w:cs="B Mitra" w:hint="cs"/>
          <w:sz w:val="26"/>
          <w:szCs w:val="26"/>
          <w:rtl/>
        </w:rPr>
        <w:t>همچون</w:t>
      </w:r>
      <w:r w:rsidRPr="00AD1CCB">
        <w:rPr>
          <w:rFonts w:cs="B Mitra"/>
          <w:sz w:val="26"/>
          <w:szCs w:val="26"/>
          <w:rtl/>
        </w:rPr>
        <w:t xml:space="preserve"> </w:t>
      </w:r>
      <w:r w:rsidRPr="00AD1CCB">
        <w:rPr>
          <w:rFonts w:cs="B Mitra" w:hint="cs"/>
          <w:sz w:val="26"/>
          <w:szCs w:val="26"/>
          <w:rtl/>
        </w:rPr>
        <w:t>تولید</w:t>
      </w:r>
      <w:r w:rsidRPr="00AD1CCB">
        <w:rPr>
          <w:rFonts w:cs="B Mitra"/>
          <w:sz w:val="26"/>
          <w:szCs w:val="26"/>
          <w:rtl/>
        </w:rPr>
        <w:t xml:space="preserve"> </w:t>
      </w:r>
      <w:r w:rsidRPr="00AD1CCB">
        <w:rPr>
          <w:rFonts w:cs="B Mitra" w:hint="cs"/>
          <w:sz w:val="26"/>
          <w:szCs w:val="26"/>
          <w:rtl/>
        </w:rPr>
        <w:t>ناخالص</w:t>
      </w:r>
      <w:r w:rsidRPr="00AD1CCB">
        <w:rPr>
          <w:rFonts w:cs="B Mitra"/>
          <w:sz w:val="26"/>
          <w:szCs w:val="26"/>
          <w:rtl/>
        </w:rPr>
        <w:t xml:space="preserve"> </w:t>
      </w:r>
      <w:r w:rsidRPr="00AD1CCB">
        <w:rPr>
          <w:rFonts w:cs="B Mitra" w:hint="cs"/>
          <w:sz w:val="26"/>
          <w:szCs w:val="26"/>
          <w:rtl/>
        </w:rPr>
        <w:t>داخلی،</w:t>
      </w:r>
      <w:r w:rsidRPr="00AD1CCB">
        <w:rPr>
          <w:rFonts w:cs="B Mitra"/>
          <w:sz w:val="26"/>
          <w:szCs w:val="26"/>
          <w:rtl/>
        </w:rPr>
        <w:t xml:space="preserve"> </w:t>
      </w:r>
      <w:r w:rsidRPr="00AD1CCB">
        <w:rPr>
          <w:rFonts w:cs="B Mitra" w:hint="cs"/>
          <w:sz w:val="26"/>
          <w:szCs w:val="26"/>
          <w:rtl/>
        </w:rPr>
        <w:t>نرخ</w:t>
      </w:r>
      <w:r w:rsidRPr="00AD1CCB">
        <w:rPr>
          <w:rFonts w:cs="B Mitra"/>
          <w:sz w:val="26"/>
          <w:szCs w:val="26"/>
          <w:rtl/>
        </w:rPr>
        <w:t xml:space="preserve"> </w:t>
      </w:r>
      <w:r w:rsidRPr="00AD1CCB">
        <w:rPr>
          <w:rFonts w:cs="B Mitra" w:hint="cs"/>
          <w:sz w:val="26"/>
          <w:szCs w:val="26"/>
          <w:rtl/>
        </w:rPr>
        <w:t>اشتغال،</w:t>
      </w:r>
      <w:r w:rsidRPr="00AD1CCB">
        <w:rPr>
          <w:rFonts w:cs="B Mitra" w:hint="cs"/>
          <w:sz w:val="26"/>
          <w:szCs w:val="26"/>
          <w:rtl/>
          <w:lang w:bidi="fa-IR"/>
        </w:rPr>
        <w:t xml:space="preserve"> </w:t>
      </w:r>
      <w:r w:rsidRPr="00AD1CCB">
        <w:rPr>
          <w:rFonts w:cs="B Mitra" w:hint="cs"/>
          <w:sz w:val="26"/>
          <w:szCs w:val="26"/>
          <w:rtl/>
        </w:rPr>
        <w:t>صادرات،</w:t>
      </w:r>
      <w:r w:rsidRPr="00AD1CCB">
        <w:rPr>
          <w:rFonts w:cs="B Mitra"/>
          <w:sz w:val="26"/>
          <w:szCs w:val="26"/>
          <w:rtl/>
        </w:rPr>
        <w:t xml:space="preserve"> </w:t>
      </w:r>
      <w:r w:rsidRPr="00AD1CCB">
        <w:rPr>
          <w:rFonts w:cs="B Mitra" w:hint="cs"/>
          <w:sz w:val="26"/>
          <w:szCs w:val="26"/>
          <w:rtl/>
        </w:rPr>
        <w:t>هزینه</w:t>
      </w:r>
      <w:r w:rsidRPr="00AD1CCB">
        <w:rPr>
          <w:rFonts w:cs="B Mitra"/>
          <w:sz w:val="26"/>
          <w:szCs w:val="26"/>
          <w:rtl/>
        </w:rPr>
        <w:t xml:space="preserve"> </w:t>
      </w:r>
      <w:r w:rsidRPr="00AD1CCB">
        <w:rPr>
          <w:rFonts w:cs="B Mitra" w:hint="cs"/>
          <w:sz w:val="26"/>
          <w:szCs w:val="26"/>
          <w:rtl/>
        </w:rPr>
        <w:t>تولید</w:t>
      </w:r>
      <w:r w:rsidRPr="00AD1CCB">
        <w:rPr>
          <w:rFonts w:cs="B Mitra"/>
          <w:sz w:val="26"/>
          <w:szCs w:val="26"/>
          <w:rtl/>
        </w:rPr>
        <w:t xml:space="preserve"> </w:t>
      </w:r>
      <w:r w:rsidRPr="00AD1CCB">
        <w:rPr>
          <w:rFonts w:cs="B Mitra" w:hint="cs"/>
          <w:sz w:val="26"/>
          <w:szCs w:val="26"/>
          <w:rtl/>
        </w:rPr>
        <w:t>محصولات</w:t>
      </w:r>
      <w:r w:rsidRPr="00AD1CCB">
        <w:rPr>
          <w:rFonts w:cs="B Mitra"/>
          <w:sz w:val="26"/>
          <w:szCs w:val="26"/>
          <w:rtl/>
        </w:rPr>
        <w:t xml:space="preserve"> </w:t>
      </w:r>
      <w:r w:rsidRPr="00AD1CCB">
        <w:rPr>
          <w:rFonts w:cs="B Mitra" w:hint="cs"/>
          <w:sz w:val="26"/>
          <w:szCs w:val="26"/>
          <w:rtl/>
        </w:rPr>
        <w:t>کشاورزی</w:t>
      </w:r>
      <w:r w:rsidRPr="00AD1CCB">
        <w:rPr>
          <w:rFonts w:cs="B Mitra"/>
          <w:sz w:val="26"/>
          <w:szCs w:val="26"/>
          <w:rtl/>
        </w:rPr>
        <w:t xml:space="preserve"> </w:t>
      </w:r>
      <w:r w:rsidRPr="00AD1CCB">
        <w:rPr>
          <w:rFonts w:cs="B Mitra" w:hint="cs"/>
          <w:sz w:val="26"/>
          <w:szCs w:val="26"/>
          <w:rtl/>
        </w:rPr>
        <w:t>و</w:t>
      </w:r>
      <w:r w:rsidRPr="00AD1CCB">
        <w:rPr>
          <w:rFonts w:cs="B Mitra"/>
          <w:sz w:val="26"/>
          <w:szCs w:val="26"/>
          <w:rtl/>
        </w:rPr>
        <w:t xml:space="preserve"> </w:t>
      </w:r>
      <w:r w:rsidRPr="00AD1CCB">
        <w:rPr>
          <w:rFonts w:cs="B Mitra" w:hint="cs"/>
          <w:sz w:val="26"/>
          <w:szCs w:val="26"/>
          <w:rtl/>
        </w:rPr>
        <w:t>تحریم</w:t>
      </w:r>
      <w:r w:rsidRPr="00AD1CCB">
        <w:rPr>
          <w:rFonts w:cs="B Mitra" w:hint="eastAsia"/>
          <w:sz w:val="26"/>
          <w:szCs w:val="26"/>
          <w:rtl/>
        </w:rPr>
        <w:t>‌</w:t>
      </w:r>
      <w:r w:rsidRPr="00AD1CCB">
        <w:rPr>
          <w:rFonts w:cs="B Mitra" w:hint="cs"/>
          <w:sz w:val="26"/>
          <w:szCs w:val="26"/>
          <w:rtl/>
        </w:rPr>
        <w:t>های</w:t>
      </w:r>
      <w:r w:rsidRPr="00AD1CCB">
        <w:rPr>
          <w:rFonts w:cs="B Mitra"/>
          <w:sz w:val="26"/>
          <w:szCs w:val="26"/>
          <w:rtl/>
        </w:rPr>
        <w:t xml:space="preserve"> </w:t>
      </w:r>
      <w:r w:rsidRPr="00AD1CCB">
        <w:rPr>
          <w:rFonts w:cs="B Mitra" w:hint="cs"/>
          <w:sz w:val="26"/>
          <w:szCs w:val="26"/>
          <w:rtl/>
        </w:rPr>
        <w:t>اقتصادی</w:t>
      </w:r>
      <w:r w:rsidRPr="00AD1CCB">
        <w:rPr>
          <w:rFonts w:cs="B Mitra"/>
          <w:sz w:val="26"/>
          <w:szCs w:val="26"/>
          <w:rtl/>
        </w:rPr>
        <w:t xml:space="preserve"> </w:t>
      </w:r>
      <w:r w:rsidRPr="00AD1CCB">
        <w:rPr>
          <w:rFonts w:cs="B Mitra" w:hint="cs"/>
          <w:sz w:val="26"/>
          <w:szCs w:val="26"/>
          <w:rtl/>
        </w:rPr>
        <w:t>تاثیری</w:t>
      </w:r>
      <w:r w:rsidRPr="00AD1CCB">
        <w:rPr>
          <w:rFonts w:cs="B Mitra"/>
          <w:sz w:val="26"/>
          <w:szCs w:val="26"/>
          <w:rtl/>
        </w:rPr>
        <w:t xml:space="preserve"> </w:t>
      </w:r>
      <w:r w:rsidRPr="00AD1CCB">
        <w:rPr>
          <w:rFonts w:cs="B Mitra" w:hint="cs"/>
          <w:sz w:val="26"/>
          <w:szCs w:val="26"/>
          <w:rtl/>
        </w:rPr>
        <w:lastRenderedPageBreak/>
        <w:t>مثبت</w:t>
      </w:r>
      <w:r w:rsidRPr="00AD1CCB">
        <w:rPr>
          <w:rFonts w:cs="B Mitra"/>
          <w:sz w:val="26"/>
          <w:szCs w:val="26"/>
          <w:rtl/>
        </w:rPr>
        <w:t xml:space="preserve"> </w:t>
      </w:r>
      <w:r w:rsidRPr="00AD1CCB">
        <w:rPr>
          <w:rFonts w:cs="B Mitra" w:hint="cs"/>
          <w:sz w:val="26"/>
          <w:szCs w:val="26"/>
          <w:rtl/>
        </w:rPr>
        <w:t>و</w:t>
      </w:r>
      <w:r w:rsidRPr="00AD1CCB">
        <w:rPr>
          <w:rFonts w:cs="B Mitra"/>
          <w:sz w:val="26"/>
          <w:szCs w:val="26"/>
          <w:rtl/>
        </w:rPr>
        <w:t xml:space="preserve"> </w:t>
      </w:r>
      <w:r w:rsidRPr="00AD1CCB">
        <w:rPr>
          <w:rFonts w:cs="B Mitra" w:hint="cs"/>
          <w:sz w:val="26"/>
          <w:szCs w:val="26"/>
          <w:rtl/>
        </w:rPr>
        <w:t>معنادار</w:t>
      </w:r>
      <w:r w:rsidRPr="00AD1CCB">
        <w:rPr>
          <w:rFonts w:cs="B Mitra"/>
          <w:sz w:val="26"/>
          <w:szCs w:val="26"/>
          <w:rtl/>
        </w:rPr>
        <w:t xml:space="preserve"> </w:t>
      </w:r>
      <w:r w:rsidRPr="00AD1CCB">
        <w:rPr>
          <w:rFonts w:cs="B Mitra" w:hint="cs"/>
          <w:sz w:val="26"/>
          <w:szCs w:val="26"/>
          <w:rtl/>
        </w:rPr>
        <w:t>در</w:t>
      </w:r>
      <w:r w:rsidRPr="00AD1CCB">
        <w:rPr>
          <w:rFonts w:cs="B Mitra"/>
          <w:sz w:val="26"/>
          <w:szCs w:val="26"/>
          <w:rtl/>
        </w:rPr>
        <w:t xml:space="preserve"> </w:t>
      </w:r>
      <w:r w:rsidRPr="00AD1CCB">
        <w:rPr>
          <w:rFonts w:cs="B Mitra" w:hint="cs"/>
          <w:sz w:val="26"/>
          <w:szCs w:val="26"/>
          <w:rtl/>
        </w:rPr>
        <w:t>تمام</w:t>
      </w:r>
      <w:r w:rsidRPr="00AD1CCB">
        <w:rPr>
          <w:rFonts w:cs="B Mitra"/>
          <w:sz w:val="26"/>
          <w:szCs w:val="26"/>
          <w:rtl/>
        </w:rPr>
        <w:t xml:space="preserve"> </w:t>
      </w:r>
      <w:r w:rsidRPr="00AD1CCB">
        <w:rPr>
          <w:rFonts w:cs="B Mitra" w:hint="cs"/>
          <w:sz w:val="26"/>
          <w:szCs w:val="26"/>
          <w:rtl/>
        </w:rPr>
        <w:t>چندک</w:t>
      </w:r>
      <w:r w:rsidRPr="00AD1CCB">
        <w:rPr>
          <w:rFonts w:cs="B Mitra" w:hint="eastAsia"/>
          <w:sz w:val="26"/>
          <w:szCs w:val="26"/>
          <w:rtl/>
        </w:rPr>
        <w:t>‌</w:t>
      </w:r>
      <w:r w:rsidRPr="00AD1CCB">
        <w:rPr>
          <w:rFonts w:cs="B Mitra" w:hint="cs"/>
          <w:sz w:val="26"/>
          <w:szCs w:val="26"/>
          <w:rtl/>
        </w:rPr>
        <w:t>های</w:t>
      </w:r>
      <w:r w:rsidRPr="00AD1CCB">
        <w:rPr>
          <w:rFonts w:cs="B Mitra"/>
          <w:sz w:val="26"/>
          <w:szCs w:val="26"/>
          <w:rtl/>
        </w:rPr>
        <w:t xml:space="preserve"> </w:t>
      </w:r>
      <w:r w:rsidRPr="00AD1CCB">
        <w:rPr>
          <w:rFonts w:cs="B Mitra" w:hint="cs"/>
          <w:sz w:val="26"/>
          <w:szCs w:val="26"/>
          <w:rtl/>
        </w:rPr>
        <w:t>توزیع</w:t>
      </w:r>
      <w:r w:rsidRPr="00AD1CCB">
        <w:rPr>
          <w:rFonts w:cs="B Mitra"/>
          <w:sz w:val="26"/>
          <w:szCs w:val="26"/>
          <w:rtl/>
        </w:rPr>
        <w:t xml:space="preserve"> </w:t>
      </w:r>
      <w:r w:rsidRPr="00AD1CCB">
        <w:rPr>
          <w:rFonts w:cs="B Mitra" w:hint="cs"/>
          <w:sz w:val="26"/>
          <w:szCs w:val="26"/>
          <w:rtl/>
        </w:rPr>
        <w:t>دارند</w:t>
      </w:r>
      <w:r w:rsidRPr="00AD1CCB">
        <w:rPr>
          <w:rFonts w:cs="B Mitra"/>
          <w:sz w:val="26"/>
          <w:szCs w:val="26"/>
          <w:rtl/>
        </w:rPr>
        <w:t xml:space="preserve">. </w:t>
      </w:r>
      <w:r w:rsidRPr="00AD1CCB">
        <w:rPr>
          <w:rFonts w:cs="B Mitra" w:hint="cs"/>
          <w:sz w:val="26"/>
          <w:szCs w:val="26"/>
          <w:rtl/>
        </w:rPr>
        <w:t xml:space="preserve">از طرف دیگر در چارچوب </w:t>
      </w:r>
      <w:r w:rsidRPr="00AD1CCB">
        <w:rPr>
          <w:rFonts w:cs="B Mitra"/>
          <w:sz w:val="26"/>
          <w:szCs w:val="26"/>
          <w:rtl/>
        </w:rPr>
        <w:t>مدل خودرگرسیون برداری با ضرایب متغیر در طول زمان</w:t>
      </w:r>
      <w:r w:rsidRPr="00AD1CCB">
        <w:rPr>
          <w:rFonts w:cs="B Mitra" w:hint="cs"/>
          <w:sz w:val="26"/>
          <w:szCs w:val="26"/>
          <w:rtl/>
          <w:lang w:bidi="fa-IR"/>
        </w:rPr>
        <w:t xml:space="preserve">، </w:t>
      </w:r>
      <w:r w:rsidRPr="00282707">
        <w:rPr>
          <w:rFonts w:cs="B Nazanin" w:hint="cs"/>
          <w:sz w:val="26"/>
          <w:szCs w:val="26"/>
          <w:rtl/>
          <w:lang w:bidi="fa-IR"/>
        </w:rPr>
        <w:t xml:space="preserve">حاتمی و علوی‌راد (1403) </w:t>
      </w:r>
      <w:r w:rsidRPr="00AD1CCB">
        <w:rPr>
          <w:rFonts w:cs="B Mitra" w:hint="cs"/>
          <w:sz w:val="26"/>
          <w:szCs w:val="26"/>
          <w:rtl/>
          <w:lang w:bidi="fa-IR"/>
        </w:rPr>
        <w:t xml:space="preserve"> </w:t>
      </w:r>
      <w:r w:rsidRPr="00AD1CCB">
        <w:rPr>
          <w:rFonts w:cs="B Mitra" w:hint="cs"/>
          <w:sz w:val="26"/>
          <w:szCs w:val="26"/>
          <w:rtl/>
        </w:rPr>
        <w:t>به</w:t>
      </w:r>
      <w:r w:rsidRPr="00AD1CCB">
        <w:rPr>
          <w:rFonts w:cs="B Mitra"/>
          <w:sz w:val="26"/>
          <w:szCs w:val="26"/>
          <w:rtl/>
        </w:rPr>
        <w:t xml:space="preserve"> بررسی اثر متغیرهای کلان اقتصادی بر تورم مواد غذایی در ایران </w:t>
      </w:r>
      <w:r w:rsidRPr="00AD1CCB">
        <w:rPr>
          <w:rFonts w:cs="B Mitra" w:hint="cs"/>
          <w:sz w:val="26"/>
          <w:szCs w:val="26"/>
          <w:rtl/>
        </w:rPr>
        <w:t>با استفاده از</w:t>
      </w:r>
      <w:r w:rsidRPr="00AD1CCB">
        <w:rPr>
          <w:rFonts w:cs="B Mitra"/>
          <w:sz w:val="26"/>
          <w:szCs w:val="26"/>
          <w:rtl/>
        </w:rPr>
        <w:t xml:space="preserve"> داده</w:t>
      </w:r>
      <w:r w:rsidRPr="00AD1CCB">
        <w:rPr>
          <w:rFonts w:cs="B Mitra" w:hint="cs"/>
          <w:sz w:val="26"/>
          <w:szCs w:val="26"/>
          <w:rtl/>
        </w:rPr>
        <w:t>‌</w:t>
      </w:r>
      <w:r w:rsidRPr="00AD1CCB">
        <w:rPr>
          <w:rFonts w:cs="B Mitra"/>
          <w:sz w:val="26"/>
          <w:szCs w:val="26"/>
          <w:rtl/>
        </w:rPr>
        <w:t xml:space="preserve">های فصلی دوره زمانی 1380 تا 1399 </w:t>
      </w:r>
      <w:r w:rsidRPr="00AD1CCB">
        <w:rPr>
          <w:rFonts w:cs="B Mitra" w:hint="cs"/>
          <w:sz w:val="26"/>
          <w:szCs w:val="26"/>
          <w:rtl/>
        </w:rPr>
        <w:t>پرداختند.</w:t>
      </w:r>
      <w:r w:rsidRPr="00AD1CCB">
        <w:rPr>
          <w:rFonts w:cs="B Mitra"/>
          <w:sz w:val="26"/>
          <w:szCs w:val="26"/>
          <w:rtl/>
        </w:rPr>
        <w:t xml:space="preserve"> نتایج نشان داد نرخ رشد اقتصادی بر تورم مواد غذایی اثر منفی دارد و این اثر منفی در طول زمان افزایش می</w:t>
      </w:r>
      <w:r w:rsidRPr="00AD1CCB">
        <w:rPr>
          <w:rFonts w:cs="B Mitra" w:hint="cs"/>
          <w:sz w:val="26"/>
          <w:szCs w:val="26"/>
          <w:rtl/>
        </w:rPr>
        <w:t>‌</w:t>
      </w:r>
      <w:r w:rsidRPr="00AD1CCB">
        <w:rPr>
          <w:rFonts w:cs="B Mitra"/>
          <w:sz w:val="26"/>
          <w:szCs w:val="26"/>
          <w:rtl/>
        </w:rPr>
        <w:t xml:space="preserve">یابد. </w:t>
      </w:r>
      <w:r w:rsidRPr="00282707">
        <w:rPr>
          <w:rFonts w:cs="B Nazanin" w:hint="cs"/>
          <w:sz w:val="26"/>
          <w:szCs w:val="26"/>
          <w:rtl/>
          <w:lang w:bidi="fa-IR"/>
        </w:rPr>
        <w:t xml:space="preserve">قهرمان‌زاده و همکاران (1403) </w:t>
      </w:r>
      <w:r w:rsidRPr="00AD1CCB">
        <w:rPr>
          <w:rFonts w:cs="B Mitra" w:hint="cs"/>
          <w:sz w:val="26"/>
          <w:szCs w:val="26"/>
          <w:rtl/>
          <w:lang w:bidi="fa-IR"/>
        </w:rPr>
        <w:t>به بررسی</w:t>
      </w:r>
      <w:r w:rsidRPr="00AD1CCB">
        <w:rPr>
          <w:rFonts w:cs="B Mitra"/>
          <w:sz w:val="26"/>
          <w:szCs w:val="26"/>
          <w:rtl/>
          <w:lang w:bidi="fa-IR"/>
        </w:rPr>
        <w:t xml:space="preserve"> </w:t>
      </w:r>
      <w:r w:rsidRPr="00AD1CCB">
        <w:rPr>
          <w:rFonts w:cs="B Mitra" w:hint="cs"/>
          <w:sz w:val="26"/>
          <w:szCs w:val="26"/>
          <w:rtl/>
          <w:lang w:bidi="fa-IR"/>
        </w:rPr>
        <w:t>پویایی</w:t>
      </w:r>
      <w:r w:rsidRPr="00AD1CCB">
        <w:rPr>
          <w:rFonts w:cs="B Mitra"/>
          <w:sz w:val="26"/>
          <w:szCs w:val="26"/>
          <w:rtl/>
          <w:lang w:bidi="fa-IR"/>
        </w:rPr>
        <w:t xml:space="preserve"> </w:t>
      </w:r>
      <w:r w:rsidRPr="00AD1CCB">
        <w:rPr>
          <w:rFonts w:cs="B Mitra" w:hint="cs"/>
          <w:sz w:val="26"/>
          <w:szCs w:val="26"/>
          <w:rtl/>
          <w:lang w:bidi="fa-IR"/>
        </w:rPr>
        <w:t>تورم</w:t>
      </w:r>
      <w:r w:rsidRPr="00AD1CCB">
        <w:rPr>
          <w:rFonts w:cs="B Mitra"/>
          <w:sz w:val="26"/>
          <w:szCs w:val="26"/>
          <w:rtl/>
          <w:lang w:bidi="fa-IR"/>
        </w:rPr>
        <w:t xml:space="preserve"> </w:t>
      </w:r>
      <w:r w:rsidRPr="00AD1CCB">
        <w:rPr>
          <w:rFonts w:cs="B Mitra" w:hint="cs"/>
          <w:sz w:val="26"/>
          <w:szCs w:val="26"/>
          <w:rtl/>
          <w:lang w:bidi="fa-IR"/>
        </w:rPr>
        <w:t>مواد</w:t>
      </w:r>
      <w:r w:rsidRPr="00AD1CCB">
        <w:rPr>
          <w:rFonts w:cs="B Mitra"/>
          <w:sz w:val="26"/>
          <w:szCs w:val="26"/>
          <w:rtl/>
          <w:lang w:bidi="fa-IR"/>
        </w:rPr>
        <w:t xml:space="preserve"> </w:t>
      </w:r>
      <w:r w:rsidRPr="00AD1CCB">
        <w:rPr>
          <w:rFonts w:cs="B Mitra" w:hint="cs"/>
          <w:sz w:val="26"/>
          <w:szCs w:val="26"/>
          <w:rtl/>
          <w:lang w:bidi="fa-IR"/>
        </w:rPr>
        <w:t>غذایی</w:t>
      </w:r>
      <w:r w:rsidRPr="00AD1CCB">
        <w:rPr>
          <w:rFonts w:cs="B Mitra"/>
          <w:sz w:val="26"/>
          <w:szCs w:val="26"/>
          <w:rtl/>
          <w:lang w:bidi="fa-IR"/>
        </w:rPr>
        <w:t xml:space="preserve"> </w:t>
      </w:r>
      <w:r w:rsidRPr="00AD1CCB">
        <w:rPr>
          <w:rFonts w:cs="B Mitra" w:hint="cs"/>
          <w:sz w:val="26"/>
          <w:szCs w:val="26"/>
          <w:rtl/>
          <w:lang w:bidi="fa-IR"/>
        </w:rPr>
        <w:t>در</w:t>
      </w:r>
      <w:r w:rsidRPr="00AD1CCB">
        <w:rPr>
          <w:rFonts w:cs="B Mitra"/>
          <w:sz w:val="26"/>
          <w:szCs w:val="26"/>
          <w:rtl/>
          <w:lang w:bidi="fa-IR"/>
        </w:rPr>
        <w:t xml:space="preserve"> </w:t>
      </w:r>
      <w:r w:rsidRPr="00AD1CCB">
        <w:rPr>
          <w:rFonts w:cs="B Mitra" w:hint="cs"/>
          <w:sz w:val="26"/>
          <w:szCs w:val="26"/>
          <w:rtl/>
          <w:lang w:bidi="fa-IR"/>
        </w:rPr>
        <w:t>ایران</w:t>
      </w:r>
      <w:r w:rsidRPr="00AD1CCB">
        <w:rPr>
          <w:rFonts w:cs="B Mitra"/>
          <w:sz w:val="26"/>
          <w:szCs w:val="26"/>
          <w:rtl/>
          <w:lang w:bidi="fa-IR"/>
        </w:rPr>
        <w:t xml:space="preserve"> </w:t>
      </w:r>
      <w:r w:rsidRPr="00AD1CCB">
        <w:rPr>
          <w:rFonts w:cs="B Mitra" w:hint="cs"/>
          <w:sz w:val="26"/>
          <w:szCs w:val="26"/>
          <w:rtl/>
          <w:lang w:bidi="fa-IR"/>
        </w:rPr>
        <w:t>با</w:t>
      </w:r>
      <w:r w:rsidRPr="00AD1CCB">
        <w:rPr>
          <w:rFonts w:cs="B Mitra"/>
          <w:sz w:val="26"/>
          <w:szCs w:val="26"/>
          <w:rtl/>
          <w:lang w:bidi="fa-IR"/>
        </w:rPr>
        <w:t xml:space="preserve"> </w:t>
      </w:r>
      <w:r w:rsidRPr="00AD1CCB">
        <w:rPr>
          <w:rFonts w:cs="B Mitra" w:hint="cs"/>
          <w:sz w:val="26"/>
          <w:szCs w:val="26"/>
          <w:rtl/>
          <w:lang w:bidi="fa-IR"/>
        </w:rPr>
        <w:t>استفاده</w:t>
      </w:r>
      <w:r w:rsidRPr="00AD1CCB">
        <w:rPr>
          <w:rFonts w:cs="B Mitra"/>
          <w:sz w:val="26"/>
          <w:szCs w:val="26"/>
          <w:rtl/>
          <w:lang w:bidi="fa-IR"/>
        </w:rPr>
        <w:t xml:space="preserve"> </w:t>
      </w:r>
      <w:r w:rsidRPr="00AD1CCB">
        <w:rPr>
          <w:rFonts w:cs="B Mitra" w:hint="cs"/>
          <w:sz w:val="26"/>
          <w:szCs w:val="26"/>
          <w:rtl/>
          <w:lang w:bidi="fa-IR"/>
        </w:rPr>
        <w:t>از</w:t>
      </w:r>
      <w:r w:rsidRPr="00AD1CCB">
        <w:rPr>
          <w:rFonts w:cs="B Mitra"/>
          <w:sz w:val="26"/>
          <w:szCs w:val="26"/>
          <w:rtl/>
          <w:lang w:bidi="fa-IR"/>
        </w:rPr>
        <w:t xml:space="preserve"> </w:t>
      </w:r>
      <w:r w:rsidRPr="00AD1CCB">
        <w:rPr>
          <w:rFonts w:cs="B Mitra" w:hint="cs"/>
          <w:sz w:val="26"/>
          <w:szCs w:val="26"/>
          <w:rtl/>
          <w:lang w:bidi="fa-IR"/>
        </w:rPr>
        <w:t>مدل</w:t>
      </w:r>
      <w:r w:rsidRPr="00AD1CCB">
        <w:rPr>
          <w:rFonts w:cs="B Mitra"/>
          <w:sz w:val="26"/>
          <w:szCs w:val="26"/>
          <w:rtl/>
          <w:lang w:bidi="fa-IR"/>
        </w:rPr>
        <w:t xml:space="preserve"> </w:t>
      </w:r>
      <w:r w:rsidRPr="00AD1CCB">
        <w:rPr>
          <w:rFonts w:cs="B Mitra" w:hint="cs"/>
          <w:sz w:val="26"/>
          <w:szCs w:val="26"/>
          <w:rtl/>
          <w:lang w:bidi="fa-IR"/>
        </w:rPr>
        <w:t>خودتوضیحی انتقال</w:t>
      </w:r>
      <w:r w:rsidRPr="00AD1CCB">
        <w:rPr>
          <w:rFonts w:cs="B Mitra"/>
          <w:sz w:val="26"/>
          <w:szCs w:val="26"/>
          <w:rtl/>
          <w:lang w:bidi="fa-IR"/>
        </w:rPr>
        <w:t xml:space="preserve"> </w:t>
      </w:r>
      <w:r w:rsidRPr="00AD1CCB">
        <w:rPr>
          <w:rFonts w:cs="B Mitra" w:hint="cs"/>
          <w:sz w:val="26"/>
          <w:szCs w:val="26"/>
          <w:rtl/>
          <w:lang w:bidi="fa-IR"/>
        </w:rPr>
        <w:t>هموار برای سال‌های 1367-1399 پرداختند. نتایج</w:t>
      </w:r>
      <w:r w:rsidRPr="00AD1CCB">
        <w:rPr>
          <w:rFonts w:cs="B Mitra"/>
          <w:sz w:val="26"/>
          <w:szCs w:val="26"/>
          <w:rtl/>
          <w:lang w:bidi="fa-IR"/>
        </w:rPr>
        <w:t xml:space="preserve"> </w:t>
      </w:r>
      <w:r w:rsidRPr="00AD1CCB">
        <w:rPr>
          <w:rFonts w:cs="B Mitra" w:hint="cs"/>
          <w:sz w:val="26"/>
          <w:szCs w:val="26"/>
          <w:rtl/>
          <w:lang w:bidi="fa-IR"/>
        </w:rPr>
        <w:t>نشان داد</w:t>
      </w:r>
      <w:r w:rsidRPr="00AD1CCB">
        <w:rPr>
          <w:rFonts w:cs="B Mitra"/>
          <w:sz w:val="26"/>
          <w:szCs w:val="26"/>
          <w:rtl/>
          <w:lang w:bidi="fa-IR"/>
        </w:rPr>
        <w:t xml:space="preserve"> </w:t>
      </w:r>
      <w:r w:rsidRPr="00AD1CCB">
        <w:rPr>
          <w:rFonts w:cs="B Mitra" w:hint="cs"/>
          <w:sz w:val="26"/>
          <w:szCs w:val="26"/>
          <w:rtl/>
          <w:lang w:bidi="fa-IR"/>
        </w:rPr>
        <w:t>افزایش</w:t>
      </w:r>
      <w:r w:rsidRPr="00AD1CCB">
        <w:rPr>
          <w:rFonts w:cs="B Mitra"/>
          <w:sz w:val="26"/>
          <w:szCs w:val="26"/>
          <w:rtl/>
          <w:lang w:bidi="fa-IR"/>
        </w:rPr>
        <w:t xml:space="preserve"> </w:t>
      </w:r>
      <w:r w:rsidRPr="00AD1CCB">
        <w:rPr>
          <w:rFonts w:cs="B Mitra" w:hint="cs"/>
          <w:sz w:val="26"/>
          <w:szCs w:val="26"/>
          <w:rtl/>
          <w:lang w:bidi="fa-IR"/>
        </w:rPr>
        <w:t>تولید</w:t>
      </w:r>
      <w:r w:rsidRPr="00AD1CCB">
        <w:rPr>
          <w:rFonts w:cs="B Mitra"/>
          <w:sz w:val="26"/>
          <w:szCs w:val="26"/>
          <w:rtl/>
          <w:lang w:bidi="fa-IR"/>
        </w:rPr>
        <w:t xml:space="preserve"> </w:t>
      </w:r>
      <w:r w:rsidRPr="00AD1CCB">
        <w:rPr>
          <w:rFonts w:cs="B Mitra" w:hint="cs"/>
          <w:sz w:val="26"/>
          <w:szCs w:val="26"/>
          <w:rtl/>
          <w:lang w:bidi="fa-IR"/>
        </w:rPr>
        <w:t>بخش</w:t>
      </w:r>
      <w:r w:rsidRPr="00AD1CCB">
        <w:rPr>
          <w:rFonts w:cs="B Mitra"/>
          <w:sz w:val="26"/>
          <w:szCs w:val="26"/>
          <w:rtl/>
          <w:lang w:bidi="fa-IR"/>
        </w:rPr>
        <w:t xml:space="preserve"> </w:t>
      </w:r>
      <w:r w:rsidRPr="00AD1CCB">
        <w:rPr>
          <w:rFonts w:cs="B Mitra" w:hint="cs"/>
          <w:sz w:val="26"/>
          <w:szCs w:val="26"/>
          <w:rtl/>
          <w:lang w:bidi="fa-IR"/>
        </w:rPr>
        <w:t>کشاورزی،</w:t>
      </w:r>
      <w:r w:rsidRPr="00AD1CCB">
        <w:rPr>
          <w:rFonts w:cs="B Mitra"/>
          <w:sz w:val="26"/>
          <w:szCs w:val="26"/>
          <w:rtl/>
          <w:lang w:bidi="fa-IR"/>
        </w:rPr>
        <w:t xml:space="preserve"> </w:t>
      </w:r>
      <w:r w:rsidRPr="00AD1CCB">
        <w:rPr>
          <w:rFonts w:cs="B Mitra" w:hint="cs"/>
          <w:sz w:val="26"/>
          <w:szCs w:val="26"/>
          <w:rtl/>
          <w:lang w:bidi="fa-IR"/>
        </w:rPr>
        <w:t>اعمال</w:t>
      </w:r>
      <w:r w:rsidRPr="00AD1CCB">
        <w:rPr>
          <w:rFonts w:cs="B Mitra"/>
          <w:sz w:val="26"/>
          <w:szCs w:val="26"/>
          <w:rtl/>
          <w:lang w:bidi="fa-IR"/>
        </w:rPr>
        <w:t xml:space="preserve"> </w:t>
      </w:r>
      <w:r w:rsidRPr="00AD1CCB">
        <w:rPr>
          <w:rFonts w:cs="B Mitra" w:hint="cs"/>
          <w:sz w:val="26"/>
          <w:szCs w:val="26"/>
          <w:rtl/>
          <w:lang w:bidi="fa-IR"/>
        </w:rPr>
        <w:t>سیاست</w:t>
      </w:r>
      <w:r w:rsidRPr="00AD1CCB">
        <w:rPr>
          <w:rFonts w:cs="B Mitra" w:hint="eastAsia"/>
          <w:sz w:val="26"/>
          <w:szCs w:val="26"/>
          <w:rtl/>
          <w:lang w:bidi="fa-IR"/>
        </w:rPr>
        <w:t>‌</w:t>
      </w:r>
      <w:r w:rsidRPr="00AD1CCB">
        <w:rPr>
          <w:rFonts w:cs="B Mitra" w:hint="cs"/>
          <w:sz w:val="26"/>
          <w:szCs w:val="26"/>
          <w:rtl/>
          <w:lang w:bidi="fa-IR"/>
        </w:rPr>
        <w:t>های انقباضی</w:t>
      </w:r>
      <w:r w:rsidRPr="00AD1CCB">
        <w:rPr>
          <w:rFonts w:cs="B Mitra"/>
          <w:sz w:val="26"/>
          <w:szCs w:val="26"/>
          <w:rtl/>
          <w:lang w:bidi="fa-IR"/>
        </w:rPr>
        <w:t xml:space="preserve"> </w:t>
      </w:r>
      <w:r w:rsidRPr="00AD1CCB">
        <w:rPr>
          <w:rFonts w:cs="B Mitra" w:hint="cs"/>
          <w:sz w:val="26"/>
          <w:szCs w:val="26"/>
          <w:rtl/>
          <w:lang w:bidi="fa-IR"/>
        </w:rPr>
        <w:t>پولی</w:t>
      </w:r>
      <w:r w:rsidRPr="00AD1CCB">
        <w:rPr>
          <w:rFonts w:cs="B Mitra"/>
          <w:sz w:val="26"/>
          <w:szCs w:val="26"/>
          <w:rtl/>
          <w:lang w:bidi="fa-IR"/>
        </w:rPr>
        <w:t xml:space="preserve"> </w:t>
      </w:r>
      <w:r w:rsidRPr="00AD1CCB">
        <w:rPr>
          <w:rFonts w:cs="B Mitra" w:hint="cs"/>
          <w:sz w:val="26"/>
          <w:szCs w:val="26"/>
          <w:rtl/>
          <w:lang w:bidi="fa-IR"/>
        </w:rPr>
        <w:t>برای</w:t>
      </w:r>
      <w:r w:rsidRPr="00AD1CCB">
        <w:rPr>
          <w:rFonts w:cs="B Mitra"/>
          <w:sz w:val="26"/>
          <w:szCs w:val="26"/>
          <w:rtl/>
          <w:lang w:bidi="fa-IR"/>
        </w:rPr>
        <w:t xml:space="preserve"> </w:t>
      </w:r>
      <w:r w:rsidRPr="00AD1CCB">
        <w:rPr>
          <w:rFonts w:cs="B Mitra" w:hint="cs"/>
          <w:sz w:val="26"/>
          <w:szCs w:val="26"/>
          <w:rtl/>
          <w:lang w:bidi="fa-IR"/>
        </w:rPr>
        <w:t>جلوگیری</w:t>
      </w:r>
      <w:r w:rsidRPr="00AD1CCB">
        <w:rPr>
          <w:rFonts w:cs="B Mitra"/>
          <w:sz w:val="26"/>
          <w:szCs w:val="26"/>
          <w:rtl/>
          <w:lang w:bidi="fa-IR"/>
        </w:rPr>
        <w:t xml:space="preserve"> </w:t>
      </w:r>
      <w:r w:rsidRPr="00AD1CCB">
        <w:rPr>
          <w:rFonts w:cs="B Mitra" w:hint="cs"/>
          <w:sz w:val="26"/>
          <w:szCs w:val="26"/>
          <w:rtl/>
          <w:lang w:bidi="fa-IR"/>
        </w:rPr>
        <w:t>از</w:t>
      </w:r>
      <w:r w:rsidRPr="00AD1CCB">
        <w:rPr>
          <w:rFonts w:cs="B Mitra"/>
          <w:sz w:val="26"/>
          <w:szCs w:val="26"/>
          <w:rtl/>
          <w:lang w:bidi="fa-IR"/>
        </w:rPr>
        <w:t xml:space="preserve"> </w:t>
      </w:r>
      <w:r w:rsidRPr="00AD1CCB">
        <w:rPr>
          <w:rFonts w:cs="B Mitra" w:hint="cs"/>
          <w:sz w:val="26"/>
          <w:szCs w:val="26"/>
          <w:rtl/>
          <w:lang w:bidi="fa-IR"/>
        </w:rPr>
        <w:t>افزایش</w:t>
      </w:r>
      <w:r w:rsidRPr="00AD1CCB">
        <w:rPr>
          <w:rFonts w:cs="B Mitra"/>
          <w:sz w:val="26"/>
          <w:szCs w:val="26"/>
          <w:rtl/>
          <w:lang w:bidi="fa-IR"/>
        </w:rPr>
        <w:t xml:space="preserve"> </w:t>
      </w:r>
      <w:r w:rsidRPr="00AD1CCB">
        <w:rPr>
          <w:rFonts w:cs="B Mitra" w:hint="cs"/>
          <w:sz w:val="26"/>
          <w:szCs w:val="26"/>
          <w:rtl/>
          <w:lang w:bidi="fa-IR"/>
        </w:rPr>
        <w:t>حجم</w:t>
      </w:r>
      <w:r w:rsidRPr="00AD1CCB">
        <w:rPr>
          <w:rFonts w:cs="B Mitra"/>
          <w:sz w:val="26"/>
          <w:szCs w:val="26"/>
          <w:rtl/>
          <w:lang w:bidi="fa-IR"/>
        </w:rPr>
        <w:t xml:space="preserve"> </w:t>
      </w:r>
      <w:r w:rsidRPr="00AD1CCB">
        <w:rPr>
          <w:rFonts w:cs="B Mitra" w:hint="cs"/>
          <w:sz w:val="26"/>
          <w:szCs w:val="26"/>
          <w:rtl/>
          <w:lang w:bidi="fa-IR"/>
        </w:rPr>
        <w:t>نقدینگی</w:t>
      </w:r>
      <w:r w:rsidRPr="00AD1CCB">
        <w:rPr>
          <w:rFonts w:cs="B Mitra"/>
          <w:sz w:val="26"/>
          <w:szCs w:val="26"/>
          <w:rtl/>
          <w:lang w:bidi="fa-IR"/>
        </w:rPr>
        <w:t xml:space="preserve"> </w:t>
      </w:r>
      <w:r w:rsidRPr="00AD1CCB">
        <w:rPr>
          <w:rFonts w:cs="B Mitra" w:hint="cs"/>
          <w:sz w:val="26"/>
          <w:szCs w:val="26"/>
          <w:rtl/>
          <w:lang w:bidi="fa-IR"/>
        </w:rPr>
        <w:t>و</w:t>
      </w:r>
      <w:r w:rsidRPr="00AD1CCB">
        <w:rPr>
          <w:rFonts w:cs="B Mitra"/>
          <w:sz w:val="26"/>
          <w:szCs w:val="26"/>
          <w:rtl/>
          <w:lang w:bidi="fa-IR"/>
        </w:rPr>
        <w:t xml:space="preserve"> </w:t>
      </w:r>
      <w:r w:rsidRPr="00AD1CCB">
        <w:rPr>
          <w:rFonts w:cs="B Mitra" w:hint="cs"/>
          <w:sz w:val="26"/>
          <w:szCs w:val="26"/>
          <w:rtl/>
          <w:lang w:bidi="fa-IR"/>
        </w:rPr>
        <w:t>تثبیت</w:t>
      </w:r>
      <w:r w:rsidRPr="00AD1CCB">
        <w:rPr>
          <w:rFonts w:cs="B Mitra"/>
          <w:sz w:val="26"/>
          <w:szCs w:val="26"/>
          <w:rtl/>
          <w:lang w:bidi="fa-IR"/>
        </w:rPr>
        <w:t xml:space="preserve"> </w:t>
      </w:r>
      <w:r w:rsidRPr="00AD1CCB">
        <w:rPr>
          <w:rFonts w:cs="B Mitra" w:hint="cs"/>
          <w:sz w:val="26"/>
          <w:szCs w:val="26"/>
          <w:rtl/>
          <w:lang w:bidi="fa-IR"/>
        </w:rPr>
        <w:t>نرخ</w:t>
      </w:r>
      <w:r w:rsidRPr="00AD1CCB">
        <w:rPr>
          <w:rFonts w:cs="B Mitra"/>
          <w:sz w:val="26"/>
          <w:szCs w:val="26"/>
          <w:rtl/>
          <w:lang w:bidi="fa-IR"/>
        </w:rPr>
        <w:t xml:space="preserve"> </w:t>
      </w:r>
      <w:r w:rsidRPr="00AD1CCB">
        <w:rPr>
          <w:rFonts w:cs="B Mitra" w:hint="cs"/>
          <w:sz w:val="26"/>
          <w:szCs w:val="26"/>
          <w:rtl/>
          <w:lang w:bidi="fa-IR"/>
        </w:rPr>
        <w:t>ارز</w:t>
      </w:r>
      <w:r w:rsidRPr="00AD1CCB">
        <w:rPr>
          <w:rFonts w:cs="B Mitra"/>
          <w:sz w:val="26"/>
          <w:szCs w:val="26"/>
          <w:rtl/>
          <w:lang w:bidi="fa-IR"/>
        </w:rPr>
        <w:t xml:space="preserve"> </w:t>
      </w:r>
      <w:r w:rsidRPr="00AD1CCB">
        <w:rPr>
          <w:rFonts w:cs="B Mitra" w:hint="cs"/>
          <w:sz w:val="26"/>
          <w:szCs w:val="26"/>
          <w:rtl/>
          <w:lang w:bidi="fa-IR"/>
        </w:rPr>
        <w:t>ازجمله</w:t>
      </w:r>
      <w:r w:rsidRPr="00AD1CCB">
        <w:rPr>
          <w:rFonts w:cs="B Mitra"/>
          <w:sz w:val="26"/>
          <w:szCs w:val="26"/>
          <w:rtl/>
          <w:lang w:bidi="fa-IR"/>
        </w:rPr>
        <w:t xml:space="preserve"> </w:t>
      </w:r>
      <w:r w:rsidRPr="00AD1CCB">
        <w:rPr>
          <w:rFonts w:cs="B Mitra" w:hint="cs"/>
          <w:sz w:val="26"/>
          <w:szCs w:val="26"/>
          <w:rtl/>
          <w:lang w:bidi="fa-IR"/>
        </w:rPr>
        <w:t>اقدام</w:t>
      </w:r>
      <w:r w:rsidRPr="00AD1CCB">
        <w:rPr>
          <w:rFonts w:cs="B Mitra" w:hint="eastAsia"/>
          <w:sz w:val="26"/>
          <w:szCs w:val="26"/>
          <w:rtl/>
          <w:lang w:bidi="fa-IR"/>
        </w:rPr>
        <w:t>‌</w:t>
      </w:r>
      <w:r w:rsidRPr="00AD1CCB">
        <w:rPr>
          <w:rFonts w:cs="B Mitra" w:hint="cs"/>
          <w:sz w:val="26"/>
          <w:szCs w:val="26"/>
          <w:rtl/>
          <w:lang w:bidi="fa-IR"/>
        </w:rPr>
        <w:t>هایی</w:t>
      </w:r>
      <w:r w:rsidRPr="00AD1CCB">
        <w:rPr>
          <w:rFonts w:cs="B Mitra"/>
          <w:sz w:val="26"/>
          <w:szCs w:val="26"/>
          <w:rtl/>
          <w:lang w:bidi="fa-IR"/>
        </w:rPr>
        <w:t xml:space="preserve"> </w:t>
      </w:r>
      <w:r w:rsidRPr="00AD1CCB">
        <w:rPr>
          <w:rFonts w:cs="B Mitra" w:hint="cs"/>
          <w:sz w:val="26"/>
          <w:szCs w:val="26"/>
          <w:rtl/>
          <w:lang w:bidi="fa-IR"/>
        </w:rPr>
        <w:t>است</w:t>
      </w:r>
      <w:r w:rsidRPr="00AD1CCB">
        <w:rPr>
          <w:rFonts w:cs="B Mitra"/>
          <w:sz w:val="26"/>
          <w:szCs w:val="26"/>
          <w:rtl/>
          <w:lang w:bidi="fa-IR"/>
        </w:rPr>
        <w:t xml:space="preserve"> </w:t>
      </w:r>
      <w:r w:rsidRPr="00AD1CCB">
        <w:rPr>
          <w:rFonts w:cs="B Mitra" w:hint="cs"/>
          <w:sz w:val="26"/>
          <w:szCs w:val="26"/>
          <w:rtl/>
          <w:lang w:bidi="fa-IR"/>
        </w:rPr>
        <w:t>که</w:t>
      </w:r>
      <w:r w:rsidRPr="00AD1CCB">
        <w:rPr>
          <w:rFonts w:cs="B Mitra"/>
          <w:sz w:val="26"/>
          <w:szCs w:val="26"/>
          <w:rtl/>
          <w:lang w:bidi="fa-IR"/>
        </w:rPr>
        <w:t xml:space="preserve"> </w:t>
      </w:r>
      <w:r w:rsidRPr="00AD1CCB">
        <w:rPr>
          <w:rFonts w:cs="B Mitra" w:hint="cs"/>
          <w:sz w:val="26"/>
          <w:szCs w:val="26"/>
          <w:rtl/>
          <w:lang w:bidi="fa-IR"/>
        </w:rPr>
        <w:t>می</w:t>
      </w:r>
      <w:r w:rsidRPr="00AD1CCB">
        <w:rPr>
          <w:rFonts w:cs="B Mitra" w:hint="eastAsia"/>
          <w:sz w:val="26"/>
          <w:szCs w:val="26"/>
          <w:rtl/>
          <w:lang w:bidi="fa-IR"/>
        </w:rPr>
        <w:t>‌</w:t>
      </w:r>
      <w:r w:rsidRPr="00AD1CCB">
        <w:rPr>
          <w:rFonts w:cs="B Mitra" w:hint="cs"/>
          <w:sz w:val="26"/>
          <w:szCs w:val="26"/>
          <w:rtl/>
          <w:lang w:bidi="fa-IR"/>
        </w:rPr>
        <w:t>تواند</w:t>
      </w:r>
      <w:r w:rsidRPr="00AD1CCB">
        <w:rPr>
          <w:rFonts w:cs="B Mitra"/>
          <w:sz w:val="26"/>
          <w:szCs w:val="26"/>
          <w:rtl/>
          <w:lang w:bidi="fa-IR"/>
        </w:rPr>
        <w:t xml:space="preserve"> </w:t>
      </w:r>
      <w:r w:rsidRPr="00AD1CCB">
        <w:rPr>
          <w:rFonts w:cs="B Mitra" w:hint="cs"/>
          <w:sz w:val="26"/>
          <w:szCs w:val="26"/>
          <w:rtl/>
          <w:lang w:bidi="fa-IR"/>
        </w:rPr>
        <w:t>زمینه</w:t>
      </w:r>
      <w:r w:rsidRPr="00AD1CCB">
        <w:rPr>
          <w:rFonts w:cs="B Mitra" w:hint="eastAsia"/>
          <w:sz w:val="26"/>
          <w:szCs w:val="26"/>
          <w:rtl/>
          <w:lang w:bidi="fa-IR"/>
        </w:rPr>
        <w:t>‌</w:t>
      </w:r>
      <w:r w:rsidRPr="00AD1CCB">
        <w:rPr>
          <w:rFonts w:cs="B Mitra" w:hint="cs"/>
          <w:sz w:val="26"/>
          <w:szCs w:val="26"/>
          <w:rtl/>
          <w:lang w:bidi="fa-IR"/>
        </w:rPr>
        <w:t>ساز مهار</w:t>
      </w:r>
      <w:r w:rsidRPr="00AD1CCB">
        <w:rPr>
          <w:rFonts w:cs="B Mitra"/>
          <w:sz w:val="26"/>
          <w:szCs w:val="26"/>
          <w:rtl/>
          <w:lang w:bidi="fa-IR"/>
        </w:rPr>
        <w:t xml:space="preserve"> </w:t>
      </w:r>
      <w:r w:rsidRPr="00AD1CCB">
        <w:rPr>
          <w:rFonts w:cs="B Mitra" w:hint="cs"/>
          <w:sz w:val="26"/>
          <w:szCs w:val="26"/>
          <w:rtl/>
          <w:lang w:bidi="fa-IR"/>
        </w:rPr>
        <w:t>تورم</w:t>
      </w:r>
      <w:r w:rsidRPr="00AD1CCB">
        <w:rPr>
          <w:rFonts w:cs="B Mitra"/>
          <w:sz w:val="26"/>
          <w:szCs w:val="26"/>
          <w:rtl/>
          <w:lang w:bidi="fa-IR"/>
        </w:rPr>
        <w:t xml:space="preserve"> </w:t>
      </w:r>
      <w:r w:rsidRPr="00AD1CCB">
        <w:rPr>
          <w:rFonts w:cs="B Mitra" w:hint="cs"/>
          <w:sz w:val="26"/>
          <w:szCs w:val="26"/>
          <w:rtl/>
          <w:lang w:bidi="fa-IR"/>
        </w:rPr>
        <w:t>مواد</w:t>
      </w:r>
      <w:r w:rsidRPr="00AD1CCB">
        <w:rPr>
          <w:rFonts w:cs="B Mitra"/>
          <w:sz w:val="26"/>
          <w:szCs w:val="26"/>
          <w:rtl/>
          <w:lang w:bidi="fa-IR"/>
        </w:rPr>
        <w:t xml:space="preserve"> </w:t>
      </w:r>
      <w:r w:rsidRPr="00AD1CCB">
        <w:rPr>
          <w:rFonts w:cs="B Mitra" w:hint="cs"/>
          <w:sz w:val="26"/>
          <w:szCs w:val="26"/>
          <w:rtl/>
          <w:lang w:bidi="fa-IR"/>
        </w:rPr>
        <w:t>غذایی</w:t>
      </w:r>
      <w:r w:rsidRPr="00AD1CCB">
        <w:rPr>
          <w:rFonts w:cs="B Mitra"/>
          <w:sz w:val="26"/>
          <w:szCs w:val="26"/>
          <w:rtl/>
          <w:lang w:bidi="fa-IR"/>
        </w:rPr>
        <w:t xml:space="preserve"> </w:t>
      </w:r>
      <w:r w:rsidRPr="00AD1CCB">
        <w:rPr>
          <w:rFonts w:cs="B Mitra" w:hint="cs"/>
          <w:sz w:val="26"/>
          <w:szCs w:val="26"/>
          <w:rtl/>
          <w:lang w:bidi="fa-IR"/>
        </w:rPr>
        <w:t>در</w:t>
      </w:r>
      <w:r w:rsidRPr="00AD1CCB">
        <w:rPr>
          <w:rFonts w:cs="B Mitra"/>
          <w:sz w:val="26"/>
          <w:szCs w:val="26"/>
          <w:rtl/>
          <w:lang w:bidi="fa-IR"/>
        </w:rPr>
        <w:t xml:space="preserve"> </w:t>
      </w:r>
      <w:r w:rsidRPr="00AD1CCB">
        <w:rPr>
          <w:rFonts w:cs="B Mitra" w:hint="cs"/>
          <w:sz w:val="26"/>
          <w:szCs w:val="26"/>
          <w:rtl/>
          <w:lang w:bidi="fa-IR"/>
        </w:rPr>
        <w:t>کشور</w:t>
      </w:r>
      <w:r w:rsidRPr="00AD1CCB">
        <w:rPr>
          <w:rFonts w:cs="B Mitra"/>
          <w:sz w:val="26"/>
          <w:szCs w:val="26"/>
          <w:rtl/>
          <w:lang w:bidi="fa-IR"/>
        </w:rPr>
        <w:t xml:space="preserve"> </w:t>
      </w:r>
      <w:r w:rsidRPr="00AD1CCB">
        <w:rPr>
          <w:rFonts w:cs="B Mitra" w:hint="cs"/>
          <w:sz w:val="26"/>
          <w:szCs w:val="26"/>
          <w:rtl/>
          <w:lang w:bidi="fa-IR"/>
        </w:rPr>
        <w:t>باشد</w:t>
      </w:r>
      <w:r w:rsidRPr="00AD1CCB">
        <w:rPr>
          <w:rFonts w:cs="B Mitra"/>
          <w:sz w:val="26"/>
          <w:szCs w:val="26"/>
          <w:lang w:bidi="fa-IR"/>
        </w:rPr>
        <w:t>.</w:t>
      </w:r>
      <w:r w:rsidRPr="00AD1CCB">
        <w:rPr>
          <w:rFonts w:cs="B Mitra" w:hint="cs"/>
          <w:sz w:val="26"/>
          <w:szCs w:val="26"/>
          <w:rtl/>
        </w:rPr>
        <w:t xml:space="preserve"> </w:t>
      </w:r>
      <w:r w:rsidRPr="00282707">
        <w:rPr>
          <w:rFonts w:cs="B Nazanin" w:hint="cs"/>
          <w:sz w:val="26"/>
          <w:szCs w:val="26"/>
          <w:rtl/>
          <w:lang w:bidi="fa-IR"/>
        </w:rPr>
        <w:t xml:space="preserve">سرابی و همکاران (1399) </w:t>
      </w:r>
      <w:r w:rsidRPr="00AD1CCB">
        <w:rPr>
          <w:rFonts w:cs="B Mitra"/>
          <w:sz w:val="26"/>
          <w:szCs w:val="26"/>
          <w:rtl/>
        </w:rPr>
        <w:t xml:space="preserve">اثر افزایش نرخ ارز بر قیمت تمام شده تولید محصولات پنج زیربخش کشاورزی </w:t>
      </w:r>
      <w:r w:rsidRPr="00AD1CCB">
        <w:rPr>
          <w:rFonts w:cs="B Mitra" w:hint="cs"/>
          <w:sz w:val="26"/>
          <w:szCs w:val="26"/>
          <w:rtl/>
        </w:rPr>
        <w:t>را با استفاده</w:t>
      </w:r>
      <w:r w:rsidRPr="00AD1CCB">
        <w:rPr>
          <w:rFonts w:cs="B Mitra"/>
          <w:sz w:val="26"/>
          <w:szCs w:val="26"/>
          <w:rtl/>
        </w:rPr>
        <w:t xml:space="preserve"> ماتریس حسابداری اجتماعی ایران در سال 1390 </w:t>
      </w:r>
      <w:r w:rsidRPr="00AD1CCB">
        <w:rPr>
          <w:rFonts w:cs="B Mitra" w:hint="cs"/>
          <w:sz w:val="26"/>
          <w:szCs w:val="26"/>
          <w:rtl/>
        </w:rPr>
        <w:t>و</w:t>
      </w:r>
      <w:r w:rsidRPr="00AD1CCB">
        <w:rPr>
          <w:rFonts w:cs="B Mitra"/>
          <w:sz w:val="26"/>
          <w:szCs w:val="26"/>
          <w:rtl/>
        </w:rPr>
        <w:t xml:space="preserve"> روش تجزیه ساختاری مسیر، </w:t>
      </w:r>
      <w:r w:rsidRPr="00AD1CCB">
        <w:rPr>
          <w:rFonts w:cs="B Mitra" w:hint="cs"/>
          <w:sz w:val="26"/>
          <w:szCs w:val="26"/>
          <w:rtl/>
        </w:rPr>
        <w:t>بررسی کردند</w:t>
      </w:r>
      <w:r w:rsidRPr="00AD1CCB">
        <w:rPr>
          <w:rFonts w:cs="B Mitra"/>
          <w:sz w:val="26"/>
          <w:szCs w:val="26"/>
          <w:rtl/>
        </w:rPr>
        <w:t>. نتایج نشان می</w:t>
      </w:r>
      <w:r w:rsidRPr="00AD1CCB">
        <w:rPr>
          <w:rFonts w:cs="B Mitra"/>
          <w:sz w:val="26"/>
          <w:szCs w:val="26"/>
          <w:rtl/>
        </w:rPr>
        <w:softHyphen/>
        <w:t xml:space="preserve">دهد که قیمت محصولات زیر بخش دام و طیور، بیشتر از سایر زیر بخش‌های کشاورزی تحت تأثیر افزایش نرخ ارز قرار می‌گیرد. </w:t>
      </w:r>
      <w:r w:rsidRPr="00AD1CCB">
        <w:rPr>
          <w:rFonts w:cs="B Mitra" w:hint="cs"/>
          <w:sz w:val="26"/>
          <w:szCs w:val="26"/>
          <w:rtl/>
        </w:rPr>
        <w:t xml:space="preserve">در ارتباط با </w:t>
      </w:r>
      <w:r w:rsidRPr="00AD1CCB">
        <w:rPr>
          <w:rFonts w:cs="B Mitra"/>
          <w:sz w:val="26"/>
          <w:szCs w:val="26"/>
          <w:rtl/>
        </w:rPr>
        <w:t>مهم ترین عوامل اقتصادی تعیین کننده شاخص قیمت مواد غذایی در ایران</w:t>
      </w:r>
      <w:r w:rsidRPr="00AD1CCB">
        <w:rPr>
          <w:rFonts w:cs="B Mitra" w:hint="cs"/>
          <w:sz w:val="26"/>
          <w:szCs w:val="26"/>
          <w:rtl/>
        </w:rPr>
        <w:t>،</w:t>
      </w:r>
      <w:r w:rsidRPr="007F71D5">
        <w:rPr>
          <w:rFonts w:cs="B Nazanin" w:hint="cs"/>
          <w:sz w:val="26"/>
          <w:szCs w:val="26"/>
          <w:rtl/>
          <w:lang w:bidi="fa-IR"/>
        </w:rPr>
        <w:t xml:space="preserve"> </w:t>
      </w:r>
      <w:r w:rsidRPr="00282707">
        <w:rPr>
          <w:rFonts w:cs="B Nazanin" w:hint="cs"/>
          <w:sz w:val="26"/>
          <w:szCs w:val="26"/>
          <w:rtl/>
          <w:lang w:bidi="fa-IR"/>
        </w:rPr>
        <w:t>جعفری صمیمی و فرج زاده (1398)</w:t>
      </w:r>
      <w:r w:rsidRPr="00AD1CCB">
        <w:rPr>
          <w:rFonts w:cs="B Mitra" w:hint="cs"/>
          <w:sz w:val="26"/>
          <w:szCs w:val="26"/>
          <w:rtl/>
          <w:lang w:bidi="fa-IR"/>
        </w:rPr>
        <w:t xml:space="preserve"> </w:t>
      </w:r>
      <w:r w:rsidRPr="00AD1CCB">
        <w:rPr>
          <w:rFonts w:cs="B Mitra" w:hint="cs"/>
          <w:sz w:val="26"/>
          <w:szCs w:val="26"/>
          <w:rtl/>
        </w:rPr>
        <w:t>با</w:t>
      </w:r>
      <w:r w:rsidRPr="00AD1CCB">
        <w:rPr>
          <w:rFonts w:cs="B Mitra"/>
          <w:sz w:val="26"/>
          <w:szCs w:val="26"/>
          <w:rtl/>
        </w:rPr>
        <w:t xml:space="preserve"> استفاده از روش خودرگرسیون با وقفه</w:t>
      </w:r>
      <w:r w:rsidRPr="00AD1CCB">
        <w:rPr>
          <w:rFonts w:cs="B Mitra" w:hint="cs"/>
          <w:sz w:val="26"/>
          <w:szCs w:val="26"/>
          <w:rtl/>
        </w:rPr>
        <w:t>‌</w:t>
      </w:r>
      <w:r w:rsidRPr="00AD1CCB">
        <w:rPr>
          <w:rFonts w:cs="B Mitra"/>
          <w:sz w:val="26"/>
          <w:szCs w:val="26"/>
          <w:rtl/>
        </w:rPr>
        <w:t>های گسترده</w:t>
      </w:r>
      <w:r w:rsidRPr="00AD1CCB">
        <w:rPr>
          <w:rFonts w:cs="B Mitra"/>
          <w:sz w:val="26"/>
          <w:szCs w:val="26"/>
          <w:lang w:bidi="fa-IR"/>
        </w:rPr>
        <w:t xml:space="preserve"> (ARDL) </w:t>
      </w:r>
      <w:r w:rsidRPr="00AD1CCB">
        <w:rPr>
          <w:rFonts w:cs="B Mitra" w:hint="cs"/>
          <w:sz w:val="26"/>
          <w:szCs w:val="26"/>
          <w:rtl/>
        </w:rPr>
        <w:t xml:space="preserve">نشان دادند که </w:t>
      </w:r>
      <w:r w:rsidRPr="00AD1CCB">
        <w:rPr>
          <w:rFonts w:cs="B Mitra"/>
          <w:sz w:val="26"/>
          <w:szCs w:val="26"/>
          <w:rtl/>
        </w:rPr>
        <w:t>متغیرهای سرمایه</w:t>
      </w:r>
      <w:r w:rsidRPr="00AD1CCB">
        <w:rPr>
          <w:rFonts w:cs="B Mitra" w:hint="cs"/>
          <w:sz w:val="26"/>
          <w:szCs w:val="26"/>
          <w:rtl/>
        </w:rPr>
        <w:t>‌</w:t>
      </w:r>
      <w:r w:rsidRPr="00AD1CCB">
        <w:rPr>
          <w:rFonts w:cs="B Mitra"/>
          <w:sz w:val="26"/>
          <w:szCs w:val="26"/>
          <w:rtl/>
        </w:rPr>
        <w:t>گذاری ناخالص داخلی، درجه باز بودن تجاری و نرخ ارز حقیقی در کوتاه مدت و بلندمدت تاثیر منفی و متغیرهای نقدینگی و تولید ناخالص داخلی بر شاخص قیمت مواد غذایی تاثیر مثبت داشته</w:t>
      </w:r>
      <w:r w:rsidRPr="00AD1CCB">
        <w:rPr>
          <w:rFonts w:cs="B Mitra" w:hint="cs"/>
          <w:sz w:val="26"/>
          <w:szCs w:val="26"/>
          <w:rtl/>
        </w:rPr>
        <w:t>‌</w:t>
      </w:r>
      <w:r w:rsidRPr="00AD1CCB">
        <w:rPr>
          <w:rFonts w:cs="B Mitra"/>
          <w:sz w:val="26"/>
          <w:szCs w:val="26"/>
          <w:rtl/>
        </w:rPr>
        <w:t>اند</w:t>
      </w:r>
      <w:r w:rsidRPr="00AD1CCB">
        <w:rPr>
          <w:rFonts w:cs="B Mitra" w:hint="cs"/>
          <w:sz w:val="26"/>
          <w:szCs w:val="26"/>
          <w:rtl/>
        </w:rPr>
        <w:t>.</w:t>
      </w:r>
    </w:p>
    <w:p w14:paraId="3A0C3CA2" w14:textId="50C70A0A" w:rsidR="00341480" w:rsidRPr="00AD1CCB" w:rsidRDefault="00341480" w:rsidP="007A4B87">
      <w:pPr>
        <w:bidi/>
        <w:jc w:val="both"/>
        <w:rPr>
          <w:rFonts w:cs="B Mitra"/>
          <w:sz w:val="26"/>
          <w:szCs w:val="26"/>
        </w:rPr>
      </w:pPr>
      <w:r>
        <w:rPr>
          <w:rFonts w:cs="B Mitra"/>
          <w:sz w:val="26"/>
          <w:szCs w:val="26"/>
        </w:rPr>
        <w:t xml:space="preserve">   </w:t>
      </w:r>
      <w:r w:rsidR="00570DD4" w:rsidRPr="00570DD4">
        <w:rPr>
          <w:rFonts w:cs="B Mitra" w:hint="eastAsia"/>
          <w:sz w:val="26"/>
          <w:szCs w:val="26"/>
          <w:highlight w:val="yellow"/>
          <w:rtl/>
        </w:rPr>
        <w:t>مرور</w:t>
      </w:r>
      <w:r w:rsidR="00570DD4" w:rsidRPr="00570DD4">
        <w:rPr>
          <w:rFonts w:cs="B Mitra"/>
          <w:sz w:val="26"/>
          <w:szCs w:val="26"/>
          <w:highlight w:val="yellow"/>
          <w:rtl/>
        </w:rPr>
        <w:t xml:space="preserve"> پ</w:t>
      </w:r>
      <w:r w:rsidR="00570DD4" w:rsidRPr="00570DD4">
        <w:rPr>
          <w:rFonts w:cs="B Mitra" w:hint="cs"/>
          <w:sz w:val="26"/>
          <w:szCs w:val="26"/>
          <w:highlight w:val="yellow"/>
          <w:rtl/>
        </w:rPr>
        <w:t>ی</w:t>
      </w:r>
      <w:r w:rsidR="00570DD4" w:rsidRPr="00570DD4">
        <w:rPr>
          <w:rFonts w:cs="B Mitra" w:hint="eastAsia"/>
          <w:sz w:val="26"/>
          <w:szCs w:val="26"/>
          <w:highlight w:val="yellow"/>
          <w:rtl/>
        </w:rPr>
        <w:t>ش</w:t>
      </w:r>
      <w:r w:rsidR="00570DD4" w:rsidRPr="00570DD4">
        <w:rPr>
          <w:rFonts w:cs="B Mitra" w:hint="cs"/>
          <w:sz w:val="26"/>
          <w:szCs w:val="26"/>
          <w:highlight w:val="yellow"/>
          <w:rtl/>
        </w:rPr>
        <w:t>ی</w:t>
      </w:r>
      <w:r w:rsidR="00570DD4" w:rsidRPr="00570DD4">
        <w:rPr>
          <w:rFonts w:cs="B Mitra" w:hint="eastAsia"/>
          <w:sz w:val="26"/>
          <w:szCs w:val="26"/>
          <w:highlight w:val="yellow"/>
          <w:rtl/>
        </w:rPr>
        <w:t>نه</w:t>
      </w:r>
      <w:r w:rsidR="00570DD4" w:rsidRPr="00570DD4">
        <w:rPr>
          <w:rFonts w:cs="B Mitra"/>
          <w:sz w:val="26"/>
          <w:szCs w:val="26"/>
          <w:highlight w:val="yellow"/>
          <w:rtl/>
        </w:rPr>
        <w:t xml:space="preserve"> پژوهش نشان م</w:t>
      </w:r>
      <w:r w:rsidR="00570DD4" w:rsidRPr="00570DD4">
        <w:rPr>
          <w:rFonts w:cs="B Mitra" w:hint="cs"/>
          <w:sz w:val="26"/>
          <w:szCs w:val="26"/>
          <w:highlight w:val="yellow"/>
          <w:rtl/>
        </w:rPr>
        <w:t>ی‌</w:t>
      </w:r>
      <w:r w:rsidR="00570DD4" w:rsidRPr="00570DD4">
        <w:rPr>
          <w:rFonts w:cs="B Mitra" w:hint="eastAsia"/>
          <w:sz w:val="26"/>
          <w:szCs w:val="26"/>
          <w:highlight w:val="yellow"/>
          <w:rtl/>
        </w:rPr>
        <w:t>دهد</w:t>
      </w:r>
      <w:r w:rsidR="00570DD4" w:rsidRPr="00570DD4">
        <w:rPr>
          <w:rFonts w:cs="B Mitra"/>
          <w:sz w:val="26"/>
          <w:szCs w:val="26"/>
          <w:highlight w:val="yellow"/>
          <w:rtl/>
        </w:rPr>
        <w:t xml:space="preserve"> که مطالعات موجود دارا</w:t>
      </w:r>
      <w:r w:rsidR="00570DD4" w:rsidRPr="00570DD4">
        <w:rPr>
          <w:rFonts w:cs="B Mitra" w:hint="cs"/>
          <w:sz w:val="26"/>
          <w:szCs w:val="26"/>
          <w:highlight w:val="yellow"/>
          <w:rtl/>
        </w:rPr>
        <w:t>ی</w:t>
      </w:r>
      <w:r w:rsidR="00570DD4" w:rsidRPr="00570DD4">
        <w:rPr>
          <w:rFonts w:cs="B Mitra"/>
          <w:sz w:val="26"/>
          <w:szCs w:val="26"/>
          <w:highlight w:val="yellow"/>
          <w:rtl/>
        </w:rPr>
        <w:t xml:space="preserve"> شکاف‌ها</w:t>
      </w:r>
      <w:r w:rsidR="00570DD4" w:rsidRPr="00570DD4">
        <w:rPr>
          <w:rFonts w:cs="B Mitra" w:hint="cs"/>
          <w:sz w:val="26"/>
          <w:szCs w:val="26"/>
          <w:highlight w:val="yellow"/>
          <w:rtl/>
        </w:rPr>
        <w:t>ی</w:t>
      </w:r>
      <w:r w:rsidR="00570DD4" w:rsidRPr="00570DD4">
        <w:rPr>
          <w:rFonts w:cs="B Mitra"/>
          <w:sz w:val="26"/>
          <w:szCs w:val="26"/>
          <w:highlight w:val="yellow"/>
          <w:rtl/>
        </w:rPr>
        <w:t xml:space="preserve"> متعدد</w:t>
      </w:r>
      <w:r w:rsidR="00570DD4" w:rsidRPr="00570DD4">
        <w:rPr>
          <w:rFonts w:cs="B Mitra" w:hint="cs"/>
          <w:sz w:val="26"/>
          <w:szCs w:val="26"/>
          <w:highlight w:val="yellow"/>
          <w:rtl/>
        </w:rPr>
        <w:t>ی</w:t>
      </w:r>
      <w:r w:rsidR="00570DD4" w:rsidRPr="00570DD4">
        <w:rPr>
          <w:rFonts w:cs="B Mitra"/>
          <w:sz w:val="26"/>
          <w:szCs w:val="26"/>
          <w:highlight w:val="yellow"/>
          <w:rtl/>
        </w:rPr>
        <w:t xml:space="preserve"> هستند: تمرکز جداگانه بر مناطق شهر</w:t>
      </w:r>
      <w:r w:rsidR="00570DD4" w:rsidRPr="00570DD4">
        <w:rPr>
          <w:rFonts w:cs="B Mitra" w:hint="cs"/>
          <w:sz w:val="26"/>
          <w:szCs w:val="26"/>
          <w:highlight w:val="yellow"/>
          <w:rtl/>
        </w:rPr>
        <w:t>ی</w:t>
      </w:r>
      <w:r w:rsidR="00570DD4" w:rsidRPr="00570DD4">
        <w:rPr>
          <w:rFonts w:cs="B Mitra"/>
          <w:sz w:val="26"/>
          <w:szCs w:val="26"/>
          <w:highlight w:val="yellow"/>
          <w:rtl/>
        </w:rPr>
        <w:t xml:space="preserve"> </w:t>
      </w:r>
      <w:r w:rsidR="00570DD4" w:rsidRPr="00570DD4">
        <w:rPr>
          <w:rFonts w:cs="B Mitra" w:hint="cs"/>
          <w:sz w:val="26"/>
          <w:szCs w:val="26"/>
          <w:highlight w:val="yellow"/>
          <w:rtl/>
        </w:rPr>
        <w:t>ی</w:t>
      </w:r>
      <w:r w:rsidR="00570DD4" w:rsidRPr="00570DD4">
        <w:rPr>
          <w:rFonts w:cs="B Mitra" w:hint="eastAsia"/>
          <w:sz w:val="26"/>
          <w:szCs w:val="26"/>
          <w:highlight w:val="yellow"/>
          <w:rtl/>
        </w:rPr>
        <w:t>ا</w:t>
      </w:r>
      <w:r w:rsidR="00570DD4" w:rsidRPr="00570DD4">
        <w:rPr>
          <w:rFonts w:cs="B Mitra"/>
          <w:sz w:val="26"/>
          <w:szCs w:val="26"/>
          <w:highlight w:val="yellow"/>
          <w:rtl/>
        </w:rPr>
        <w:t xml:space="preserve"> روستا</w:t>
      </w:r>
      <w:r w:rsidR="00570DD4" w:rsidRPr="00570DD4">
        <w:rPr>
          <w:rFonts w:cs="B Mitra" w:hint="cs"/>
          <w:sz w:val="26"/>
          <w:szCs w:val="26"/>
          <w:highlight w:val="yellow"/>
          <w:rtl/>
        </w:rPr>
        <w:t>یی</w:t>
      </w:r>
      <w:r w:rsidR="00570DD4" w:rsidRPr="00570DD4">
        <w:rPr>
          <w:rFonts w:cs="B Mitra" w:hint="eastAsia"/>
          <w:sz w:val="26"/>
          <w:szCs w:val="26"/>
          <w:highlight w:val="yellow"/>
          <w:rtl/>
        </w:rPr>
        <w:t>،</w:t>
      </w:r>
      <w:r w:rsidR="00570DD4" w:rsidRPr="00570DD4">
        <w:rPr>
          <w:rFonts w:cs="B Mitra"/>
          <w:sz w:val="26"/>
          <w:szCs w:val="26"/>
          <w:highlight w:val="yellow"/>
          <w:rtl/>
        </w:rPr>
        <w:t xml:space="preserve"> عدم تفک</w:t>
      </w:r>
      <w:r w:rsidR="00570DD4" w:rsidRPr="00570DD4">
        <w:rPr>
          <w:rFonts w:cs="B Mitra" w:hint="cs"/>
          <w:sz w:val="26"/>
          <w:szCs w:val="26"/>
          <w:highlight w:val="yellow"/>
          <w:rtl/>
        </w:rPr>
        <w:t>ی</w:t>
      </w:r>
      <w:r w:rsidR="00570DD4" w:rsidRPr="00570DD4">
        <w:rPr>
          <w:rFonts w:cs="B Mitra" w:hint="eastAsia"/>
          <w:sz w:val="26"/>
          <w:szCs w:val="26"/>
          <w:highlight w:val="yellow"/>
          <w:rtl/>
        </w:rPr>
        <w:t>ک</w:t>
      </w:r>
      <w:r w:rsidR="00570DD4" w:rsidRPr="00570DD4">
        <w:rPr>
          <w:rFonts w:cs="B Mitra"/>
          <w:sz w:val="26"/>
          <w:szCs w:val="26"/>
          <w:highlight w:val="yellow"/>
          <w:rtl/>
        </w:rPr>
        <w:t xml:space="preserve"> همزمان اثرات داخل</w:t>
      </w:r>
      <w:r w:rsidR="00570DD4" w:rsidRPr="00570DD4">
        <w:rPr>
          <w:rFonts w:cs="B Mitra" w:hint="cs"/>
          <w:sz w:val="26"/>
          <w:szCs w:val="26"/>
          <w:highlight w:val="yellow"/>
          <w:rtl/>
        </w:rPr>
        <w:t>ی</w:t>
      </w:r>
      <w:r w:rsidR="00570DD4" w:rsidRPr="00570DD4">
        <w:rPr>
          <w:rFonts w:cs="B Mitra"/>
          <w:sz w:val="26"/>
          <w:szCs w:val="26"/>
          <w:highlight w:val="yellow"/>
          <w:rtl/>
        </w:rPr>
        <w:t xml:space="preserve"> و جهان</w:t>
      </w:r>
      <w:r w:rsidR="00570DD4" w:rsidRPr="00570DD4">
        <w:rPr>
          <w:rFonts w:cs="B Mitra" w:hint="cs"/>
          <w:sz w:val="26"/>
          <w:szCs w:val="26"/>
          <w:highlight w:val="yellow"/>
          <w:rtl/>
        </w:rPr>
        <w:t>ی</w:t>
      </w:r>
      <w:r w:rsidR="00570DD4" w:rsidRPr="00570DD4">
        <w:rPr>
          <w:rFonts w:cs="B Mitra" w:hint="eastAsia"/>
          <w:sz w:val="26"/>
          <w:szCs w:val="26"/>
          <w:highlight w:val="yellow"/>
          <w:rtl/>
        </w:rPr>
        <w:t>،</w:t>
      </w:r>
      <w:r w:rsidR="00570DD4" w:rsidRPr="00570DD4">
        <w:rPr>
          <w:rFonts w:cs="B Mitra"/>
          <w:sz w:val="26"/>
          <w:szCs w:val="26"/>
          <w:highlight w:val="yellow"/>
          <w:rtl/>
        </w:rPr>
        <w:t xml:space="preserve"> غفلت از اثرات نامتقارن در چارک‌ها</w:t>
      </w:r>
      <w:r w:rsidR="00570DD4" w:rsidRPr="00570DD4">
        <w:rPr>
          <w:rFonts w:cs="B Mitra" w:hint="cs"/>
          <w:sz w:val="26"/>
          <w:szCs w:val="26"/>
          <w:highlight w:val="yellow"/>
          <w:rtl/>
        </w:rPr>
        <w:t>ی</w:t>
      </w:r>
      <w:r w:rsidR="00570DD4" w:rsidRPr="00570DD4">
        <w:rPr>
          <w:rFonts w:cs="B Mitra"/>
          <w:sz w:val="26"/>
          <w:szCs w:val="26"/>
          <w:highlight w:val="yellow"/>
          <w:rtl/>
        </w:rPr>
        <w:t xml:space="preserve"> مختلف تورم، و کم‌توجه</w:t>
      </w:r>
      <w:r w:rsidR="00570DD4" w:rsidRPr="00570DD4">
        <w:rPr>
          <w:rFonts w:cs="B Mitra" w:hint="cs"/>
          <w:sz w:val="26"/>
          <w:szCs w:val="26"/>
          <w:highlight w:val="yellow"/>
          <w:rtl/>
        </w:rPr>
        <w:t>ی</w:t>
      </w:r>
      <w:r w:rsidR="00570DD4" w:rsidRPr="00570DD4">
        <w:rPr>
          <w:rFonts w:cs="B Mitra"/>
          <w:sz w:val="26"/>
          <w:szCs w:val="26"/>
          <w:highlight w:val="yellow"/>
          <w:rtl/>
        </w:rPr>
        <w:t xml:space="preserve"> به تجز</w:t>
      </w:r>
      <w:r w:rsidR="00570DD4" w:rsidRPr="00570DD4">
        <w:rPr>
          <w:rFonts w:cs="B Mitra" w:hint="cs"/>
          <w:sz w:val="26"/>
          <w:szCs w:val="26"/>
          <w:highlight w:val="yellow"/>
          <w:rtl/>
        </w:rPr>
        <w:t>ی</w:t>
      </w:r>
      <w:r w:rsidR="00570DD4" w:rsidRPr="00570DD4">
        <w:rPr>
          <w:rFonts w:cs="B Mitra" w:hint="eastAsia"/>
          <w:sz w:val="26"/>
          <w:szCs w:val="26"/>
          <w:highlight w:val="yellow"/>
          <w:rtl/>
        </w:rPr>
        <w:t>ه</w:t>
      </w:r>
      <w:r w:rsidR="00570DD4" w:rsidRPr="00570DD4">
        <w:rPr>
          <w:rFonts w:cs="B Mitra"/>
          <w:sz w:val="26"/>
          <w:szCs w:val="26"/>
          <w:highlight w:val="yellow"/>
          <w:rtl/>
        </w:rPr>
        <w:t xml:space="preserve"> تار</w:t>
      </w:r>
      <w:r w:rsidR="00570DD4" w:rsidRPr="00570DD4">
        <w:rPr>
          <w:rFonts w:cs="B Mitra" w:hint="cs"/>
          <w:sz w:val="26"/>
          <w:szCs w:val="26"/>
          <w:highlight w:val="yellow"/>
          <w:rtl/>
        </w:rPr>
        <w:t>ی</w:t>
      </w:r>
      <w:r w:rsidR="00570DD4" w:rsidRPr="00570DD4">
        <w:rPr>
          <w:rFonts w:cs="B Mitra" w:hint="eastAsia"/>
          <w:sz w:val="26"/>
          <w:szCs w:val="26"/>
          <w:highlight w:val="yellow"/>
          <w:rtl/>
        </w:rPr>
        <w:t>خ</w:t>
      </w:r>
      <w:r w:rsidR="00570DD4" w:rsidRPr="00570DD4">
        <w:rPr>
          <w:rFonts w:cs="B Mitra" w:hint="cs"/>
          <w:sz w:val="26"/>
          <w:szCs w:val="26"/>
          <w:highlight w:val="yellow"/>
          <w:rtl/>
        </w:rPr>
        <w:t>ی</w:t>
      </w:r>
      <w:r w:rsidR="00570DD4" w:rsidRPr="00570DD4">
        <w:rPr>
          <w:rFonts w:cs="B Mitra"/>
          <w:sz w:val="26"/>
          <w:szCs w:val="26"/>
          <w:highlight w:val="yellow"/>
          <w:rtl/>
        </w:rPr>
        <w:t xml:space="preserve"> شوک‌ها.</w:t>
      </w:r>
      <w:r w:rsidR="00570DD4">
        <w:rPr>
          <w:rFonts w:cs="B Mitra" w:hint="cs"/>
          <w:sz w:val="26"/>
          <w:szCs w:val="26"/>
          <w:highlight w:val="yellow"/>
          <w:rtl/>
        </w:rPr>
        <w:t xml:space="preserve"> </w:t>
      </w:r>
      <w:r w:rsidR="00570DD4" w:rsidRPr="00570DD4">
        <w:rPr>
          <w:rFonts w:cs="B Mitra" w:hint="eastAsia"/>
          <w:sz w:val="26"/>
          <w:szCs w:val="26"/>
          <w:highlight w:val="yellow"/>
          <w:rtl/>
        </w:rPr>
        <w:t>از</w:t>
      </w:r>
      <w:r w:rsidR="00570DD4" w:rsidRPr="00570DD4">
        <w:rPr>
          <w:rFonts w:cs="B Mitra"/>
          <w:sz w:val="26"/>
          <w:szCs w:val="26"/>
          <w:highlight w:val="yellow"/>
          <w:rtl/>
        </w:rPr>
        <w:t xml:space="preserve"> ا</w:t>
      </w:r>
      <w:r w:rsidR="00570DD4" w:rsidRPr="00570DD4">
        <w:rPr>
          <w:rFonts w:cs="B Mitra" w:hint="cs"/>
          <w:sz w:val="26"/>
          <w:szCs w:val="26"/>
          <w:highlight w:val="yellow"/>
          <w:rtl/>
        </w:rPr>
        <w:t>ی</w:t>
      </w:r>
      <w:r w:rsidR="00570DD4" w:rsidRPr="00570DD4">
        <w:rPr>
          <w:rFonts w:cs="B Mitra" w:hint="eastAsia"/>
          <w:sz w:val="26"/>
          <w:szCs w:val="26"/>
          <w:highlight w:val="yellow"/>
          <w:rtl/>
        </w:rPr>
        <w:t>ن</w:t>
      </w:r>
      <w:r w:rsidR="00570DD4" w:rsidRPr="00570DD4">
        <w:rPr>
          <w:rFonts w:cs="B Mitra"/>
          <w:sz w:val="26"/>
          <w:szCs w:val="26"/>
          <w:highlight w:val="yellow"/>
          <w:rtl/>
        </w:rPr>
        <w:t xml:space="preserve"> رو، ا</w:t>
      </w:r>
      <w:r w:rsidR="00570DD4" w:rsidRPr="00570DD4">
        <w:rPr>
          <w:rFonts w:cs="B Mitra" w:hint="cs"/>
          <w:sz w:val="26"/>
          <w:szCs w:val="26"/>
          <w:highlight w:val="yellow"/>
          <w:rtl/>
        </w:rPr>
        <w:t>ی</w:t>
      </w:r>
      <w:r w:rsidR="00570DD4" w:rsidRPr="00570DD4">
        <w:rPr>
          <w:rFonts w:cs="B Mitra" w:hint="eastAsia"/>
          <w:sz w:val="26"/>
          <w:szCs w:val="26"/>
          <w:highlight w:val="yellow"/>
          <w:rtl/>
        </w:rPr>
        <w:t>ن</w:t>
      </w:r>
      <w:r w:rsidR="00570DD4" w:rsidRPr="00570DD4">
        <w:rPr>
          <w:rFonts w:cs="B Mitra"/>
          <w:sz w:val="26"/>
          <w:szCs w:val="26"/>
          <w:highlight w:val="yellow"/>
          <w:rtl/>
        </w:rPr>
        <w:t xml:space="preserve"> مطالعه با هدف پر کردن شکاف‌ها</w:t>
      </w:r>
      <w:r w:rsidR="00570DD4" w:rsidRPr="00570DD4">
        <w:rPr>
          <w:rFonts w:cs="B Mitra" w:hint="cs"/>
          <w:sz w:val="26"/>
          <w:szCs w:val="26"/>
          <w:highlight w:val="yellow"/>
          <w:rtl/>
        </w:rPr>
        <w:t>ی</w:t>
      </w:r>
      <w:r w:rsidR="00570DD4" w:rsidRPr="00570DD4">
        <w:rPr>
          <w:rFonts w:cs="B Mitra"/>
          <w:sz w:val="26"/>
          <w:szCs w:val="26"/>
          <w:highlight w:val="yellow"/>
          <w:rtl/>
        </w:rPr>
        <w:t xml:space="preserve"> </w:t>
      </w:r>
      <w:r w:rsidR="00570DD4" w:rsidRPr="00570DD4">
        <w:rPr>
          <w:rFonts w:cs="B Mitra" w:hint="cs"/>
          <w:sz w:val="26"/>
          <w:szCs w:val="26"/>
          <w:highlight w:val="yellow"/>
          <w:rtl/>
        </w:rPr>
        <w:t>ی</w:t>
      </w:r>
      <w:r w:rsidR="00570DD4" w:rsidRPr="00570DD4">
        <w:rPr>
          <w:rFonts w:cs="B Mitra" w:hint="eastAsia"/>
          <w:sz w:val="26"/>
          <w:szCs w:val="26"/>
          <w:highlight w:val="yellow"/>
          <w:rtl/>
        </w:rPr>
        <w:t>ادشده،</w:t>
      </w:r>
      <w:r w:rsidR="00570DD4" w:rsidRPr="00570DD4">
        <w:rPr>
          <w:rFonts w:cs="B Mitra"/>
          <w:sz w:val="26"/>
          <w:szCs w:val="26"/>
          <w:highlight w:val="yellow"/>
          <w:rtl/>
        </w:rPr>
        <w:t xml:space="preserve"> به بررس</w:t>
      </w:r>
      <w:r w:rsidR="00570DD4" w:rsidRPr="00570DD4">
        <w:rPr>
          <w:rFonts w:cs="B Mitra" w:hint="cs"/>
          <w:sz w:val="26"/>
          <w:szCs w:val="26"/>
          <w:highlight w:val="yellow"/>
          <w:rtl/>
        </w:rPr>
        <w:t>ی</w:t>
      </w:r>
      <w:r w:rsidR="00570DD4" w:rsidRPr="00570DD4">
        <w:rPr>
          <w:rFonts w:cs="B Mitra"/>
          <w:sz w:val="26"/>
          <w:szCs w:val="26"/>
          <w:highlight w:val="yellow"/>
          <w:rtl/>
        </w:rPr>
        <w:t xml:space="preserve"> همزمان اثرات مؤلفه‌ها</w:t>
      </w:r>
      <w:r w:rsidR="00570DD4" w:rsidRPr="00570DD4">
        <w:rPr>
          <w:rFonts w:cs="B Mitra" w:hint="cs"/>
          <w:sz w:val="26"/>
          <w:szCs w:val="26"/>
          <w:highlight w:val="yellow"/>
          <w:rtl/>
        </w:rPr>
        <w:t>ی</w:t>
      </w:r>
      <w:r w:rsidR="00570DD4" w:rsidRPr="00570DD4">
        <w:rPr>
          <w:rFonts w:cs="B Mitra"/>
          <w:sz w:val="26"/>
          <w:szCs w:val="26"/>
          <w:highlight w:val="yellow"/>
          <w:rtl/>
        </w:rPr>
        <w:t xml:space="preserve"> داخل</w:t>
      </w:r>
      <w:r w:rsidR="00570DD4" w:rsidRPr="00570DD4">
        <w:rPr>
          <w:rFonts w:cs="B Mitra" w:hint="cs"/>
          <w:sz w:val="26"/>
          <w:szCs w:val="26"/>
          <w:highlight w:val="yellow"/>
          <w:rtl/>
        </w:rPr>
        <w:t>ی</w:t>
      </w:r>
      <w:r w:rsidR="00570DD4" w:rsidRPr="00570DD4">
        <w:rPr>
          <w:rFonts w:cs="B Mitra"/>
          <w:sz w:val="26"/>
          <w:szCs w:val="26"/>
          <w:highlight w:val="yellow"/>
          <w:rtl/>
        </w:rPr>
        <w:t xml:space="preserve"> و خارج</w:t>
      </w:r>
      <w:r w:rsidR="00570DD4" w:rsidRPr="00570DD4">
        <w:rPr>
          <w:rFonts w:cs="B Mitra" w:hint="cs"/>
          <w:sz w:val="26"/>
          <w:szCs w:val="26"/>
          <w:highlight w:val="yellow"/>
          <w:rtl/>
        </w:rPr>
        <w:t>ی</w:t>
      </w:r>
      <w:r w:rsidR="00570DD4" w:rsidRPr="00570DD4">
        <w:rPr>
          <w:rFonts w:cs="B Mitra"/>
          <w:sz w:val="26"/>
          <w:szCs w:val="26"/>
          <w:highlight w:val="yellow"/>
          <w:rtl/>
        </w:rPr>
        <w:t xml:space="preserve"> بر شاخص ق</w:t>
      </w:r>
      <w:r w:rsidR="00570DD4" w:rsidRPr="00570DD4">
        <w:rPr>
          <w:rFonts w:cs="B Mitra" w:hint="cs"/>
          <w:sz w:val="26"/>
          <w:szCs w:val="26"/>
          <w:highlight w:val="yellow"/>
          <w:rtl/>
        </w:rPr>
        <w:t>ی</w:t>
      </w:r>
      <w:r w:rsidR="00570DD4" w:rsidRPr="00570DD4">
        <w:rPr>
          <w:rFonts w:cs="B Mitra" w:hint="eastAsia"/>
          <w:sz w:val="26"/>
          <w:szCs w:val="26"/>
          <w:highlight w:val="yellow"/>
          <w:rtl/>
        </w:rPr>
        <w:t>مت</w:t>
      </w:r>
      <w:r w:rsidR="00570DD4" w:rsidRPr="00570DD4">
        <w:rPr>
          <w:rFonts w:cs="B Mitra"/>
          <w:sz w:val="26"/>
          <w:szCs w:val="26"/>
          <w:highlight w:val="yellow"/>
          <w:rtl/>
        </w:rPr>
        <w:t xml:space="preserve"> موادغذا</w:t>
      </w:r>
      <w:r w:rsidR="00570DD4" w:rsidRPr="00570DD4">
        <w:rPr>
          <w:rFonts w:cs="B Mitra" w:hint="cs"/>
          <w:sz w:val="26"/>
          <w:szCs w:val="26"/>
          <w:highlight w:val="yellow"/>
          <w:rtl/>
        </w:rPr>
        <w:t>یی</w:t>
      </w:r>
      <w:r w:rsidR="00570DD4" w:rsidRPr="00570DD4">
        <w:rPr>
          <w:rFonts w:cs="B Mitra"/>
          <w:sz w:val="26"/>
          <w:szCs w:val="26"/>
          <w:highlight w:val="yellow"/>
          <w:rtl/>
        </w:rPr>
        <w:t xml:space="preserve"> شهر</w:t>
      </w:r>
      <w:r w:rsidR="00570DD4" w:rsidRPr="00570DD4">
        <w:rPr>
          <w:rFonts w:cs="B Mitra" w:hint="cs"/>
          <w:sz w:val="26"/>
          <w:szCs w:val="26"/>
          <w:highlight w:val="yellow"/>
          <w:rtl/>
        </w:rPr>
        <w:t>ی</w:t>
      </w:r>
      <w:r w:rsidR="00570DD4" w:rsidRPr="00570DD4">
        <w:rPr>
          <w:rFonts w:cs="B Mitra"/>
          <w:sz w:val="26"/>
          <w:szCs w:val="26"/>
          <w:highlight w:val="yellow"/>
          <w:rtl/>
        </w:rPr>
        <w:t xml:space="preserve"> و روستا</w:t>
      </w:r>
      <w:r w:rsidR="00570DD4" w:rsidRPr="00570DD4">
        <w:rPr>
          <w:rFonts w:cs="B Mitra" w:hint="cs"/>
          <w:sz w:val="26"/>
          <w:szCs w:val="26"/>
          <w:highlight w:val="yellow"/>
          <w:rtl/>
        </w:rPr>
        <w:t>یی</w:t>
      </w:r>
      <w:r w:rsidR="00570DD4" w:rsidRPr="00570DD4">
        <w:rPr>
          <w:rFonts w:cs="B Mitra"/>
          <w:sz w:val="26"/>
          <w:szCs w:val="26"/>
          <w:highlight w:val="yellow"/>
          <w:rtl/>
        </w:rPr>
        <w:t xml:space="preserve"> م</w:t>
      </w:r>
      <w:r w:rsidR="00570DD4" w:rsidRPr="00570DD4">
        <w:rPr>
          <w:rFonts w:cs="B Mitra" w:hint="cs"/>
          <w:sz w:val="26"/>
          <w:szCs w:val="26"/>
          <w:highlight w:val="yellow"/>
          <w:rtl/>
        </w:rPr>
        <w:t>ی‌</w:t>
      </w:r>
      <w:r w:rsidR="00570DD4" w:rsidRPr="00570DD4">
        <w:rPr>
          <w:rFonts w:cs="B Mitra" w:hint="eastAsia"/>
          <w:sz w:val="26"/>
          <w:szCs w:val="26"/>
          <w:highlight w:val="yellow"/>
          <w:rtl/>
        </w:rPr>
        <w:t>پردازد</w:t>
      </w:r>
      <w:r w:rsidR="00570DD4" w:rsidRPr="00570DD4">
        <w:rPr>
          <w:rFonts w:cs="B Mitra"/>
          <w:sz w:val="26"/>
          <w:szCs w:val="26"/>
          <w:highlight w:val="yellow"/>
          <w:rtl/>
        </w:rPr>
        <w:t>. الگو</w:t>
      </w:r>
      <w:r w:rsidR="00570DD4" w:rsidRPr="00570DD4">
        <w:rPr>
          <w:rFonts w:cs="B Mitra" w:hint="cs"/>
          <w:sz w:val="26"/>
          <w:szCs w:val="26"/>
          <w:highlight w:val="yellow"/>
          <w:rtl/>
        </w:rPr>
        <w:t>ی</w:t>
      </w:r>
      <w:r w:rsidR="00570DD4" w:rsidRPr="00570DD4">
        <w:rPr>
          <w:rFonts w:cs="B Mitra"/>
          <w:sz w:val="26"/>
          <w:szCs w:val="26"/>
          <w:highlight w:val="yellow"/>
          <w:rtl/>
        </w:rPr>
        <w:t xml:space="preserve"> </w:t>
      </w:r>
      <w:r w:rsidR="00570DD4" w:rsidRPr="00570DD4">
        <w:rPr>
          <w:rFonts w:cs="B Mitra"/>
          <w:sz w:val="26"/>
          <w:szCs w:val="26"/>
          <w:highlight w:val="yellow"/>
        </w:rPr>
        <w:t>BVAR</w:t>
      </w:r>
      <w:r w:rsidR="00570DD4" w:rsidRPr="00570DD4">
        <w:rPr>
          <w:rFonts w:cs="B Mitra"/>
          <w:sz w:val="26"/>
          <w:szCs w:val="26"/>
          <w:highlight w:val="yellow"/>
          <w:rtl/>
        </w:rPr>
        <w:t xml:space="preserve"> با غلبه بر مشکل پارامترها</w:t>
      </w:r>
      <w:r w:rsidR="00570DD4" w:rsidRPr="00570DD4">
        <w:rPr>
          <w:rFonts w:cs="B Mitra" w:hint="cs"/>
          <w:sz w:val="26"/>
          <w:szCs w:val="26"/>
          <w:highlight w:val="yellow"/>
          <w:rtl/>
        </w:rPr>
        <w:t>ی</w:t>
      </w:r>
      <w:r w:rsidR="00570DD4" w:rsidRPr="00570DD4">
        <w:rPr>
          <w:rFonts w:cs="B Mitra"/>
          <w:sz w:val="26"/>
          <w:szCs w:val="26"/>
          <w:highlight w:val="yellow"/>
          <w:rtl/>
        </w:rPr>
        <w:t xml:space="preserve"> ز</w:t>
      </w:r>
      <w:r w:rsidR="00570DD4" w:rsidRPr="00570DD4">
        <w:rPr>
          <w:rFonts w:cs="B Mitra" w:hint="cs"/>
          <w:sz w:val="26"/>
          <w:szCs w:val="26"/>
          <w:highlight w:val="yellow"/>
          <w:rtl/>
        </w:rPr>
        <w:t>ی</w:t>
      </w:r>
      <w:r w:rsidR="00570DD4" w:rsidRPr="00570DD4">
        <w:rPr>
          <w:rFonts w:cs="B Mitra" w:hint="eastAsia"/>
          <w:sz w:val="26"/>
          <w:szCs w:val="26"/>
          <w:highlight w:val="yellow"/>
          <w:rtl/>
        </w:rPr>
        <w:t>اد،</w:t>
      </w:r>
      <w:r w:rsidR="00570DD4" w:rsidRPr="00570DD4">
        <w:rPr>
          <w:rFonts w:cs="B Mitra"/>
          <w:sz w:val="26"/>
          <w:szCs w:val="26"/>
          <w:highlight w:val="yellow"/>
          <w:rtl/>
        </w:rPr>
        <w:t xml:space="preserve"> تفک</w:t>
      </w:r>
      <w:r w:rsidR="00570DD4" w:rsidRPr="00570DD4">
        <w:rPr>
          <w:rFonts w:cs="B Mitra" w:hint="cs"/>
          <w:sz w:val="26"/>
          <w:szCs w:val="26"/>
          <w:highlight w:val="yellow"/>
          <w:rtl/>
        </w:rPr>
        <w:t>ی</w:t>
      </w:r>
      <w:r w:rsidR="00570DD4" w:rsidRPr="00570DD4">
        <w:rPr>
          <w:rFonts w:cs="B Mitra" w:hint="eastAsia"/>
          <w:sz w:val="26"/>
          <w:szCs w:val="26"/>
          <w:highlight w:val="yellow"/>
          <w:rtl/>
        </w:rPr>
        <w:t>ک</w:t>
      </w:r>
      <w:r w:rsidR="00570DD4" w:rsidRPr="00570DD4">
        <w:rPr>
          <w:rFonts w:cs="B Mitra"/>
          <w:sz w:val="26"/>
          <w:szCs w:val="26"/>
          <w:highlight w:val="yellow"/>
          <w:rtl/>
        </w:rPr>
        <w:t xml:space="preserve"> اثرات کوتاه‌مدت و بلندمدت و تجز</w:t>
      </w:r>
      <w:r w:rsidR="00570DD4" w:rsidRPr="00570DD4">
        <w:rPr>
          <w:rFonts w:cs="B Mitra" w:hint="cs"/>
          <w:sz w:val="26"/>
          <w:szCs w:val="26"/>
          <w:highlight w:val="yellow"/>
          <w:rtl/>
        </w:rPr>
        <w:t>ی</w:t>
      </w:r>
      <w:r w:rsidR="00570DD4" w:rsidRPr="00570DD4">
        <w:rPr>
          <w:rFonts w:cs="B Mitra" w:hint="eastAsia"/>
          <w:sz w:val="26"/>
          <w:szCs w:val="26"/>
          <w:highlight w:val="yellow"/>
          <w:rtl/>
        </w:rPr>
        <w:t>ه</w:t>
      </w:r>
      <w:r w:rsidR="00570DD4" w:rsidRPr="00570DD4">
        <w:rPr>
          <w:rFonts w:cs="B Mitra"/>
          <w:sz w:val="26"/>
          <w:szCs w:val="26"/>
          <w:highlight w:val="yellow"/>
          <w:rtl/>
        </w:rPr>
        <w:t xml:space="preserve"> تار</w:t>
      </w:r>
      <w:r w:rsidR="00570DD4" w:rsidRPr="00570DD4">
        <w:rPr>
          <w:rFonts w:cs="B Mitra" w:hint="cs"/>
          <w:sz w:val="26"/>
          <w:szCs w:val="26"/>
          <w:highlight w:val="yellow"/>
          <w:rtl/>
        </w:rPr>
        <w:t>ی</w:t>
      </w:r>
      <w:r w:rsidR="00570DD4" w:rsidRPr="00570DD4">
        <w:rPr>
          <w:rFonts w:cs="B Mitra" w:hint="eastAsia"/>
          <w:sz w:val="26"/>
          <w:szCs w:val="26"/>
          <w:highlight w:val="yellow"/>
          <w:rtl/>
        </w:rPr>
        <w:t>خ</w:t>
      </w:r>
      <w:r w:rsidR="00570DD4" w:rsidRPr="00570DD4">
        <w:rPr>
          <w:rFonts w:cs="B Mitra" w:hint="cs"/>
          <w:sz w:val="26"/>
          <w:szCs w:val="26"/>
          <w:highlight w:val="yellow"/>
          <w:rtl/>
        </w:rPr>
        <w:t>ی</w:t>
      </w:r>
      <w:r w:rsidR="00570DD4" w:rsidRPr="00570DD4">
        <w:rPr>
          <w:rFonts w:cs="B Mitra"/>
          <w:sz w:val="26"/>
          <w:szCs w:val="26"/>
          <w:highlight w:val="yellow"/>
          <w:rtl/>
        </w:rPr>
        <w:t xml:space="preserve"> را امکان‌پذ</w:t>
      </w:r>
      <w:r w:rsidR="00570DD4" w:rsidRPr="00570DD4">
        <w:rPr>
          <w:rFonts w:cs="B Mitra" w:hint="cs"/>
          <w:sz w:val="26"/>
          <w:szCs w:val="26"/>
          <w:highlight w:val="yellow"/>
          <w:rtl/>
        </w:rPr>
        <w:t>ی</w:t>
      </w:r>
      <w:r w:rsidR="00570DD4" w:rsidRPr="00570DD4">
        <w:rPr>
          <w:rFonts w:cs="B Mitra" w:hint="eastAsia"/>
          <w:sz w:val="26"/>
          <w:szCs w:val="26"/>
          <w:highlight w:val="yellow"/>
          <w:rtl/>
        </w:rPr>
        <w:t>ر</w:t>
      </w:r>
      <w:r w:rsidR="00570DD4" w:rsidRPr="00570DD4">
        <w:rPr>
          <w:rFonts w:cs="B Mitra"/>
          <w:sz w:val="26"/>
          <w:szCs w:val="26"/>
          <w:highlight w:val="yellow"/>
          <w:rtl/>
        </w:rPr>
        <w:t xml:space="preserve"> م</w:t>
      </w:r>
      <w:r w:rsidR="00570DD4" w:rsidRPr="00570DD4">
        <w:rPr>
          <w:rFonts w:cs="B Mitra" w:hint="cs"/>
          <w:sz w:val="26"/>
          <w:szCs w:val="26"/>
          <w:highlight w:val="yellow"/>
          <w:rtl/>
        </w:rPr>
        <w:t>ی</w:t>
      </w:r>
      <w:r w:rsidR="00570DD4" w:rsidRPr="00570DD4">
        <w:rPr>
          <w:rFonts w:cs="B Mitra"/>
          <w:sz w:val="26"/>
          <w:szCs w:val="26"/>
          <w:highlight w:val="yellow"/>
          <w:rtl/>
        </w:rPr>
        <w:t>‌سازد؛ همچن</w:t>
      </w:r>
      <w:r w:rsidR="00570DD4" w:rsidRPr="00570DD4">
        <w:rPr>
          <w:rFonts w:cs="B Mitra" w:hint="cs"/>
          <w:sz w:val="26"/>
          <w:szCs w:val="26"/>
          <w:highlight w:val="yellow"/>
          <w:rtl/>
        </w:rPr>
        <w:t>ی</w:t>
      </w:r>
      <w:r w:rsidR="00570DD4" w:rsidRPr="00570DD4">
        <w:rPr>
          <w:rFonts w:cs="B Mitra" w:hint="eastAsia"/>
          <w:sz w:val="26"/>
          <w:szCs w:val="26"/>
          <w:highlight w:val="yellow"/>
          <w:rtl/>
        </w:rPr>
        <w:t>ن</w:t>
      </w:r>
      <w:r w:rsidR="00570DD4" w:rsidRPr="00570DD4">
        <w:rPr>
          <w:rFonts w:cs="B Mitra"/>
          <w:sz w:val="26"/>
          <w:szCs w:val="26"/>
          <w:highlight w:val="yellow"/>
          <w:rtl/>
        </w:rPr>
        <w:t xml:space="preserve"> رگرس</w:t>
      </w:r>
      <w:r w:rsidR="00570DD4" w:rsidRPr="00570DD4">
        <w:rPr>
          <w:rFonts w:cs="B Mitra" w:hint="cs"/>
          <w:sz w:val="26"/>
          <w:szCs w:val="26"/>
          <w:highlight w:val="yellow"/>
          <w:rtl/>
        </w:rPr>
        <w:t>ی</w:t>
      </w:r>
      <w:r w:rsidR="00570DD4" w:rsidRPr="00570DD4">
        <w:rPr>
          <w:rFonts w:cs="B Mitra" w:hint="eastAsia"/>
          <w:sz w:val="26"/>
          <w:szCs w:val="26"/>
          <w:highlight w:val="yellow"/>
          <w:rtl/>
        </w:rPr>
        <w:t>ون</w:t>
      </w:r>
      <w:r w:rsidR="00570DD4" w:rsidRPr="00570DD4">
        <w:rPr>
          <w:rFonts w:cs="B Mitra"/>
          <w:sz w:val="26"/>
          <w:szCs w:val="26"/>
          <w:highlight w:val="yellow"/>
          <w:rtl/>
        </w:rPr>
        <w:t xml:space="preserve"> چندک</w:t>
      </w:r>
      <w:r w:rsidR="00570DD4" w:rsidRPr="00570DD4">
        <w:rPr>
          <w:rFonts w:cs="B Mitra" w:hint="cs"/>
          <w:sz w:val="26"/>
          <w:szCs w:val="26"/>
          <w:highlight w:val="yellow"/>
          <w:rtl/>
        </w:rPr>
        <w:t>ی</w:t>
      </w:r>
      <w:r w:rsidR="00570DD4" w:rsidRPr="00570DD4">
        <w:rPr>
          <w:rFonts w:cs="B Mitra"/>
          <w:sz w:val="26"/>
          <w:szCs w:val="26"/>
          <w:highlight w:val="yellow"/>
          <w:rtl/>
        </w:rPr>
        <w:t xml:space="preserve"> (</w:t>
      </w:r>
      <w:r w:rsidR="00570DD4" w:rsidRPr="00570DD4">
        <w:rPr>
          <w:rFonts w:cs="B Mitra"/>
          <w:sz w:val="26"/>
          <w:szCs w:val="26"/>
          <w:highlight w:val="yellow"/>
        </w:rPr>
        <w:t>QR</w:t>
      </w:r>
      <w:r w:rsidR="00570DD4" w:rsidRPr="00570DD4">
        <w:rPr>
          <w:rFonts w:cs="B Mitra"/>
          <w:sz w:val="26"/>
          <w:szCs w:val="26"/>
          <w:highlight w:val="yellow"/>
          <w:rtl/>
        </w:rPr>
        <w:t>) تحل</w:t>
      </w:r>
      <w:r w:rsidR="00570DD4" w:rsidRPr="00570DD4">
        <w:rPr>
          <w:rFonts w:cs="B Mitra" w:hint="cs"/>
          <w:sz w:val="26"/>
          <w:szCs w:val="26"/>
          <w:highlight w:val="yellow"/>
          <w:rtl/>
        </w:rPr>
        <w:t>ی</w:t>
      </w:r>
      <w:r w:rsidR="00570DD4" w:rsidRPr="00570DD4">
        <w:rPr>
          <w:rFonts w:cs="B Mitra" w:hint="eastAsia"/>
          <w:sz w:val="26"/>
          <w:szCs w:val="26"/>
          <w:highlight w:val="yellow"/>
          <w:rtl/>
        </w:rPr>
        <w:t>ل</w:t>
      </w:r>
      <w:r w:rsidR="00570DD4" w:rsidRPr="00570DD4">
        <w:rPr>
          <w:rFonts w:cs="B Mitra"/>
          <w:sz w:val="26"/>
          <w:szCs w:val="26"/>
          <w:highlight w:val="yellow"/>
          <w:rtl/>
        </w:rPr>
        <w:t xml:space="preserve"> اثرات نامتقارن در چارک‌ها</w:t>
      </w:r>
      <w:r w:rsidR="00570DD4" w:rsidRPr="00570DD4">
        <w:rPr>
          <w:rFonts w:cs="B Mitra" w:hint="cs"/>
          <w:sz w:val="26"/>
          <w:szCs w:val="26"/>
          <w:highlight w:val="yellow"/>
          <w:rtl/>
        </w:rPr>
        <w:t>ی</w:t>
      </w:r>
      <w:r w:rsidR="00570DD4" w:rsidRPr="00570DD4">
        <w:rPr>
          <w:rFonts w:cs="B Mitra"/>
          <w:sz w:val="26"/>
          <w:szCs w:val="26"/>
          <w:highlight w:val="yellow"/>
          <w:rtl/>
        </w:rPr>
        <w:t xml:space="preserve"> مختلف توز</w:t>
      </w:r>
      <w:r w:rsidR="00570DD4" w:rsidRPr="00570DD4">
        <w:rPr>
          <w:rFonts w:cs="B Mitra" w:hint="cs"/>
          <w:sz w:val="26"/>
          <w:szCs w:val="26"/>
          <w:highlight w:val="yellow"/>
          <w:rtl/>
        </w:rPr>
        <w:t>ی</w:t>
      </w:r>
      <w:r w:rsidR="00570DD4" w:rsidRPr="00570DD4">
        <w:rPr>
          <w:rFonts w:cs="B Mitra" w:hint="eastAsia"/>
          <w:sz w:val="26"/>
          <w:szCs w:val="26"/>
          <w:highlight w:val="yellow"/>
          <w:rtl/>
        </w:rPr>
        <w:t>ع</w:t>
      </w:r>
      <w:r w:rsidR="00570DD4" w:rsidRPr="00570DD4">
        <w:rPr>
          <w:rFonts w:cs="B Mitra"/>
          <w:sz w:val="26"/>
          <w:szCs w:val="26"/>
          <w:highlight w:val="yellow"/>
          <w:rtl/>
        </w:rPr>
        <w:t xml:space="preserve"> تورم را م</w:t>
      </w:r>
      <w:r w:rsidR="00570DD4" w:rsidRPr="00570DD4">
        <w:rPr>
          <w:rFonts w:cs="B Mitra" w:hint="cs"/>
          <w:sz w:val="26"/>
          <w:szCs w:val="26"/>
          <w:highlight w:val="yellow"/>
          <w:rtl/>
        </w:rPr>
        <w:t>ی</w:t>
      </w:r>
      <w:r w:rsidR="00570DD4" w:rsidRPr="00570DD4">
        <w:rPr>
          <w:rFonts w:cs="B Mitra" w:hint="eastAsia"/>
          <w:sz w:val="26"/>
          <w:szCs w:val="26"/>
          <w:highlight w:val="yellow"/>
          <w:rtl/>
        </w:rPr>
        <w:t>سر</w:t>
      </w:r>
      <w:r w:rsidR="00570DD4" w:rsidRPr="00570DD4">
        <w:rPr>
          <w:rFonts w:cs="B Mitra"/>
          <w:sz w:val="26"/>
          <w:szCs w:val="26"/>
          <w:highlight w:val="yellow"/>
          <w:rtl/>
        </w:rPr>
        <w:t xml:space="preserve"> م</w:t>
      </w:r>
      <w:r w:rsidR="00570DD4" w:rsidRPr="00570DD4">
        <w:rPr>
          <w:rFonts w:cs="B Mitra" w:hint="cs"/>
          <w:sz w:val="26"/>
          <w:szCs w:val="26"/>
          <w:highlight w:val="yellow"/>
          <w:rtl/>
        </w:rPr>
        <w:t>ی‌</w:t>
      </w:r>
      <w:r w:rsidR="00570DD4" w:rsidRPr="00570DD4">
        <w:rPr>
          <w:rFonts w:cs="B Mitra" w:hint="eastAsia"/>
          <w:sz w:val="26"/>
          <w:szCs w:val="26"/>
          <w:highlight w:val="yellow"/>
          <w:rtl/>
        </w:rPr>
        <w:t>کند</w:t>
      </w:r>
      <w:r w:rsidR="00570DD4" w:rsidRPr="00570DD4">
        <w:rPr>
          <w:rFonts w:cs="B Mitra"/>
          <w:sz w:val="26"/>
          <w:szCs w:val="26"/>
          <w:highlight w:val="yellow"/>
          <w:rtl/>
        </w:rPr>
        <w:t>.</w:t>
      </w:r>
    </w:p>
    <w:p w14:paraId="78528863" w14:textId="030E45CE" w:rsidR="00C50C34" w:rsidRP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 </w:t>
      </w:r>
      <w:r w:rsidR="00AD1CCB">
        <w:rPr>
          <w:rFonts w:eastAsia="Calibri" w:cs="B Titr" w:hint="cs"/>
          <w:bCs/>
          <w:i/>
          <w:color w:val="00B050"/>
          <w:sz w:val="22"/>
          <w:szCs w:val="22"/>
          <w:shd w:val="clear" w:color="auto" w:fill="FFFFFF"/>
          <w:rtl/>
          <w:lang w:bidi="fa-IR"/>
        </w:rPr>
        <w:t xml:space="preserve">وضعیت تورم اقتصاد ایران </w:t>
      </w:r>
    </w:p>
    <w:p w14:paraId="54D14A92" w14:textId="77777777" w:rsidR="00AD1CCB" w:rsidRPr="00AD1CCB" w:rsidRDefault="00AD1CCB" w:rsidP="00AD1CCB">
      <w:pPr>
        <w:bidi/>
        <w:jc w:val="both"/>
        <w:rPr>
          <w:rFonts w:cs="B Mitra"/>
          <w:sz w:val="26"/>
          <w:szCs w:val="26"/>
          <w:rtl/>
          <w:lang w:bidi="fa-IR"/>
        </w:rPr>
      </w:pPr>
      <w:r w:rsidRPr="00AD1CCB">
        <w:rPr>
          <w:rFonts w:cs="B Mitra" w:hint="cs"/>
          <w:sz w:val="26"/>
          <w:szCs w:val="26"/>
          <w:rtl/>
          <w:lang w:bidi="fa-IR"/>
        </w:rPr>
        <w:t>در این بخش به بررسی آماری متغیرهای مورد بررسی در این مطالعه خواهیم پرداخت. شکل (1) اهمیت و وزن کالاها و خدمات مصرفی در سبد خانوارها ایرانی در سال 1404 را نشان می‌دهد. همان‌طور که مشاهده می‌شود، شاخص خوراکی و آشامیدنی سهم بالایی در سبد خانوارهای ایرانی دارد به طوری که بعد از مسکن با حدود 36 درصد، شاخص موادغذایی با حدود 28 درصد دومین وزن و سهم را بین کالاها و خدمات اساسی سبد خانوارهای ایرانی به خود اختصاص داده است. همچنین بخش حمل و نقل و بهداشت به ترتیب با 8  و 6 درصد در رتبه‌های بعدی قرار دارند.</w:t>
      </w:r>
    </w:p>
    <w:p w14:paraId="7C26B048" w14:textId="77777777" w:rsidR="00AD1CCB" w:rsidRPr="009B047D" w:rsidRDefault="00AD1CCB" w:rsidP="00AD1CCB">
      <w:pPr>
        <w:bidi/>
        <w:jc w:val="center"/>
        <w:rPr>
          <w:rFonts w:cs="B Nazanin"/>
          <w:sz w:val="28"/>
          <w:szCs w:val="28"/>
          <w:rtl/>
          <w:lang w:bidi="fa-IR"/>
        </w:rPr>
      </w:pPr>
      <w:r w:rsidRPr="009B047D">
        <w:rPr>
          <w:noProof/>
        </w:rPr>
        <w:drawing>
          <wp:inline distT="0" distB="0" distL="0" distR="0" wp14:anchorId="640ADC71" wp14:editId="37B8054F">
            <wp:extent cx="4846320" cy="2631440"/>
            <wp:effectExtent l="0" t="0" r="11430" b="16510"/>
            <wp:docPr id="1354156496" name="Chart 1">
              <a:extLst xmlns:a="http://schemas.openxmlformats.org/drawingml/2006/main">
                <a:ext uri="{FF2B5EF4-FFF2-40B4-BE49-F238E27FC236}">
                  <a16:creationId xmlns:a16="http://schemas.microsoft.com/office/drawing/2014/main" id="{E665F2C0-7532-C1E7-75BA-640E8F0AF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45B3E9" w14:textId="77777777" w:rsidR="00AD1CCB" w:rsidRPr="00424511" w:rsidRDefault="00AD1CCB" w:rsidP="00AD1CCB">
      <w:pPr>
        <w:bidi/>
        <w:jc w:val="center"/>
        <w:rPr>
          <w:rFonts w:cs="B Mitra"/>
          <w:b/>
          <w:bCs/>
          <w:sz w:val="22"/>
          <w:szCs w:val="22"/>
          <w:lang w:bidi="fa-IR"/>
        </w:rPr>
      </w:pPr>
      <w:r w:rsidRPr="00424511">
        <w:rPr>
          <w:rFonts w:cs="B Mitra" w:hint="cs"/>
          <w:b/>
          <w:bCs/>
          <w:sz w:val="22"/>
          <w:szCs w:val="22"/>
          <w:rtl/>
          <w:lang w:bidi="fa-IR"/>
        </w:rPr>
        <w:lastRenderedPageBreak/>
        <w:t>شکل 1- وزن و اهمیت کالاها و خدمات سبدخانوار 1404</w:t>
      </w:r>
    </w:p>
    <w:p w14:paraId="4298B2EE" w14:textId="77777777" w:rsidR="00424511" w:rsidRDefault="00424511" w:rsidP="00AD1CCB">
      <w:pPr>
        <w:bidi/>
        <w:jc w:val="both"/>
        <w:rPr>
          <w:rFonts w:asciiTheme="majorBidi" w:hAnsiTheme="majorBidi" w:cstheme="majorBidi"/>
          <w:sz w:val="22"/>
          <w:szCs w:val="22"/>
          <w:rtl/>
          <w:lang w:bidi="fa-IR"/>
        </w:rPr>
      </w:pPr>
    </w:p>
    <w:p w14:paraId="1D291876" w14:textId="5CFA3025" w:rsidR="00AD1CCB" w:rsidRDefault="00AD1CCB" w:rsidP="00424511">
      <w:pPr>
        <w:bidi/>
        <w:jc w:val="both"/>
        <w:rPr>
          <w:rFonts w:cs="B Mitra"/>
          <w:sz w:val="26"/>
          <w:szCs w:val="26"/>
          <w:lang w:bidi="fa-IR"/>
        </w:rPr>
      </w:pPr>
      <w:r w:rsidRPr="00AD1CCB">
        <w:rPr>
          <w:rFonts w:cs="B Mitra" w:hint="cs"/>
          <w:sz w:val="26"/>
          <w:szCs w:val="26"/>
          <w:rtl/>
          <w:lang w:bidi="fa-IR"/>
        </w:rPr>
        <w:t>از طرف دیگر شکل (2) به بررسی تورم نقطه به نقطه کالاها و خدمات مصرفی خانوارهای ایرانی در سال 1404 می‌پردازد. بر این اساس مشاهده می‌شود که در سال 1404 تورم بخش خوراکی و موادغذایی حدود 42 درصد است که بعد از بخش بهداشت و درمان با حدود 45 درصد، بیشترین رشد تورم را در میان 11 بخش اصلی کالا و خدمات مصرفی خانوار را به خود اختصاص داده است و با توجه به نقش موادغذایی در سبد خانوار، بالا بودن تورم آن می‌تواند اثرات زیان باری بر روی خانوار و قیمت موادغذایی داشته باشد. در این میان تورم بخش مسکن و حمل و نقل نیز به ترتیب برابر 37 و 31 درصد گزارش شده است.</w:t>
      </w:r>
    </w:p>
    <w:p w14:paraId="73DF175F" w14:textId="77777777" w:rsidR="00424511" w:rsidRPr="00AD1CCB" w:rsidRDefault="00424511" w:rsidP="00424511">
      <w:pPr>
        <w:bidi/>
        <w:jc w:val="both"/>
        <w:rPr>
          <w:rFonts w:cs="B Mitra"/>
          <w:sz w:val="26"/>
          <w:szCs w:val="26"/>
          <w:rtl/>
          <w:lang w:bidi="fa-IR"/>
        </w:rPr>
      </w:pPr>
    </w:p>
    <w:p w14:paraId="4C9C17B8" w14:textId="77777777" w:rsidR="00AD1CCB" w:rsidRPr="009B047D" w:rsidRDefault="00AD1CCB" w:rsidP="00AD1CCB">
      <w:pPr>
        <w:bidi/>
        <w:jc w:val="both"/>
        <w:rPr>
          <w:rFonts w:cs="B Nazanin"/>
          <w:sz w:val="26"/>
          <w:szCs w:val="26"/>
          <w:lang w:bidi="fa-IR"/>
        </w:rPr>
      </w:pPr>
      <w:r w:rsidRPr="009B047D">
        <w:rPr>
          <w:noProof/>
        </w:rPr>
        <w:drawing>
          <wp:inline distT="0" distB="0" distL="0" distR="0" wp14:anchorId="1963754F" wp14:editId="37F1DBA2">
            <wp:extent cx="5745480" cy="2717800"/>
            <wp:effectExtent l="0" t="0" r="7620" b="6350"/>
            <wp:docPr id="1812468141" name="Chart 1">
              <a:extLst xmlns:a="http://schemas.openxmlformats.org/drawingml/2006/main">
                <a:ext uri="{FF2B5EF4-FFF2-40B4-BE49-F238E27FC236}">
                  <a16:creationId xmlns:a16="http://schemas.microsoft.com/office/drawing/2014/main" id="{9B06311A-59CD-51C9-471D-DAA2C8DEC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46D82B" w14:textId="77777777" w:rsidR="00AD1CCB" w:rsidRPr="00424511" w:rsidRDefault="00AD1CCB" w:rsidP="00AD1CCB">
      <w:pPr>
        <w:bidi/>
        <w:jc w:val="center"/>
        <w:rPr>
          <w:rFonts w:cs="B Mitra"/>
          <w:b/>
          <w:bCs/>
          <w:sz w:val="22"/>
          <w:szCs w:val="22"/>
          <w:rtl/>
          <w:lang w:bidi="fa-IR"/>
        </w:rPr>
      </w:pPr>
      <w:r w:rsidRPr="00424511">
        <w:rPr>
          <w:rFonts w:cs="B Mitra" w:hint="cs"/>
          <w:b/>
          <w:bCs/>
          <w:sz w:val="22"/>
          <w:szCs w:val="22"/>
          <w:rtl/>
          <w:lang w:bidi="fa-IR"/>
        </w:rPr>
        <w:t>شکل 2- تورم نقطه به نقطه کالاها و خدمات مصرفی سال 1404</w:t>
      </w:r>
    </w:p>
    <w:p w14:paraId="656EEDAE" w14:textId="77777777" w:rsidR="00424511" w:rsidRPr="00424511" w:rsidRDefault="00424511" w:rsidP="00AD1CCB">
      <w:pPr>
        <w:bidi/>
        <w:jc w:val="both"/>
        <w:rPr>
          <w:rFonts w:asciiTheme="majorBidi" w:hAnsiTheme="majorBidi" w:cstheme="majorBidi"/>
          <w:b/>
          <w:bCs/>
          <w:sz w:val="22"/>
          <w:szCs w:val="22"/>
          <w:lang w:bidi="fa-IR"/>
        </w:rPr>
      </w:pPr>
    </w:p>
    <w:p w14:paraId="2CE78839" w14:textId="29E586BE" w:rsidR="00AD1CCB" w:rsidRPr="009B047D" w:rsidRDefault="00AD1CCB" w:rsidP="00424511">
      <w:pPr>
        <w:bidi/>
        <w:jc w:val="both"/>
        <w:rPr>
          <w:rFonts w:cs="B Nazanin"/>
          <w:sz w:val="26"/>
          <w:szCs w:val="26"/>
          <w:rtl/>
          <w:lang w:bidi="fa-IR"/>
        </w:rPr>
      </w:pPr>
      <w:r w:rsidRPr="00AD1CCB">
        <w:rPr>
          <w:rFonts w:cs="B Mitra" w:hint="cs"/>
          <w:sz w:val="26"/>
          <w:szCs w:val="26"/>
          <w:rtl/>
          <w:lang w:bidi="fa-IR"/>
        </w:rPr>
        <w:t xml:space="preserve">تورم ماهانه موادغذایی خانوارهای بخش روستای و شهری و مقایسه آن با شاخص قیمت جهانی مواد غذایی در شکل (3) ارائه می‌شود. بر این اساس به طور میانگین تورم ماهانه موادغذایی و خوراکی از فروردین سال 1381 تا خرداد سال 1404 برای خانوارهای شهری، روستایی و همچنین شاخص جهانی به ترتیب برابر </w:t>
      </w:r>
      <w:r w:rsidRPr="00AD1CCB">
        <w:rPr>
          <w:rFonts w:cs="B Mitra"/>
          <w:sz w:val="26"/>
          <w:szCs w:val="26"/>
          <w:lang w:bidi="fa-IR"/>
        </w:rPr>
        <w:t>2/05</w:t>
      </w:r>
      <w:r w:rsidRPr="00AD1CCB">
        <w:rPr>
          <w:rFonts w:cs="B Mitra" w:hint="cs"/>
          <w:sz w:val="26"/>
          <w:szCs w:val="26"/>
          <w:rtl/>
          <w:lang w:bidi="fa-IR"/>
        </w:rPr>
        <w:t xml:space="preserve">، </w:t>
      </w:r>
      <w:r w:rsidRPr="00AD1CCB">
        <w:rPr>
          <w:rFonts w:cs="B Mitra"/>
          <w:sz w:val="26"/>
          <w:szCs w:val="26"/>
          <w:lang w:bidi="fa-IR"/>
        </w:rPr>
        <w:t>2/11</w:t>
      </w:r>
      <w:r w:rsidRPr="00AD1CCB">
        <w:rPr>
          <w:rFonts w:cs="B Mitra" w:hint="cs"/>
          <w:sz w:val="26"/>
          <w:szCs w:val="26"/>
          <w:rtl/>
          <w:lang w:bidi="fa-IR"/>
        </w:rPr>
        <w:t xml:space="preserve"> و </w:t>
      </w:r>
      <w:r w:rsidRPr="00AD1CCB">
        <w:rPr>
          <w:rFonts w:cs="B Mitra"/>
          <w:sz w:val="26"/>
          <w:szCs w:val="26"/>
          <w:lang w:bidi="fa-IR"/>
        </w:rPr>
        <w:t>0/35</w:t>
      </w:r>
      <w:r w:rsidRPr="00AD1CCB">
        <w:rPr>
          <w:rFonts w:cs="B Mitra" w:hint="cs"/>
          <w:sz w:val="26"/>
          <w:szCs w:val="26"/>
          <w:rtl/>
          <w:lang w:bidi="fa-IR"/>
        </w:rPr>
        <w:t xml:space="preserve"> گزارش شد که نشان دهنده بالا بودن تورم بخش روستایی در طی این دوره است. با این حال در دهه 1400 تورم ماهانه مواد غذایی در خانوار شهری، روستایی به ترتیب برابر </w:t>
      </w:r>
      <w:r w:rsidRPr="00AD1CCB">
        <w:rPr>
          <w:rFonts w:cs="B Mitra"/>
          <w:sz w:val="26"/>
          <w:szCs w:val="26"/>
          <w:lang w:bidi="fa-IR"/>
        </w:rPr>
        <w:t>3/23</w:t>
      </w:r>
      <w:r w:rsidRPr="00AD1CCB">
        <w:rPr>
          <w:rFonts w:cs="B Mitra" w:hint="cs"/>
          <w:sz w:val="26"/>
          <w:szCs w:val="26"/>
          <w:rtl/>
          <w:lang w:bidi="fa-IR"/>
        </w:rPr>
        <w:t xml:space="preserve"> و </w:t>
      </w:r>
      <w:r w:rsidRPr="00AD1CCB">
        <w:rPr>
          <w:rFonts w:cs="B Mitra"/>
          <w:sz w:val="26"/>
          <w:szCs w:val="26"/>
          <w:lang w:bidi="fa-IR"/>
        </w:rPr>
        <w:t>3/21</w:t>
      </w:r>
      <w:r w:rsidRPr="00AD1CCB">
        <w:rPr>
          <w:rFonts w:cs="B Mitra" w:hint="cs"/>
          <w:sz w:val="26"/>
          <w:szCs w:val="26"/>
          <w:rtl/>
          <w:lang w:bidi="fa-IR"/>
        </w:rPr>
        <w:t xml:space="preserve"> محاسبه شده است، در حالی که طی این دوره تورم ماهانه جهانی مواد غذایی برابر </w:t>
      </w:r>
      <w:r w:rsidRPr="00AD1CCB">
        <w:rPr>
          <w:rFonts w:cs="B Mitra"/>
          <w:sz w:val="26"/>
          <w:szCs w:val="26"/>
          <w:lang w:bidi="fa-IR"/>
        </w:rPr>
        <w:t>0/21</w:t>
      </w:r>
      <w:r w:rsidRPr="00AD1CCB">
        <w:rPr>
          <w:rFonts w:cs="B Mitra" w:hint="cs"/>
          <w:sz w:val="26"/>
          <w:szCs w:val="26"/>
          <w:rtl/>
          <w:lang w:bidi="fa-IR"/>
        </w:rPr>
        <w:t xml:space="preserve"> گزارش شد. این موضوع نشان می‌دهد که تورم موادغذایی در ایران با فاصله بالاتر از تورم جهانی مواد غذایی حرکت کرده است که در شکل (3) قابل مشاهده می‌باشد. با این حال آمار گویای آن است که در سال1404 تورم مواد غذایی خانوارهای شهری و روستایی و شاخص جهانی آن به ترتیب برابر </w:t>
      </w:r>
      <w:r w:rsidRPr="00AD1CCB">
        <w:rPr>
          <w:rFonts w:cs="B Mitra"/>
          <w:sz w:val="26"/>
          <w:szCs w:val="26"/>
          <w:lang w:bidi="fa-IR"/>
        </w:rPr>
        <w:t>3/42</w:t>
      </w:r>
      <w:r w:rsidRPr="00AD1CCB">
        <w:rPr>
          <w:rFonts w:cs="B Mitra" w:hint="cs"/>
          <w:sz w:val="26"/>
          <w:szCs w:val="26"/>
          <w:rtl/>
          <w:lang w:bidi="fa-IR"/>
        </w:rPr>
        <w:t xml:space="preserve">، </w:t>
      </w:r>
      <w:r w:rsidRPr="00AD1CCB">
        <w:rPr>
          <w:rFonts w:cs="B Mitra"/>
          <w:sz w:val="26"/>
          <w:szCs w:val="26"/>
          <w:lang w:bidi="fa-IR"/>
        </w:rPr>
        <w:t>3/06</w:t>
      </w:r>
      <w:r w:rsidRPr="00AD1CCB">
        <w:rPr>
          <w:rFonts w:cs="B Mitra" w:hint="cs"/>
          <w:sz w:val="26"/>
          <w:szCs w:val="26"/>
          <w:rtl/>
          <w:lang w:bidi="fa-IR"/>
        </w:rPr>
        <w:t xml:space="preserve"> و </w:t>
      </w:r>
      <w:r w:rsidRPr="00AD1CCB">
        <w:rPr>
          <w:rFonts w:cs="B Mitra"/>
          <w:sz w:val="26"/>
          <w:szCs w:val="26"/>
          <w:lang w:bidi="fa-IR"/>
        </w:rPr>
        <w:t>0/18</w:t>
      </w:r>
      <w:r w:rsidRPr="00AD1CCB">
        <w:rPr>
          <w:rFonts w:cs="B Mitra" w:hint="cs"/>
          <w:sz w:val="26"/>
          <w:szCs w:val="26"/>
          <w:rtl/>
          <w:lang w:bidi="fa-IR"/>
        </w:rPr>
        <w:t xml:space="preserve"> است.</w:t>
      </w:r>
      <w:r w:rsidRPr="009B047D">
        <w:rPr>
          <w:rFonts w:cs="B Nazanin" w:hint="cs"/>
          <w:sz w:val="26"/>
          <w:szCs w:val="26"/>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463"/>
      </w:tblGrid>
      <w:tr w:rsidR="00AD1CCB" w:rsidRPr="009B047D" w14:paraId="785AD56E" w14:textId="77777777" w:rsidTr="007B136D">
        <w:tc>
          <w:tcPr>
            <w:tcW w:w="4701" w:type="dxa"/>
          </w:tcPr>
          <w:p w14:paraId="4961C6A0" w14:textId="77777777" w:rsidR="00AD1CCB" w:rsidRPr="009B047D" w:rsidRDefault="00AD1CCB" w:rsidP="007B136D">
            <w:pPr>
              <w:bidi/>
              <w:rPr>
                <w:rFonts w:cs="B Nazanin"/>
                <w:sz w:val="28"/>
                <w:szCs w:val="28"/>
                <w:rtl/>
                <w:lang w:bidi="fa-IR"/>
              </w:rPr>
            </w:pPr>
            <w:r w:rsidRPr="009B047D">
              <w:rPr>
                <w:rFonts w:cs="B Nazanin"/>
                <w:noProof/>
                <w:sz w:val="28"/>
                <w:szCs w:val="28"/>
                <w:rtl/>
                <w:lang w:bidi="fa-IR"/>
              </w:rPr>
              <w:lastRenderedPageBreak/>
              <w:drawing>
                <wp:inline distT="0" distB="0" distL="0" distR="0" wp14:anchorId="3F9287C7" wp14:editId="736FB615">
                  <wp:extent cx="2838212" cy="2064154"/>
                  <wp:effectExtent l="0" t="0" r="635" b="0"/>
                  <wp:docPr id="147752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5187" cy="2076499"/>
                          </a:xfrm>
                          <a:prstGeom prst="rect">
                            <a:avLst/>
                          </a:prstGeom>
                          <a:noFill/>
                          <a:ln>
                            <a:noFill/>
                          </a:ln>
                        </pic:spPr>
                      </pic:pic>
                    </a:graphicData>
                  </a:graphic>
                </wp:inline>
              </w:drawing>
            </w:r>
          </w:p>
        </w:tc>
        <w:tc>
          <w:tcPr>
            <w:tcW w:w="4649" w:type="dxa"/>
          </w:tcPr>
          <w:p w14:paraId="470DD2BF" w14:textId="77777777" w:rsidR="00AD1CCB" w:rsidRPr="009B047D" w:rsidRDefault="00AD1CCB" w:rsidP="007B136D">
            <w:pPr>
              <w:bidi/>
              <w:rPr>
                <w:rFonts w:cs="B Nazanin"/>
                <w:sz w:val="28"/>
                <w:szCs w:val="28"/>
                <w:rtl/>
                <w:lang w:bidi="fa-IR"/>
              </w:rPr>
            </w:pPr>
            <w:r w:rsidRPr="009B047D">
              <w:rPr>
                <w:rFonts w:cs="B Nazanin"/>
                <w:noProof/>
                <w:sz w:val="28"/>
                <w:szCs w:val="28"/>
                <w:rtl/>
                <w:lang w:bidi="fa-IR"/>
              </w:rPr>
              <w:drawing>
                <wp:inline distT="0" distB="0" distL="0" distR="0" wp14:anchorId="1FA926D6" wp14:editId="3743A61A">
                  <wp:extent cx="2745740" cy="1996902"/>
                  <wp:effectExtent l="0" t="0" r="0" b="3810"/>
                  <wp:docPr id="14751852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8925" cy="2013764"/>
                          </a:xfrm>
                          <a:prstGeom prst="rect">
                            <a:avLst/>
                          </a:prstGeom>
                          <a:noFill/>
                          <a:ln>
                            <a:noFill/>
                          </a:ln>
                        </pic:spPr>
                      </pic:pic>
                    </a:graphicData>
                  </a:graphic>
                </wp:inline>
              </w:drawing>
            </w:r>
          </w:p>
        </w:tc>
      </w:tr>
    </w:tbl>
    <w:p w14:paraId="4FBADA51" w14:textId="77777777" w:rsidR="00AD1CCB" w:rsidRPr="00424511" w:rsidRDefault="00AD1CCB" w:rsidP="00AD1CCB">
      <w:pPr>
        <w:bidi/>
        <w:jc w:val="center"/>
        <w:rPr>
          <w:rFonts w:cs="B Mitra"/>
          <w:b/>
          <w:bCs/>
          <w:sz w:val="22"/>
          <w:szCs w:val="22"/>
          <w:rtl/>
          <w:lang w:bidi="fa-IR"/>
        </w:rPr>
      </w:pPr>
      <w:r w:rsidRPr="00424511">
        <w:rPr>
          <w:rFonts w:cs="B Mitra" w:hint="cs"/>
          <w:b/>
          <w:bCs/>
          <w:sz w:val="22"/>
          <w:szCs w:val="22"/>
          <w:rtl/>
          <w:lang w:bidi="fa-IR"/>
        </w:rPr>
        <w:t>شکل 3- تورم ماهانه مواد غذایی شهری و روستایی و شاخص جهانی</w:t>
      </w:r>
    </w:p>
    <w:p w14:paraId="67D66737" w14:textId="77777777" w:rsidR="00424511" w:rsidRDefault="00424511" w:rsidP="00AD1CCB">
      <w:pPr>
        <w:bidi/>
        <w:jc w:val="both"/>
        <w:rPr>
          <w:rFonts w:asciiTheme="majorBidi" w:hAnsiTheme="majorBidi" w:cstheme="majorBidi"/>
          <w:sz w:val="22"/>
          <w:szCs w:val="22"/>
          <w:lang w:bidi="fa-IR"/>
        </w:rPr>
      </w:pPr>
    </w:p>
    <w:p w14:paraId="5AB95CE0" w14:textId="38567515" w:rsidR="00AD1CCB" w:rsidRDefault="00AD1CCB" w:rsidP="00424511">
      <w:pPr>
        <w:bidi/>
        <w:jc w:val="both"/>
        <w:rPr>
          <w:rFonts w:cs="B Mitra"/>
          <w:sz w:val="26"/>
          <w:szCs w:val="26"/>
          <w:lang w:bidi="fa-IR"/>
        </w:rPr>
      </w:pPr>
      <w:r w:rsidRPr="00AD1CCB">
        <w:rPr>
          <w:rFonts w:cs="B Mitra" w:hint="cs"/>
          <w:sz w:val="26"/>
          <w:szCs w:val="26"/>
          <w:rtl/>
          <w:lang w:bidi="fa-IR"/>
        </w:rPr>
        <w:t xml:space="preserve">شکل (4) به بررسی مقایسه شاخص قیمت کل مصرف کننده با شاخص قیمت مواد غذایی خانوارهای روستایی و شهری ایران می پردازد. همانطور که مشاهده می‌شود این دو نمودار تقریباً روند یکسانی را طی کرده‌اند به طوری که از اوایل سال 1400 شاخص قیمت مواد غذایی چه در بخش روستایی و چه در بخش شهری، از شاخص قیمتی کل آن پیشی گرفته است. </w:t>
      </w:r>
    </w:p>
    <w:p w14:paraId="0178222E" w14:textId="77777777" w:rsidR="00424511" w:rsidRPr="00AD1CCB" w:rsidRDefault="00424511" w:rsidP="00424511">
      <w:pPr>
        <w:bidi/>
        <w:jc w:val="both"/>
        <w:rPr>
          <w:rFonts w:cs="B Mitra"/>
          <w:sz w:val="26"/>
          <w:szCs w:val="26"/>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3"/>
      </w:tblGrid>
      <w:tr w:rsidR="00AD1CCB" w:rsidRPr="009B047D" w14:paraId="2BC475D0" w14:textId="77777777" w:rsidTr="007B136D">
        <w:tc>
          <w:tcPr>
            <w:tcW w:w="4675" w:type="dxa"/>
          </w:tcPr>
          <w:p w14:paraId="142CDF9C" w14:textId="77777777" w:rsidR="00AD1CCB" w:rsidRPr="009B047D" w:rsidRDefault="00AD1CCB" w:rsidP="007B136D">
            <w:pPr>
              <w:bidi/>
              <w:rPr>
                <w:rFonts w:cs="B Nazanin"/>
                <w:sz w:val="28"/>
                <w:szCs w:val="28"/>
                <w:rtl/>
                <w:lang w:bidi="fa-IR"/>
              </w:rPr>
            </w:pPr>
            <w:r w:rsidRPr="009B047D">
              <w:rPr>
                <w:rFonts w:cs="B Nazanin"/>
                <w:noProof/>
                <w:sz w:val="28"/>
                <w:szCs w:val="28"/>
                <w:rtl/>
                <w:lang w:bidi="fa-IR"/>
              </w:rPr>
              <w:drawing>
                <wp:inline distT="0" distB="0" distL="0" distR="0" wp14:anchorId="3947FC6D" wp14:editId="19ABB84B">
                  <wp:extent cx="2580342" cy="1876614"/>
                  <wp:effectExtent l="0" t="0" r="0" b="0"/>
                  <wp:docPr id="1385683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3184" cy="1900499"/>
                          </a:xfrm>
                          <a:prstGeom prst="rect">
                            <a:avLst/>
                          </a:prstGeom>
                          <a:noFill/>
                          <a:ln>
                            <a:noFill/>
                          </a:ln>
                        </pic:spPr>
                      </pic:pic>
                    </a:graphicData>
                  </a:graphic>
                </wp:inline>
              </w:drawing>
            </w:r>
          </w:p>
        </w:tc>
        <w:tc>
          <w:tcPr>
            <w:tcW w:w="4675" w:type="dxa"/>
          </w:tcPr>
          <w:p w14:paraId="188B1C2C" w14:textId="77777777" w:rsidR="00AD1CCB" w:rsidRPr="009B047D" w:rsidRDefault="00AD1CCB" w:rsidP="007B136D">
            <w:pPr>
              <w:bidi/>
              <w:rPr>
                <w:rFonts w:cs="B Nazanin"/>
                <w:sz w:val="28"/>
                <w:szCs w:val="28"/>
                <w:rtl/>
                <w:lang w:bidi="fa-IR"/>
              </w:rPr>
            </w:pPr>
            <w:r w:rsidRPr="009B047D">
              <w:rPr>
                <w:rFonts w:cs="B Nazanin"/>
                <w:noProof/>
                <w:sz w:val="28"/>
                <w:szCs w:val="28"/>
                <w:rtl/>
                <w:lang w:bidi="fa-IR"/>
              </w:rPr>
              <w:drawing>
                <wp:inline distT="0" distB="0" distL="0" distR="0" wp14:anchorId="6BC9CECA" wp14:editId="380F0867">
                  <wp:extent cx="2566072" cy="1866235"/>
                  <wp:effectExtent l="0" t="0" r="5715" b="1270"/>
                  <wp:docPr id="2023919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5723" cy="1873254"/>
                          </a:xfrm>
                          <a:prstGeom prst="rect">
                            <a:avLst/>
                          </a:prstGeom>
                          <a:noFill/>
                          <a:ln>
                            <a:noFill/>
                          </a:ln>
                        </pic:spPr>
                      </pic:pic>
                    </a:graphicData>
                  </a:graphic>
                </wp:inline>
              </w:drawing>
            </w:r>
          </w:p>
        </w:tc>
      </w:tr>
    </w:tbl>
    <w:p w14:paraId="2AE87E63" w14:textId="77777777" w:rsidR="00AD1CCB" w:rsidRPr="00424511" w:rsidRDefault="00AD1CCB" w:rsidP="00AD1CCB">
      <w:pPr>
        <w:bidi/>
        <w:jc w:val="center"/>
        <w:rPr>
          <w:rFonts w:cs="B Mitra"/>
          <w:b/>
          <w:bCs/>
          <w:sz w:val="22"/>
          <w:szCs w:val="22"/>
          <w:rtl/>
          <w:lang w:bidi="fa-IR"/>
        </w:rPr>
      </w:pPr>
      <w:r w:rsidRPr="00424511">
        <w:rPr>
          <w:rFonts w:cs="B Mitra" w:hint="cs"/>
          <w:b/>
          <w:bCs/>
          <w:sz w:val="22"/>
          <w:szCs w:val="22"/>
          <w:rtl/>
          <w:lang w:bidi="fa-IR"/>
        </w:rPr>
        <w:t>شکل 4- تورم ماهانه مواد غذایی مناطق شهری و روستایی و شاخص کل</w:t>
      </w:r>
    </w:p>
    <w:p w14:paraId="549947E9" w14:textId="77777777" w:rsidR="00AD1CCB" w:rsidRDefault="00AD1CCB" w:rsidP="00C50C34">
      <w:pPr>
        <w:bidi/>
        <w:spacing w:before="120" w:after="40"/>
        <w:jc w:val="both"/>
        <w:rPr>
          <w:rFonts w:eastAsia="Calibri" w:cs="B Mitra"/>
          <w:i/>
          <w:sz w:val="26"/>
          <w:szCs w:val="26"/>
          <w:rtl/>
          <w:lang w:bidi="fa-IR"/>
        </w:rPr>
      </w:pPr>
    </w:p>
    <w:p w14:paraId="1B54D8B7" w14:textId="488A725D" w:rsidR="00C50C34" w:rsidRPr="00601066" w:rsidRDefault="00601066" w:rsidP="00601066">
      <w:pPr>
        <w:bidi/>
        <w:spacing w:before="120" w:after="40"/>
        <w:jc w:val="both"/>
        <w:rPr>
          <w:rFonts w:eastAsia="Calibri" w:cs="B Titr"/>
          <w:b/>
          <w:bCs/>
          <w:i/>
          <w:color w:val="00B050"/>
          <w:rtl/>
          <w:lang w:bidi="fa-IR"/>
        </w:rPr>
      </w:pPr>
      <w:r w:rsidRPr="00601066">
        <w:rPr>
          <w:rFonts w:eastAsia="Calibri" w:cs="B Titr" w:hint="cs"/>
          <w:b/>
          <w:bCs/>
          <w:i/>
          <w:color w:val="00B050"/>
          <w:rtl/>
          <w:lang w:bidi="fa-IR"/>
        </w:rPr>
        <w:t xml:space="preserve">مدل مفهومی </w:t>
      </w:r>
      <w:r w:rsidR="00C50C34" w:rsidRPr="00601066">
        <w:rPr>
          <w:rFonts w:eastAsia="Calibri" w:cs="B Titr" w:hint="cs"/>
          <w:b/>
          <w:bCs/>
          <w:i/>
          <w:color w:val="00B050"/>
          <w:rtl/>
          <w:lang w:bidi="fa-IR"/>
        </w:rPr>
        <w:t>پژوهش</w:t>
      </w:r>
      <w:r w:rsidR="00C50C34" w:rsidRPr="00601066">
        <w:rPr>
          <w:rFonts w:eastAsia="Calibri" w:cs="B Titr" w:hint="cs"/>
          <w:b/>
          <w:bCs/>
          <w:i/>
          <w:color w:val="00B050"/>
          <w:lang w:bidi="fa-IR"/>
        </w:rPr>
        <w:t xml:space="preserve"> </w:t>
      </w:r>
    </w:p>
    <w:p w14:paraId="7C19DC38" w14:textId="77777777" w:rsidR="0012678A" w:rsidRPr="0012678A" w:rsidRDefault="002472FE" w:rsidP="002472FE">
      <w:pPr>
        <w:bidi/>
        <w:jc w:val="both"/>
        <w:rPr>
          <w:rFonts w:cs="B Mitra"/>
          <w:sz w:val="26"/>
          <w:szCs w:val="26"/>
          <w:highlight w:val="yellow"/>
          <w:rtl/>
          <w:lang w:bidi="fa-IR"/>
        </w:rPr>
      </w:pPr>
      <w:r w:rsidRPr="0012678A">
        <w:rPr>
          <w:rFonts w:cs="B Mitra" w:hint="cs"/>
          <w:sz w:val="26"/>
          <w:szCs w:val="26"/>
          <w:highlight w:val="yellow"/>
          <w:rtl/>
          <w:lang w:bidi="fa-IR"/>
        </w:rPr>
        <w:t xml:space="preserve">با پیروی از مطالعات </w:t>
      </w:r>
      <w:r w:rsidRPr="0012678A">
        <w:rPr>
          <w:rFonts w:cs="B Mitra"/>
          <w:sz w:val="26"/>
          <w:szCs w:val="26"/>
          <w:highlight w:val="yellow"/>
          <w:rtl/>
          <w:lang w:bidi="fa-IR"/>
        </w:rPr>
        <w:t>مالاو</w:t>
      </w:r>
      <w:r w:rsidRPr="0012678A">
        <w:rPr>
          <w:rFonts w:cs="B Mitra" w:hint="cs"/>
          <w:sz w:val="26"/>
          <w:szCs w:val="26"/>
          <w:highlight w:val="yellow"/>
          <w:rtl/>
          <w:lang w:bidi="fa-IR"/>
        </w:rPr>
        <w:t>ی</w:t>
      </w:r>
      <w:r w:rsidRPr="0012678A">
        <w:rPr>
          <w:rFonts w:cs="B Mitra" w:hint="eastAsia"/>
          <w:sz w:val="26"/>
          <w:szCs w:val="26"/>
          <w:highlight w:val="yellow"/>
          <w:rtl/>
          <w:lang w:bidi="fa-IR"/>
        </w:rPr>
        <w:t>اراچ</w:t>
      </w:r>
      <w:r w:rsidRPr="0012678A">
        <w:rPr>
          <w:rFonts w:cs="B Mitra" w:hint="cs"/>
          <w:sz w:val="26"/>
          <w:szCs w:val="26"/>
          <w:highlight w:val="yellow"/>
          <w:rtl/>
          <w:lang w:bidi="fa-IR"/>
        </w:rPr>
        <w:t xml:space="preserve">ی و </w:t>
      </w:r>
      <w:r w:rsidRPr="0012678A">
        <w:rPr>
          <w:rFonts w:cs="B Mitra"/>
          <w:sz w:val="26"/>
          <w:szCs w:val="26"/>
          <w:highlight w:val="yellow"/>
          <w:rtl/>
          <w:lang w:bidi="fa-IR"/>
        </w:rPr>
        <w:t>مالکانت</w:t>
      </w:r>
      <w:r w:rsidRPr="0012678A">
        <w:rPr>
          <w:rFonts w:cs="B Mitra" w:hint="cs"/>
          <w:sz w:val="26"/>
          <w:szCs w:val="26"/>
          <w:highlight w:val="yellow"/>
          <w:rtl/>
          <w:lang w:bidi="fa-IR"/>
        </w:rPr>
        <w:t>ی</w:t>
      </w:r>
      <w:r w:rsidRPr="0012678A">
        <w:rPr>
          <w:rFonts w:cs="B Mitra"/>
          <w:sz w:val="26"/>
          <w:szCs w:val="26"/>
          <w:highlight w:val="yellow"/>
          <w:rtl/>
          <w:lang w:bidi="fa-IR"/>
        </w:rPr>
        <w:t xml:space="preserve"> کوراله-گدارا</w:t>
      </w:r>
      <w:r w:rsidRPr="0012678A">
        <w:rPr>
          <w:rFonts w:cs="B Mitra" w:hint="cs"/>
          <w:sz w:val="26"/>
          <w:szCs w:val="26"/>
          <w:highlight w:val="yellow"/>
          <w:rtl/>
          <w:lang w:bidi="fa-IR"/>
        </w:rPr>
        <w:t xml:space="preserve"> (2024) </w:t>
      </w:r>
      <w:r w:rsidRPr="0012678A">
        <w:rPr>
          <w:rFonts w:cs="B Mitra"/>
          <w:sz w:val="26"/>
          <w:szCs w:val="26"/>
          <w:highlight w:val="yellow"/>
          <w:rtl/>
          <w:lang w:bidi="fa-IR"/>
        </w:rPr>
        <w:t xml:space="preserve">اورکون </w:t>
      </w:r>
      <w:r w:rsidRPr="0012678A">
        <w:rPr>
          <w:rFonts w:cs="B Mitra" w:hint="cs"/>
          <w:sz w:val="26"/>
          <w:szCs w:val="26"/>
          <w:highlight w:val="yellow"/>
          <w:rtl/>
          <w:lang w:bidi="fa-IR"/>
        </w:rPr>
        <w:t>اورال و همکاران (2023)</w:t>
      </w:r>
      <w:r w:rsidRPr="0012678A">
        <w:rPr>
          <w:rStyle w:val="FootnoteReference"/>
          <w:rFonts w:cs="B Mitra"/>
          <w:sz w:val="26"/>
          <w:szCs w:val="26"/>
          <w:highlight w:val="yellow"/>
          <w:rtl/>
          <w:lang w:bidi="fa-IR"/>
        </w:rPr>
        <w:t xml:space="preserve"> </w:t>
      </w:r>
      <w:r w:rsidRPr="0012678A">
        <w:rPr>
          <w:rFonts w:cs="B Mitra" w:hint="cs"/>
          <w:sz w:val="26"/>
          <w:szCs w:val="26"/>
          <w:highlight w:val="yellow"/>
          <w:rtl/>
          <w:lang w:bidi="fa-IR"/>
        </w:rPr>
        <w:t xml:space="preserve"> و ژو و یو (2025) هدف این مطالعه بررسی اثرات شوک‌های برون‌زا و پایدار متغیرهای کلان داخلی و خارجی بر شاخص قیمت مواد غذایی خانوارهای شهری و روستایی اقتصاد ایران و تفکیک این اثرات و شناسایی فاکتورهای تعیین کننده آن است. برای این منظور ما از شاخص‌های قیمت مصرف کننده کل خانوار، شاخص قیمت بخش کشاورزی، حجم نقدینگی به عنوان ابزار سیاست پولی، شاخص قیمت بخش حمل و نقل و شاخص نرخ ارز به عنوان متغیرهای کنترلی داخلی وشاخص‌های قیمت جهانی نفت و قیمت جهانی موادغذایی به عنوان متغیرهای کنترلی خارجی اثرگذار بر شاخص قیمت مواد غذایی خانوارهای شهری و روستایی استفاده خواهیم کرد.</w:t>
      </w:r>
    </w:p>
    <w:p w14:paraId="3394F924" w14:textId="77777777" w:rsidR="00AA4D48" w:rsidRDefault="0012678A" w:rsidP="00AA4D48">
      <w:pPr>
        <w:bidi/>
        <w:jc w:val="both"/>
        <w:rPr>
          <w:rFonts w:cs="B Mitra"/>
          <w:sz w:val="26"/>
          <w:szCs w:val="26"/>
          <w:rtl/>
          <w:lang w:bidi="fa-IR"/>
        </w:rPr>
      </w:pPr>
      <w:r w:rsidRPr="0012678A">
        <w:rPr>
          <w:rFonts w:cs="B Mitra"/>
          <w:sz w:val="26"/>
          <w:szCs w:val="26"/>
          <w:highlight w:val="yellow"/>
          <w:rtl/>
        </w:rPr>
        <w:t>چارچوب مفهومی پژوهش بر این مبنا استوار است که تورم مواد غذایی در مناطق شهری و روستایی ایران به طور همزمان از دو کانال داخلی (نقدینگی، تورم کل، قیمت محصولات کشاورزی، نرخ ارز، حمل و نقل) و خارجی (قیمت نفت و قیمت جهانی مواد غذایی) تأثیر می‌پذیرد، اما شدت و مکانیسم این تأثیرات به دلیل تفاوت‌های ساختاری در زیرساخت‌های مالی، زنجیره تأمین، وابستگی به واردات و الگوی مصرف در این دو منطقه، متفاوت است</w:t>
      </w:r>
      <w:r w:rsidRPr="0012678A">
        <w:rPr>
          <w:rFonts w:cs="B Mitra"/>
          <w:sz w:val="26"/>
          <w:szCs w:val="26"/>
          <w:highlight w:val="yellow"/>
          <w:lang w:bidi="fa-IR"/>
        </w:rPr>
        <w:t>.</w:t>
      </w:r>
    </w:p>
    <w:p w14:paraId="57278AB2" w14:textId="6646E34A" w:rsidR="00BD784D" w:rsidRDefault="0012678A" w:rsidP="00AA4D48">
      <w:pPr>
        <w:bidi/>
        <w:jc w:val="both"/>
        <w:rPr>
          <w:rFonts w:cs="B Mitra"/>
          <w:sz w:val="26"/>
          <w:szCs w:val="26"/>
          <w:rtl/>
          <w:lang w:bidi="fa-IR"/>
        </w:rPr>
      </w:pPr>
      <w:r w:rsidRPr="00601066">
        <w:rPr>
          <w:rFonts w:eastAsia="Calibri" w:cs="B Titr" w:hint="cs"/>
          <w:b/>
          <w:bCs/>
          <w:i/>
          <w:color w:val="00B050"/>
          <w:rtl/>
          <w:lang w:bidi="fa-IR"/>
        </w:rPr>
        <w:lastRenderedPageBreak/>
        <w:t>روش شناسی پژوهش</w:t>
      </w:r>
    </w:p>
    <w:p w14:paraId="25DBB0DB" w14:textId="0A8AAD2C" w:rsidR="002472FE" w:rsidRPr="00601066" w:rsidRDefault="00BD784D" w:rsidP="00BD784D">
      <w:pPr>
        <w:bidi/>
        <w:jc w:val="both"/>
        <w:rPr>
          <w:rFonts w:cs="B Mitra"/>
          <w:sz w:val="26"/>
          <w:szCs w:val="26"/>
          <w:rtl/>
          <w:lang w:bidi="fa-IR"/>
        </w:rPr>
      </w:pPr>
      <w:r w:rsidRPr="00BD784D">
        <w:rPr>
          <w:rFonts w:cs="B Mitra" w:hint="cs"/>
          <w:sz w:val="26"/>
          <w:szCs w:val="26"/>
          <w:highlight w:val="yellow"/>
          <w:rtl/>
          <w:lang w:bidi="fa-IR"/>
        </w:rPr>
        <w:t>در این مطالعه</w:t>
      </w:r>
      <w:r w:rsidR="002472FE" w:rsidRPr="00BD784D">
        <w:rPr>
          <w:rFonts w:cs="B Mitra" w:hint="cs"/>
          <w:sz w:val="26"/>
          <w:szCs w:val="26"/>
          <w:highlight w:val="yellow"/>
          <w:rtl/>
          <w:lang w:bidi="fa-IR"/>
        </w:rPr>
        <w:t xml:space="preserve"> برای تفکیک و تجزیه این اثرات</w:t>
      </w:r>
      <w:r w:rsidRPr="00BD784D">
        <w:rPr>
          <w:rFonts w:cs="B Mitra" w:hint="cs"/>
          <w:sz w:val="26"/>
          <w:szCs w:val="26"/>
          <w:highlight w:val="yellow"/>
          <w:rtl/>
          <w:lang w:bidi="fa-IR"/>
        </w:rPr>
        <w:t xml:space="preserve"> یاد شده</w:t>
      </w:r>
      <w:r w:rsidR="002472FE" w:rsidRPr="00BD784D">
        <w:rPr>
          <w:rFonts w:cs="B Mitra" w:hint="cs"/>
          <w:sz w:val="26"/>
          <w:szCs w:val="26"/>
          <w:highlight w:val="yellow"/>
          <w:rtl/>
          <w:lang w:bidi="fa-IR"/>
        </w:rPr>
        <w:t xml:space="preserve"> از الگوی خود رگرسیون برداری بیزین (</w:t>
      </w:r>
      <w:r w:rsidR="002472FE" w:rsidRPr="00BD784D">
        <w:rPr>
          <w:rFonts w:asciiTheme="majorBidi" w:hAnsiTheme="majorBidi" w:cs="B Mitra"/>
          <w:sz w:val="26"/>
          <w:szCs w:val="26"/>
          <w:highlight w:val="yellow"/>
          <w:lang w:bidi="fa-IR"/>
        </w:rPr>
        <w:t>BVAR</w:t>
      </w:r>
      <w:r w:rsidR="002472FE" w:rsidRPr="00BD784D">
        <w:rPr>
          <w:rStyle w:val="FootnoteReference"/>
          <w:rFonts w:cs="B Mitra"/>
          <w:sz w:val="26"/>
          <w:szCs w:val="26"/>
          <w:highlight w:val="yellow"/>
          <w:lang w:bidi="fa-IR"/>
        </w:rPr>
        <w:footnoteReference w:id="40"/>
      </w:r>
      <w:r w:rsidR="002472FE" w:rsidRPr="00BD784D">
        <w:rPr>
          <w:rFonts w:cs="B Mitra" w:hint="cs"/>
          <w:sz w:val="26"/>
          <w:szCs w:val="26"/>
          <w:highlight w:val="yellow"/>
          <w:rtl/>
          <w:lang w:bidi="fa-IR"/>
        </w:rPr>
        <w:t xml:space="preserve">) استفاده خواهیم کرد که در مطالعات متعددی در طی سال‌های اخیر از جمله </w:t>
      </w:r>
      <w:r w:rsidR="002472FE" w:rsidRPr="00BD784D">
        <w:rPr>
          <w:rFonts w:cs="B Nazanin" w:hint="cs"/>
          <w:sz w:val="26"/>
          <w:szCs w:val="26"/>
          <w:highlight w:val="yellow"/>
          <w:rtl/>
          <w:lang w:bidi="fa-IR"/>
        </w:rPr>
        <w:t>حسین محمود و احمد محمود</w:t>
      </w:r>
      <w:r w:rsidR="002472FE" w:rsidRPr="00BD784D">
        <w:rPr>
          <w:rStyle w:val="FootnoteReference"/>
          <w:rFonts w:cs="B Nazanin"/>
          <w:sz w:val="26"/>
          <w:szCs w:val="26"/>
          <w:highlight w:val="yellow"/>
          <w:rtl/>
          <w:lang w:bidi="fa-IR"/>
        </w:rPr>
        <w:footnoteReference w:id="41"/>
      </w:r>
      <w:r w:rsidR="002472FE" w:rsidRPr="00BD784D">
        <w:rPr>
          <w:rFonts w:cs="B Nazanin" w:hint="cs"/>
          <w:sz w:val="26"/>
          <w:szCs w:val="26"/>
          <w:highlight w:val="yellow"/>
          <w:rtl/>
          <w:lang w:bidi="fa-IR"/>
        </w:rPr>
        <w:t xml:space="preserve"> (2025)، زنگو و </w:t>
      </w:r>
      <w:r w:rsidR="002472FE" w:rsidRPr="00BD784D">
        <w:rPr>
          <w:rFonts w:cs="B Nazanin"/>
          <w:sz w:val="26"/>
          <w:szCs w:val="26"/>
          <w:highlight w:val="yellow"/>
          <w:rtl/>
          <w:lang w:bidi="fa-IR"/>
        </w:rPr>
        <w:t>گر</w:t>
      </w:r>
      <w:r w:rsidR="002472FE" w:rsidRPr="00BD784D">
        <w:rPr>
          <w:rFonts w:cs="B Nazanin" w:hint="cs"/>
          <w:sz w:val="26"/>
          <w:szCs w:val="26"/>
          <w:highlight w:val="yellow"/>
          <w:rtl/>
          <w:lang w:bidi="fa-IR"/>
        </w:rPr>
        <w:t>ی</w:t>
      </w:r>
      <w:r w:rsidR="002472FE" w:rsidRPr="00BD784D">
        <w:rPr>
          <w:rFonts w:cs="B Nazanin" w:hint="eastAsia"/>
          <w:sz w:val="26"/>
          <w:szCs w:val="26"/>
          <w:highlight w:val="yellow"/>
          <w:rtl/>
          <w:lang w:bidi="fa-IR"/>
        </w:rPr>
        <w:t>ل</w:t>
      </w:r>
      <w:r w:rsidR="002472FE" w:rsidRPr="00BD784D">
        <w:rPr>
          <w:rFonts w:cs="B Nazanin" w:hint="cs"/>
          <w:sz w:val="26"/>
          <w:szCs w:val="26"/>
          <w:highlight w:val="yellow"/>
          <w:rtl/>
          <w:lang w:bidi="fa-IR"/>
        </w:rPr>
        <w:t>ی</w:t>
      </w:r>
      <w:r w:rsidR="002472FE" w:rsidRPr="00BD784D">
        <w:rPr>
          <w:rFonts w:cs="B Nazanin" w:hint="eastAsia"/>
          <w:sz w:val="26"/>
          <w:szCs w:val="26"/>
          <w:highlight w:val="yellow"/>
          <w:rtl/>
          <w:lang w:bidi="fa-IR"/>
        </w:rPr>
        <w:t>نگ</w:t>
      </w:r>
      <w:r w:rsidR="002472FE" w:rsidRPr="00BD784D">
        <w:rPr>
          <w:rStyle w:val="FootnoteReference"/>
          <w:rFonts w:cs="B Nazanin"/>
          <w:sz w:val="26"/>
          <w:szCs w:val="26"/>
          <w:highlight w:val="yellow"/>
          <w:rtl/>
          <w:lang w:bidi="fa-IR"/>
        </w:rPr>
        <w:footnoteReference w:id="42"/>
      </w:r>
      <w:r w:rsidR="002472FE" w:rsidRPr="00BD784D">
        <w:rPr>
          <w:rFonts w:cs="B Nazanin" w:hint="cs"/>
          <w:sz w:val="26"/>
          <w:szCs w:val="26"/>
          <w:highlight w:val="yellow"/>
          <w:rtl/>
          <w:lang w:bidi="fa-IR"/>
        </w:rPr>
        <w:t xml:space="preserve"> (2025) و </w:t>
      </w:r>
      <w:r w:rsidR="002472FE" w:rsidRPr="00BD784D">
        <w:rPr>
          <w:rFonts w:cs="B Nazanin"/>
          <w:sz w:val="26"/>
          <w:szCs w:val="26"/>
          <w:highlight w:val="yellow"/>
          <w:rtl/>
          <w:lang w:bidi="fa-IR"/>
        </w:rPr>
        <w:t>دو</w:t>
      </w:r>
      <w:r w:rsidR="002472FE" w:rsidRPr="00BD784D">
        <w:rPr>
          <w:rFonts w:cs="B Nazanin" w:hint="cs"/>
          <w:sz w:val="26"/>
          <w:szCs w:val="26"/>
          <w:highlight w:val="yellow"/>
          <w:rtl/>
          <w:lang w:bidi="fa-IR"/>
        </w:rPr>
        <w:t>ی</w:t>
      </w:r>
      <w:r w:rsidR="002472FE" w:rsidRPr="00BD784D">
        <w:rPr>
          <w:rFonts w:cs="B Nazanin" w:hint="eastAsia"/>
          <w:sz w:val="26"/>
          <w:szCs w:val="26"/>
          <w:highlight w:val="yellow"/>
          <w:rtl/>
          <w:lang w:bidi="fa-IR"/>
        </w:rPr>
        <w:t>انتو</w:t>
      </w:r>
      <w:r w:rsidR="002472FE" w:rsidRPr="00BD784D">
        <w:rPr>
          <w:rFonts w:cs="B Nazanin" w:hint="cs"/>
          <w:sz w:val="26"/>
          <w:szCs w:val="26"/>
          <w:highlight w:val="yellow"/>
          <w:rtl/>
          <w:lang w:bidi="fa-IR"/>
        </w:rPr>
        <w:t xml:space="preserve"> و همکاران</w:t>
      </w:r>
      <w:r w:rsidR="002472FE" w:rsidRPr="00BD784D">
        <w:rPr>
          <w:rStyle w:val="FootnoteReference"/>
          <w:rFonts w:cs="B Nazanin"/>
          <w:sz w:val="26"/>
          <w:szCs w:val="26"/>
          <w:highlight w:val="yellow"/>
          <w:rtl/>
          <w:lang w:bidi="fa-IR"/>
        </w:rPr>
        <w:footnoteReference w:id="43"/>
      </w:r>
      <w:r w:rsidR="002472FE" w:rsidRPr="00BD784D">
        <w:rPr>
          <w:rFonts w:cs="B Nazanin" w:hint="cs"/>
          <w:sz w:val="26"/>
          <w:szCs w:val="26"/>
          <w:highlight w:val="yellow"/>
          <w:rtl/>
          <w:lang w:bidi="fa-IR"/>
        </w:rPr>
        <w:t xml:space="preserve"> (2023) </w:t>
      </w:r>
      <w:r w:rsidR="002472FE" w:rsidRPr="00BD784D">
        <w:rPr>
          <w:rFonts w:cs="B Mitra" w:hint="cs"/>
          <w:sz w:val="26"/>
          <w:szCs w:val="26"/>
          <w:highlight w:val="yellow"/>
          <w:rtl/>
          <w:lang w:bidi="fa-IR"/>
        </w:rPr>
        <w:t>برای بررسی اثرات برون‌زای شوک‌های اقتصاد کلان مورد استفاده قرار گرفته است.</w:t>
      </w:r>
      <w:r w:rsidR="002472FE" w:rsidRPr="00BD784D">
        <w:rPr>
          <w:rFonts w:cs="B Mitra"/>
          <w:sz w:val="26"/>
          <w:szCs w:val="26"/>
          <w:highlight w:val="yellow"/>
          <w:rtl/>
        </w:rPr>
        <w:t xml:space="preserve"> </w:t>
      </w:r>
      <w:r w:rsidR="002472FE" w:rsidRPr="00BD784D">
        <w:rPr>
          <w:rFonts w:cs="B Mitra"/>
          <w:sz w:val="26"/>
          <w:szCs w:val="26"/>
          <w:highlight w:val="yellow"/>
          <w:rtl/>
          <w:lang w:bidi="fa-IR"/>
        </w:rPr>
        <w:t>مدل خودرگرس</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ون</w:t>
      </w:r>
      <w:r w:rsidR="002472FE" w:rsidRPr="00BD784D">
        <w:rPr>
          <w:rFonts w:cs="B Mitra"/>
          <w:sz w:val="26"/>
          <w:szCs w:val="26"/>
          <w:highlight w:val="yellow"/>
          <w:rtl/>
          <w:lang w:bidi="fa-IR"/>
        </w:rPr>
        <w:t xml:space="preserve"> بردار</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ب</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ز</w:t>
      </w:r>
      <w:r w:rsidR="002472FE" w:rsidRPr="00BD784D">
        <w:rPr>
          <w:rFonts w:cs="B Mitra" w:hint="cs"/>
          <w:sz w:val="26"/>
          <w:szCs w:val="26"/>
          <w:highlight w:val="yellow"/>
          <w:rtl/>
          <w:lang w:bidi="fa-IR"/>
        </w:rPr>
        <w:t>ین</w:t>
      </w:r>
      <w:r w:rsidR="002472FE" w:rsidRPr="00BD784D">
        <w:rPr>
          <w:rFonts w:cs="B Mitra"/>
          <w:sz w:val="26"/>
          <w:szCs w:val="26"/>
          <w:highlight w:val="yellow"/>
          <w:rtl/>
          <w:lang w:bidi="fa-IR"/>
        </w:rPr>
        <w:t xml:space="preserve"> با گنجاندن باورها</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قبل</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در فرآ</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ند</w:t>
      </w:r>
      <w:r w:rsidR="002472FE" w:rsidRPr="00BD784D">
        <w:rPr>
          <w:rFonts w:cs="B Mitra"/>
          <w:sz w:val="26"/>
          <w:szCs w:val="26"/>
          <w:highlight w:val="yellow"/>
          <w:rtl/>
          <w:lang w:bidi="fa-IR"/>
        </w:rPr>
        <w:t xml:space="preserve"> تخم</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ن</w:t>
      </w:r>
      <w:r w:rsidR="002472FE" w:rsidRPr="00BD784D">
        <w:rPr>
          <w:rFonts w:cs="B Mitra"/>
          <w:sz w:val="26"/>
          <w:szCs w:val="26"/>
          <w:highlight w:val="yellow"/>
          <w:rtl/>
          <w:lang w:bidi="fa-IR"/>
        </w:rPr>
        <w:t xml:space="preserve"> از طر</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ق</w:t>
      </w:r>
      <w:r w:rsidR="002472FE" w:rsidRPr="00BD784D">
        <w:rPr>
          <w:rFonts w:cs="B Mitra"/>
          <w:sz w:val="26"/>
          <w:szCs w:val="26"/>
          <w:highlight w:val="yellow"/>
          <w:rtl/>
          <w:lang w:bidi="fa-IR"/>
        </w:rPr>
        <w:t xml:space="preserve"> تکن</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ک‌ها</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ب</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ز</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w:t>
      </w:r>
      <w:r w:rsidR="002472FE" w:rsidRPr="00BD784D">
        <w:rPr>
          <w:rFonts w:cs="B Mitra"/>
          <w:sz w:val="26"/>
          <w:szCs w:val="26"/>
          <w:highlight w:val="yellow"/>
          <w:rtl/>
          <w:lang w:bidi="fa-IR"/>
        </w:rPr>
        <w:t xml:space="preserve"> چارچوب </w:t>
      </w:r>
      <w:r w:rsidR="002472FE" w:rsidRPr="00BD784D">
        <w:rPr>
          <w:rFonts w:asciiTheme="majorBidi" w:hAnsiTheme="majorBidi" w:cs="B Mitra"/>
          <w:sz w:val="26"/>
          <w:szCs w:val="26"/>
          <w:highlight w:val="yellow"/>
          <w:lang w:bidi="fa-IR"/>
        </w:rPr>
        <w:t>VAR</w:t>
      </w:r>
      <w:r w:rsidR="002472FE" w:rsidRPr="00BD784D">
        <w:rPr>
          <w:rFonts w:cs="B Mitra"/>
          <w:sz w:val="26"/>
          <w:szCs w:val="26"/>
          <w:highlight w:val="yellow"/>
          <w:rtl/>
          <w:lang w:bidi="fa-IR"/>
        </w:rPr>
        <w:t xml:space="preserve"> کلاس</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ک</w:t>
      </w:r>
      <w:r w:rsidR="002472FE" w:rsidRPr="00BD784D">
        <w:rPr>
          <w:rFonts w:cs="B Mitra"/>
          <w:sz w:val="26"/>
          <w:szCs w:val="26"/>
          <w:highlight w:val="yellow"/>
          <w:rtl/>
          <w:lang w:bidi="fa-IR"/>
        </w:rPr>
        <w:t xml:space="preserve"> را گسترش م</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دهد</w:t>
      </w:r>
      <w:r w:rsidR="002472FE" w:rsidRPr="00BD784D">
        <w:rPr>
          <w:rFonts w:cs="B Mitra" w:hint="cs"/>
          <w:sz w:val="26"/>
          <w:szCs w:val="26"/>
          <w:highlight w:val="yellow"/>
          <w:rtl/>
          <w:lang w:bidi="fa-IR"/>
        </w:rPr>
        <w:t xml:space="preserve"> و مسئله وفور پارامتر در مدل‌های </w:t>
      </w:r>
      <w:r w:rsidR="002472FE" w:rsidRPr="00BD784D">
        <w:rPr>
          <w:rFonts w:asciiTheme="majorBidi" w:hAnsiTheme="majorBidi" w:cs="B Mitra" w:hint="cs"/>
          <w:sz w:val="26"/>
          <w:szCs w:val="26"/>
          <w:highlight w:val="yellow"/>
          <w:rtl/>
          <w:lang w:bidi="fa-IR"/>
        </w:rPr>
        <w:t>خود رگرسیون برداری</w:t>
      </w:r>
      <w:r w:rsidR="002472FE" w:rsidRPr="00BD784D">
        <w:rPr>
          <w:rFonts w:cs="B Mitra"/>
          <w:sz w:val="26"/>
          <w:szCs w:val="26"/>
          <w:highlight w:val="yellow"/>
          <w:rtl/>
          <w:lang w:bidi="fa-IR"/>
        </w:rPr>
        <w:t xml:space="preserve"> </w:t>
      </w:r>
      <w:r w:rsidR="002472FE" w:rsidRPr="00BD784D">
        <w:rPr>
          <w:rFonts w:cs="B Mitra" w:hint="cs"/>
          <w:sz w:val="26"/>
          <w:szCs w:val="26"/>
          <w:highlight w:val="yellow"/>
          <w:rtl/>
          <w:lang w:bidi="fa-IR"/>
        </w:rPr>
        <w:t xml:space="preserve">را مرتفع کرده است. با این حال </w:t>
      </w:r>
      <w:r w:rsidR="002472FE" w:rsidRPr="00BD784D">
        <w:rPr>
          <w:rFonts w:cs="B Mitra" w:hint="eastAsia"/>
          <w:sz w:val="26"/>
          <w:szCs w:val="26"/>
          <w:highlight w:val="yellow"/>
          <w:rtl/>
          <w:lang w:bidi="fa-IR"/>
        </w:rPr>
        <w:t>ا</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ن</w:t>
      </w:r>
      <w:r w:rsidR="002472FE" w:rsidRPr="00BD784D">
        <w:rPr>
          <w:rFonts w:cs="B Mitra"/>
          <w:sz w:val="26"/>
          <w:szCs w:val="26"/>
          <w:highlight w:val="yellow"/>
          <w:rtl/>
          <w:lang w:bidi="fa-IR"/>
        </w:rPr>
        <w:t xml:space="preserve"> رو</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کرد</w:t>
      </w:r>
      <w:r w:rsidR="002472FE" w:rsidRPr="00BD784D">
        <w:rPr>
          <w:rFonts w:cs="B Mitra"/>
          <w:sz w:val="26"/>
          <w:szCs w:val="26"/>
          <w:highlight w:val="yellow"/>
          <w:rtl/>
          <w:lang w:bidi="fa-IR"/>
        </w:rPr>
        <w:t xml:space="preserve"> به و</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ژه</w:t>
      </w:r>
      <w:r w:rsidR="002472FE" w:rsidRPr="00BD784D">
        <w:rPr>
          <w:rFonts w:cs="B Mitra"/>
          <w:sz w:val="26"/>
          <w:szCs w:val="26"/>
          <w:highlight w:val="yellow"/>
          <w:rtl/>
          <w:lang w:bidi="fa-IR"/>
        </w:rPr>
        <w:t xml:space="preserve"> در نمونه کوچک، که در آن داده‌ها</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محدود م</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تواند</w:t>
      </w:r>
      <w:r w:rsidR="002472FE" w:rsidRPr="00BD784D">
        <w:rPr>
          <w:rFonts w:cs="B Mitra"/>
          <w:sz w:val="26"/>
          <w:szCs w:val="26"/>
          <w:highlight w:val="yellow"/>
          <w:rtl/>
          <w:lang w:bidi="fa-IR"/>
        </w:rPr>
        <w:t xml:space="preserve"> منجر به پارامترساز</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ب</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ش</w:t>
      </w:r>
      <w:r w:rsidR="002472FE" w:rsidRPr="00BD784D">
        <w:rPr>
          <w:rFonts w:cs="B Mitra"/>
          <w:sz w:val="26"/>
          <w:szCs w:val="26"/>
          <w:highlight w:val="yellow"/>
          <w:rtl/>
          <w:lang w:bidi="fa-IR"/>
        </w:rPr>
        <w:t xml:space="preserve"> از حد در مدل‌ها</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w:t>
      </w:r>
      <w:r w:rsidR="002472FE" w:rsidRPr="00BD784D">
        <w:rPr>
          <w:rFonts w:asciiTheme="majorBidi" w:hAnsiTheme="majorBidi" w:cs="B Mitra"/>
          <w:sz w:val="26"/>
          <w:szCs w:val="26"/>
          <w:highlight w:val="yellow"/>
          <w:lang w:bidi="fa-IR"/>
        </w:rPr>
        <w:t>VAR</w:t>
      </w:r>
      <w:r w:rsidR="002472FE" w:rsidRPr="00BD784D">
        <w:rPr>
          <w:rFonts w:cs="B Mitra"/>
          <w:sz w:val="26"/>
          <w:szCs w:val="26"/>
          <w:highlight w:val="yellow"/>
          <w:rtl/>
          <w:lang w:bidi="fa-IR"/>
        </w:rPr>
        <w:t xml:space="preserve"> سنت</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شود سودمند است.</w:t>
      </w:r>
      <w:r w:rsidR="002472FE" w:rsidRPr="00BD784D">
        <w:rPr>
          <w:rFonts w:cs="B Mitra"/>
          <w:sz w:val="26"/>
          <w:szCs w:val="26"/>
          <w:highlight w:val="yellow"/>
          <w:lang w:bidi="fa-IR"/>
        </w:rPr>
        <w:t xml:space="preserve"> </w:t>
      </w:r>
      <w:r w:rsidR="002472FE" w:rsidRPr="00BD784D">
        <w:rPr>
          <w:rFonts w:cs="B Mitra" w:hint="cs"/>
          <w:sz w:val="26"/>
          <w:szCs w:val="26"/>
          <w:highlight w:val="yellow"/>
          <w:rtl/>
          <w:lang w:bidi="fa-IR"/>
        </w:rPr>
        <w:t>همچنین، مزیت دیگر این روش</w:t>
      </w:r>
      <w:r w:rsidR="002472FE" w:rsidRPr="00BD784D">
        <w:rPr>
          <w:rFonts w:cs="B Mitra"/>
          <w:sz w:val="26"/>
          <w:szCs w:val="26"/>
          <w:highlight w:val="yellow"/>
          <w:rtl/>
          <w:lang w:bidi="fa-IR"/>
        </w:rPr>
        <w:t xml:space="preserve"> اجتناب از مشکل ب</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ش</w:t>
      </w:r>
      <w:r w:rsidR="002472FE" w:rsidRPr="00BD784D">
        <w:rPr>
          <w:rFonts w:cs="B Mitra"/>
          <w:sz w:val="26"/>
          <w:szCs w:val="26"/>
          <w:highlight w:val="yellow"/>
          <w:rtl/>
          <w:lang w:bidi="fa-IR"/>
        </w:rPr>
        <w:t xml:space="preserve"> از حد برازش </w:t>
      </w:r>
      <w:r w:rsidR="002472FE" w:rsidRPr="00BD784D">
        <w:rPr>
          <w:rFonts w:cs="B Mitra" w:hint="cs"/>
          <w:sz w:val="26"/>
          <w:szCs w:val="26"/>
          <w:highlight w:val="yellow"/>
          <w:rtl/>
          <w:lang w:bidi="fa-IR"/>
        </w:rPr>
        <w:t>در مدل</w:t>
      </w:r>
      <w:r w:rsidR="002472FE" w:rsidRPr="00BD784D">
        <w:rPr>
          <w:rFonts w:cs="B Mitra"/>
          <w:sz w:val="26"/>
          <w:szCs w:val="26"/>
          <w:highlight w:val="yellow"/>
          <w:rtl/>
          <w:lang w:bidi="fa-IR"/>
        </w:rPr>
        <w:t xml:space="preserve"> بدون الزام </w:t>
      </w:r>
      <w:r w:rsidR="002472FE" w:rsidRPr="00BD784D">
        <w:rPr>
          <w:rFonts w:cs="B Mitra" w:hint="cs"/>
          <w:sz w:val="26"/>
          <w:szCs w:val="26"/>
          <w:highlight w:val="yellow"/>
          <w:rtl/>
          <w:lang w:bidi="fa-IR"/>
        </w:rPr>
        <w:t xml:space="preserve">به </w:t>
      </w:r>
      <w:r w:rsidR="002472FE" w:rsidRPr="00BD784D">
        <w:rPr>
          <w:rFonts w:cs="B Mitra"/>
          <w:sz w:val="26"/>
          <w:szCs w:val="26"/>
          <w:highlight w:val="yellow"/>
          <w:rtl/>
          <w:lang w:bidi="fa-IR"/>
        </w:rPr>
        <w:t>محدود</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ت‌ها</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صفر بر ضرا</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ب</w:t>
      </w:r>
      <w:r w:rsidR="002472FE" w:rsidRPr="00BD784D">
        <w:rPr>
          <w:rFonts w:cs="B Mitra"/>
          <w:sz w:val="26"/>
          <w:szCs w:val="26"/>
          <w:highlight w:val="yellow"/>
          <w:rtl/>
          <w:lang w:bidi="fa-IR"/>
        </w:rPr>
        <w:t xml:space="preserve"> </w:t>
      </w:r>
      <w:r w:rsidR="002472FE" w:rsidRPr="00BD784D">
        <w:rPr>
          <w:rFonts w:cs="B Mitra" w:hint="cs"/>
          <w:sz w:val="26"/>
          <w:szCs w:val="26"/>
          <w:highlight w:val="yellow"/>
          <w:rtl/>
          <w:lang w:bidi="fa-IR"/>
        </w:rPr>
        <w:t xml:space="preserve">است </w:t>
      </w:r>
      <w:r w:rsidR="002472FE" w:rsidRPr="00BD784D">
        <w:rPr>
          <w:rFonts w:cs="B Nazanin" w:hint="cs"/>
          <w:sz w:val="26"/>
          <w:szCs w:val="26"/>
          <w:highlight w:val="yellow"/>
          <w:rtl/>
          <w:lang w:bidi="fa-IR"/>
        </w:rPr>
        <w:t>(</w:t>
      </w:r>
      <w:r w:rsidR="002472FE" w:rsidRPr="00BD784D">
        <w:rPr>
          <w:rFonts w:cs="B Nazanin"/>
          <w:sz w:val="26"/>
          <w:szCs w:val="26"/>
          <w:highlight w:val="yellow"/>
          <w:rtl/>
          <w:lang w:bidi="fa-IR"/>
        </w:rPr>
        <w:t>کاراگوز</w:t>
      </w:r>
      <w:r w:rsidR="002472FE" w:rsidRPr="00BD784D">
        <w:rPr>
          <w:rFonts w:cs="B Nazanin" w:hint="cs"/>
          <w:sz w:val="26"/>
          <w:szCs w:val="26"/>
          <w:highlight w:val="yellow"/>
          <w:rtl/>
          <w:lang w:bidi="fa-IR"/>
        </w:rPr>
        <w:t xml:space="preserve"> و </w:t>
      </w:r>
      <w:r w:rsidR="002472FE" w:rsidRPr="00BD784D">
        <w:rPr>
          <w:rFonts w:cs="B Nazanin"/>
          <w:sz w:val="26"/>
          <w:szCs w:val="26"/>
          <w:highlight w:val="yellow"/>
          <w:rtl/>
          <w:lang w:bidi="fa-IR"/>
        </w:rPr>
        <w:t>کسک</w:t>
      </w:r>
      <w:r w:rsidR="002472FE" w:rsidRPr="00BD784D">
        <w:rPr>
          <w:rFonts w:cs="B Nazanin" w:hint="cs"/>
          <w:sz w:val="26"/>
          <w:szCs w:val="26"/>
          <w:highlight w:val="yellow"/>
          <w:rtl/>
          <w:lang w:bidi="fa-IR"/>
        </w:rPr>
        <w:t>ی</w:t>
      </w:r>
      <w:r w:rsidR="002472FE" w:rsidRPr="00BD784D">
        <w:rPr>
          <w:rFonts w:cs="B Nazanin" w:hint="eastAsia"/>
          <w:sz w:val="26"/>
          <w:szCs w:val="26"/>
          <w:highlight w:val="yellow"/>
          <w:rtl/>
          <w:lang w:bidi="fa-IR"/>
        </w:rPr>
        <w:t>ن</w:t>
      </w:r>
      <w:r w:rsidR="002472FE" w:rsidRPr="00BD784D">
        <w:rPr>
          <w:rStyle w:val="FootnoteReference"/>
          <w:rFonts w:cs="B Nazanin"/>
          <w:sz w:val="26"/>
          <w:szCs w:val="26"/>
          <w:highlight w:val="yellow"/>
          <w:rtl/>
          <w:lang w:bidi="fa-IR"/>
        </w:rPr>
        <w:footnoteReference w:id="44"/>
      </w:r>
      <w:r w:rsidR="002472FE" w:rsidRPr="00BD784D">
        <w:rPr>
          <w:rFonts w:cs="B Nazanin" w:hint="cs"/>
          <w:sz w:val="26"/>
          <w:szCs w:val="26"/>
          <w:highlight w:val="yellow"/>
          <w:rtl/>
          <w:lang w:bidi="fa-IR"/>
        </w:rPr>
        <w:t xml:space="preserve">، 2016). </w:t>
      </w:r>
      <w:r w:rsidR="002472FE" w:rsidRPr="00BD784D">
        <w:rPr>
          <w:rFonts w:cs="B Mitra" w:hint="cs"/>
          <w:sz w:val="26"/>
          <w:szCs w:val="26"/>
          <w:highlight w:val="yellow"/>
          <w:rtl/>
          <w:lang w:bidi="fa-IR"/>
        </w:rPr>
        <w:t xml:space="preserve"> فرم</w:t>
      </w:r>
      <w:r w:rsidR="002472FE" w:rsidRPr="00BD784D">
        <w:rPr>
          <w:rFonts w:cs="B Mitra"/>
          <w:sz w:val="26"/>
          <w:szCs w:val="26"/>
          <w:highlight w:val="yellow"/>
          <w:rtl/>
          <w:lang w:bidi="fa-IR"/>
        </w:rPr>
        <w:t xml:space="preserve"> کل</w:t>
      </w:r>
      <w:r w:rsidR="002472FE" w:rsidRPr="00BD784D">
        <w:rPr>
          <w:rFonts w:cs="B Mitra" w:hint="cs"/>
          <w:sz w:val="26"/>
          <w:szCs w:val="26"/>
          <w:highlight w:val="yellow"/>
          <w:rtl/>
          <w:lang w:bidi="fa-IR"/>
        </w:rPr>
        <w:t>ی</w:t>
      </w:r>
      <w:r w:rsidR="002472FE" w:rsidRPr="00BD784D">
        <w:rPr>
          <w:rFonts w:cs="B Mitra"/>
          <w:sz w:val="26"/>
          <w:szCs w:val="26"/>
          <w:highlight w:val="yellow"/>
          <w:rtl/>
          <w:lang w:bidi="fa-IR"/>
        </w:rPr>
        <w:t xml:space="preserve"> مدل </w:t>
      </w:r>
      <w:r w:rsidR="002472FE" w:rsidRPr="00BD784D">
        <w:rPr>
          <w:rFonts w:asciiTheme="majorBidi" w:hAnsiTheme="majorBidi" w:cs="B Mitra"/>
          <w:sz w:val="26"/>
          <w:szCs w:val="26"/>
          <w:highlight w:val="yellow"/>
          <w:lang w:bidi="fa-IR"/>
        </w:rPr>
        <w:t>BVAR</w:t>
      </w:r>
      <w:r w:rsidR="002472FE" w:rsidRPr="00BD784D">
        <w:rPr>
          <w:rFonts w:cs="B Mitra"/>
          <w:sz w:val="26"/>
          <w:szCs w:val="26"/>
          <w:highlight w:val="yellow"/>
          <w:rtl/>
          <w:lang w:bidi="fa-IR"/>
        </w:rPr>
        <w:t xml:space="preserve"> به شرح ز</w:t>
      </w:r>
      <w:r w:rsidR="002472FE" w:rsidRPr="00BD784D">
        <w:rPr>
          <w:rFonts w:cs="B Mitra" w:hint="cs"/>
          <w:sz w:val="26"/>
          <w:szCs w:val="26"/>
          <w:highlight w:val="yellow"/>
          <w:rtl/>
          <w:lang w:bidi="fa-IR"/>
        </w:rPr>
        <w:t>ی</w:t>
      </w:r>
      <w:r w:rsidR="002472FE" w:rsidRPr="00BD784D">
        <w:rPr>
          <w:rFonts w:cs="B Mitra" w:hint="eastAsia"/>
          <w:sz w:val="26"/>
          <w:szCs w:val="26"/>
          <w:highlight w:val="yellow"/>
          <w:rtl/>
          <w:lang w:bidi="fa-IR"/>
        </w:rPr>
        <w:t>ر</w:t>
      </w:r>
      <w:r w:rsidR="002472FE" w:rsidRPr="00BD784D">
        <w:rPr>
          <w:rFonts w:cs="B Mitra"/>
          <w:sz w:val="26"/>
          <w:szCs w:val="26"/>
          <w:highlight w:val="yellow"/>
          <w:rtl/>
          <w:lang w:bidi="fa-IR"/>
        </w:rPr>
        <w:t xml:space="preserve"> ارائه </w:t>
      </w:r>
      <w:r w:rsidR="002472FE" w:rsidRPr="00BD784D">
        <w:rPr>
          <w:rFonts w:cs="B Mitra" w:hint="cs"/>
          <w:sz w:val="26"/>
          <w:szCs w:val="26"/>
          <w:highlight w:val="yellow"/>
          <w:rtl/>
          <w:lang w:bidi="fa-IR"/>
        </w:rPr>
        <w:t>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7962"/>
      </w:tblGrid>
      <w:tr w:rsidR="00601066" w:rsidRPr="00601066" w14:paraId="1B987E3E" w14:textId="77777777" w:rsidTr="007B136D">
        <w:tc>
          <w:tcPr>
            <w:tcW w:w="1135" w:type="dxa"/>
          </w:tcPr>
          <w:p w14:paraId="0249F3A0" w14:textId="77777777" w:rsidR="00601066" w:rsidRPr="00601066" w:rsidRDefault="00601066" w:rsidP="007B136D">
            <w:pPr>
              <w:bidi/>
              <w:jc w:val="both"/>
              <w:rPr>
                <w:rFonts w:cs="B Mitra"/>
                <w:sz w:val="26"/>
                <w:szCs w:val="26"/>
                <w:rtl/>
                <w:lang w:bidi="fa-IR"/>
              </w:rPr>
            </w:pPr>
            <w:r w:rsidRPr="00601066">
              <w:rPr>
                <w:rFonts w:cs="B Mitra" w:hint="cs"/>
                <w:sz w:val="26"/>
                <w:szCs w:val="26"/>
                <w:rtl/>
                <w:lang w:bidi="fa-IR"/>
              </w:rPr>
              <w:t>(1)</w:t>
            </w:r>
          </w:p>
        </w:tc>
        <w:tc>
          <w:tcPr>
            <w:tcW w:w="8215" w:type="dxa"/>
          </w:tcPr>
          <w:p w14:paraId="6A13FB31" w14:textId="77777777" w:rsidR="00601066" w:rsidRPr="00601066" w:rsidRDefault="00000000" w:rsidP="007B136D">
            <w:pPr>
              <w:bidi/>
              <w:jc w:val="both"/>
              <w:rPr>
                <w:rFonts w:eastAsiaTheme="minorEastAsia" w:cs="B Mitra"/>
                <w:i/>
                <w:sz w:val="26"/>
                <w:szCs w:val="26"/>
                <w:rtl/>
                <w:lang w:bidi="fa-IR"/>
              </w:rPr>
            </w:pPr>
            <m:oMathPara>
              <m:oMathParaPr>
                <m:jc m:val="left"/>
              </m:oMathParaPr>
              <m:oMath>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t</m:t>
                    </m:r>
                  </m:sub>
                </m:sSub>
                <m:r>
                  <w:rPr>
                    <w:rFonts w:ascii="Cambria Math" w:hAnsi="Cambria Math" w:cs="B Mitra"/>
                    <w:sz w:val="26"/>
                    <w:szCs w:val="26"/>
                    <w:lang w:bidi="fa-IR"/>
                  </w:rPr>
                  <m:t>=</m:t>
                </m:r>
                <m:sSub>
                  <m:sSubPr>
                    <m:ctrlPr>
                      <w:rPr>
                        <w:rFonts w:ascii="Cambria Math" w:hAnsi="Cambria Math" w:cs="B Mitra"/>
                        <w:i/>
                        <w:sz w:val="26"/>
                        <w:szCs w:val="26"/>
                        <w:lang w:bidi="fa-IR"/>
                      </w:rPr>
                    </m:ctrlPr>
                  </m:sSubPr>
                  <m:e>
                    <m:r>
                      <w:rPr>
                        <w:rFonts w:ascii="Cambria Math" w:hAnsi="Cambria Math" w:cs="B Mitra"/>
                        <w:sz w:val="26"/>
                        <w:szCs w:val="26"/>
                        <w:lang w:bidi="fa-IR"/>
                      </w:rPr>
                      <m:t>ϑ</m:t>
                    </m:r>
                  </m:e>
                  <m:sub>
                    <m:r>
                      <w:rPr>
                        <w:rFonts w:ascii="Cambria Math" w:hAnsi="Cambria Math" w:cs="B Mitra"/>
                        <w:sz w:val="26"/>
                        <w:szCs w:val="26"/>
                        <w:lang w:bidi="fa-IR"/>
                      </w:rPr>
                      <m:t>0</m:t>
                    </m:r>
                  </m:sub>
                </m:sSub>
                <m:r>
                  <w:rPr>
                    <w:rFonts w:ascii="Cambria Math" w:hAnsi="Cambria Math" w:cs="B Mitra"/>
                    <w:sz w:val="26"/>
                    <w:szCs w:val="26"/>
                    <w:lang w:bidi="fa-IR"/>
                  </w:rPr>
                  <m:t>+</m:t>
                </m:r>
                <m:nary>
                  <m:naryPr>
                    <m:chr m:val="∑"/>
                    <m:limLoc m:val="undOvr"/>
                    <m:ctrlPr>
                      <w:rPr>
                        <w:rFonts w:ascii="Cambria Math" w:hAnsi="Cambria Math" w:cs="B Mitra"/>
                        <w:i/>
                        <w:sz w:val="26"/>
                        <w:szCs w:val="26"/>
                        <w:lang w:bidi="fa-IR"/>
                      </w:rPr>
                    </m:ctrlPr>
                  </m:naryPr>
                  <m:sub>
                    <m:r>
                      <w:rPr>
                        <w:rFonts w:ascii="Cambria Math" w:hAnsi="Cambria Math" w:cs="B Mitra"/>
                        <w:sz w:val="26"/>
                        <w:szCs w:val="26"/>
                        <w:lang w:bidi="fa-IR"/>
                      </w:rPr>
                      <m:t>j=1</m:t>
                    </m:r>
                  </m:sub>
                  <m:sup>
                    <m:r>
                      <w:rPr>
                        <w:rFonts w:ascii="Cambria Math" w:hAnsi="Cambria Math" w:cs="B Mitra"/>
                        <w:sz w:val="26"/>
                        <w:szCs w:val="26"/>
                        <w:lang w:bidi="fa-IR"/>
                      </w:rPr>
                      <m:t>p</m:t>
                    </m:r>
                  </m:sup>
                  <m:e>
                    <m:sSub>
                      <m:sSubPr>
                        <m:ctrlPr>
                          <w:rPr>
                            <w:rFonts w:ascii="Cambria Math" w:hAnsi="Cambria Math" w:cs="B Mitra"/>
                            <w:sz w:val="26"/>
                            <w:szCs w:val="26"/>
                            <w:lang w:bidi="fa-IR"/>
                          </w:rPr>
                        </m:ctrlPr>
                      </m:sSubPr>
                      <m:e>
                        <m:r>
                          <m:rPr>
                            <m:sty m:val="p"/>
                          </m:rPr>
                          <w:rPr>
                            <w:rFonts w:ascii="Cambria Math" w:hAnsi="Cambria Math" w:cs="B Mitra"/>
                            <w:sz w:val="26"/>
                            <w:szCs w:val="26"/>
                            <w:lang w:bidi="fa-IR"/>
                          </w:rPr>
                          <m:t>Π</m:t>
                        </m:r>
                      </m:e>
                      <m:sub>
                        <m:r>
                          <w:rPr>
                            <w:rFonts w:ascii="Cambria Math" w:hAnsi="Cambria Math" w:cs="B Mitra"/>
                            <w:sz w:val="26"/>
                            <w:szCs w:val="26"/>
                            <w:lang w:bidi="fa-IR"/>
                          </w:rPr>
                          <m:t>j</m:t>
                        </m:r>
                      </m:sub>
                    </m:sSub>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t-j</m:t>
                        </m:r>
                      </m:sub>
                    </m:sSub>
                    <m:r>
                      <w:rPr>
                        <w:rFonts w:ascii="Cambria Math" w:hAnsi="Cambria Math" w:cs="B Mitra"/>
                        <w:sz w:val="26"/>
                        <w:szCs w:val="26"/>
                        <w:lang w:bidi="fa-IR"/>
                      </w:rPr>
                      <m:t>+χ</m:t>
                    </m:r>
                    <m:sSub>
                      <m:sSubPr>
                        <m:ctrlPr>
                          <w:rPr>
                            <w:rFonts w:ascii="Cambria Math" w:hAnsi="Cambria Math" w:cs="B Mitra"/>
                            <w:i/>
                            <w:sz w:val="26"/>
                            <w:szCs w:val="26"/>
                            <w:lang w:bidi="fa-IR"/>
                          </w:rPr>
                        </m:ctrlPr>
                      </m:sSubPr>
                      <m:e>
                        <m:r>
                          <w:rPr>
                            <w:rFonts w:ascii="Cambria Math" w:hAnsi="Cambria Math" w:cs="B Mitra"/>
                            <w:sz w:val="26"/>
                            <w:szCs w:val="26"/>
                            <w:lang w:bidi="fa-IR"/>
                          </w:rPr>
                          <m:t>F</m:t>
                        </m:r>
                      </m:e>
                      <m:sub>
                        <m:r>
                          <w:rPr>
                            <w:rFonts w:ascii="Cambria Math" w:hAnsi="Cambria Math" w:cs="B Mitra"/>
                            <w:sz w:val="26"/>
                            <w:szCs w:val="26"/>
                            <w:lang w:bidi="fa-IR"/>
                          </w:rPr>
                          <m:t>t</m:t>
                        </m:r>
                      </m:sub>
                    </m:sSub>
                    <m:r>
                      <w:rPr>
                        <w:rFonts w:ascii="Cambria Math" w:hAnsi="Cambria Math" w:cs="B Mitra"/>
                        <w:sz w:val="26"/>
                        <w:szCs w:val="26"/>
                        <w:lang w:bidi="fa-IR"/>
                      </w:rPr>
                      <m:t>+</m:t>
                    </m:r>
                    <m:sSub>
                      <m:sSubPr>
                        <m:ctrlPr>
                          <w:rPr>
                            <w:rFonts w:ascii="Cambria Math" w:hAnsi="Cambria Math" w:cs="B Mitra"/>
                            <w:i/>
                            <w:sz w:val="26"/>
                            <w:szCs w:val="26"/>
                            <w:lang w:bidi="fa-IR"/>
                          </w:rPr>
                        </m:ctrlPr>
                      </m:sSubPr>
                      <m:e>
                        <m:r>
                          <w:rPr>
                            <w:rFonts w:ascii="Cambria Math" w:hAnsi="Cambria Math" w:cs="B Mitra"/>
                            <w:sz w:val="26"/>
                            <w:szCs w:val="26"/>
                            <w:lang w:bidi="fa-IR"/>
                          </w:rPr>
                          <m:t>ε</m:t>
                        </m:r>
                      </m:e>
                      <m:sub>
                        <m:r>
                          <w:rPr>
                            <w:rFonts w:ascii="Cambria Math" w:hAnsi="Cambria Math" w:cs="B Mitra"/>
                            <w:sz w:val="26"/>
                            <w:szCs w:val="26"/>
                            <w:lang w:bidi="fa-IR"/>
                          </w:rPr>
                          <m:t>t</m:t>
                        </m:r>
                      </m:sub>
                    </m:sSub>
                    <m:r>
                      <w:rPr>
                        <w:rFonts w:ascii="Cambria Math" w:hAnsi="Cambria Math" w:cs="B Mitra"/>
                        <w:sz w:val="26"/>
                        <w:szCs w:val="26"/>
                        <w:lang w:bidi="fa-IR"/>
                      </w:rPr>
                      <m:t>,</m:t>
                    </m:r>
                  </m:e>
                </m:nary>
                <m:r>
                  <w:rPr>
                    <w:rFonts w:ascii="Cambria Math" w:hAnsi="Cambria Math" w:cs="B Mitra"/>
                    <w:sz w:val="26"/>
                    <w:szCs w:val="26"/>
                    <w:lang w:bidi="fa-IR"/>
                  </w:rPr>
                  <m:t xml:space="preserve">     </m:t>
                </m:r>
                <m:sSub>
                  <m:sSubPr>
                    <m:ctrlPr>
                      <w:rPr>
                        <w:rFonts w:ascii="Cambria Math" w:hAnsi="Cambria Math" w:cs="B Mitra"/>
                        <w:i/>
                        <w:sz w:val="26"/>
                        <w:szCs w:val="26"/>
                        <w:lang w:bidi="fa-IR"/>
                      </w:rPr>
                    </m:ctrlPr>
                  </m:sSubPr>
                  <m:e>
                    <m:r>
                      <w:rPr>
                        <w:rFonts w:ascii="Cambria Math" w:hAnsi="Cambria Math" w:cs="B Mitra"/>
                        <w:sz w:val="26"/>
                        <w:szCs w:val="26"/>
                        <w:lang w:bidi="fa-IR"/>
                      </w:rPr>
                      <m:t>ε</m:t>
                    </m:r>
                  </m:e>
                  <m:sub>
                    <m:r>
                      <w:rPr>
                        <w:rFonts w:ascii="Cambria Math" w:hAnsi="Cambria Math" w:cs="B Mitra"/>
                        <w:sz w:val="26"/>
                        <w:szCs w:val="26"/>
                        <w:lang w:bidi="fa-IR"/>
                      </w:rPr>
                      <m:t>t</m:t>
                    </m:r>
                  </m:sub>
                </m:sSub>
                <m:r>
                  <w:rPr>
                    <w:rFonts w:ascii="Cambria Math" w:hAnsi="Cambria Math" w:cs="B Mitra"/>
                    <w:sz w:val="26"/>
                    <w:szCs w:val="26"/>
                    <w:lang w:bidi="fa-IR"/>
                  </w:rPr>
                  <m:t>∼N</m:t>
                </m:r>
                <m:d>
                  <m:dPr>
                    <m:ctrlPr>
                      <w:rPr>
                        <w:rFonts w:ascii="Cambria Math" w:hAnsi="Cambria Math" w:cs="B Mitra"/>
                        <w:i/>
                        <w:sz w:val="26"/>
                        <w:szCs w:val="26"/>
                        <w:lang w:bidi="fa-IR"/>
                      </w:rPr>
                    </m:ctrlPr>
                  </m:dPr>
                  <m:e>
                    <m:r>
                      <w:rPr>
                        <w:rFonts w:ascii="Cambria Math" w:hAnsi="Cambria Math" w:cs="B Mitra"/>
                        <w:sz w:val="26"/>
                        <w:szCs w:val="26"/>
                        <w:lang w:bidi="fa-IR"/>
                      </w:rPr>
                      <m:t>0,ℶ</m:t>
                    </m:r>
                  </m:e>
                </m:d>
                <m:r>
                  <w:rPr>
                    <w:rFonts w:ascii="Cambria Math" w:hAnsi="Cambria Math" w:cs="B Mitra"/>
                    <w:sz w:val="26"/>
                    <w:szCs w:val="26"/>
                    <w:lang w:bidi="fa-IR"/>
                  </w:rPr>
                  <m:t xml:space="preserve">  </m:t>
                </m:r>
              </m:oMath>
            </m:oMathPara>
          </w:p>
        </w:tc>
      </w:tr>
    </w:tbl>
    <w:p w14:paraId="442FC92B" w14:textId="77777777" w:rsidR="00601066" w:rsidRPr="00601066" w:rsidRDefault="00601066" w:rsidP="00601066">
      <w:pPr>
        <w:bidi/>
        <w:jc w:val="both"/>
        <w:rPr>
          <w:rFonts w:cs="B Mitra"/>
          <w:sz w:val="26"/>
          <w:szCs w:val="26"/>
          <w:rtl/>
          <w:lang w:bidi="fa-IR"/>
        </w:rPr>
      </w:pPr>
      <w:r w:rsidRPr="00601066">
        <w:rPr>
          <w:rFonts w:eastAsiaTheme="minorEastAsia" w:cs="B Mitra" w:hint="cs"/>
          <w:sz w:val="26"/>
          <w:szCs w:val="26"/>
          <w:rtl/>
          <w:lang w:bidi="fa-IR"/>
        </w:rPr>
        <w:t xml:space="preserve">که در آن </w:t>
      </w:r>
      <m:oMath>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t</m:t>
            </m:r>
          </m:sub>
        </m:sSub>
      </m:oMath>
      <w:r w:rsidRPr="00601066">
        <w:rPr>
          <w:rFonts w:eastAsiaTheme="minorEastAsia" w:cs="B Mitra" w:hint="cs"/>
          <w:sz w:val="26"/>
          <w:szCs w:val="26"/>
          <w:rtl/>
          <w:lang w:bidi="fa-IR"/>
        </w:rPr>
        <w:t xml:space="preserve"> بردار </w:t>
      </w:r>
      <w:r w:rsidRPr="00601066">
        <w:rPr>
          <w:rFonts w:cs="B Mitra"/>
          <w:sz w:val="26"/>
          <w:szCs w:val="26"/>
          <w:rtl/>
          <w:lang w:bidi="fa-IR"/>
        </w:rPr>
        <w:t>متغ</w:t>
      </w:r>
      <w:r w:rsidRPr="00601066">
        <w:rPr>
          <w:rFonts w:cs="B Mitra" w:hint="cs"/>
          <w:sz w:val="26"/>
          <w:szCs w:val="26"/>
          <w:rtl/>
          <w:lang w:bidi="fa-IR"/>
        </w:rPr>
        <w:t>ی</w:t>
      </w:r>
      <w:r w:rsidRPr="00601066">
        <w:rPr>
          <w:rFonts w:cs="B Mitra" w:hint="eastAsia"/>
          <w:sz w:val="26"/>
          <w:szCs w:val="26"/>
          <w:rtl/>
          <w:lang w:bidi="fa-IR"/>
        </w:rPr>
        <w:t>رها</w:t>
      </w:r>
      <w:r w:rsidRPr="00601066">
        <w:rPr>
          <w:rFonts w:cs="B Mitra" w:hint="cs"/>
          <w:sz w:val="26"/>
          <w:szCs w:val="26"/>
          <w:rtl/>
          <w:lang w:bidi="fa-IR"/>
        </w:rPr>
        <w:t>ی</w:t>
      </w:r>
      <w:r w:rsidRPr="00601066">
        <w:rPr>
          <w:rFonts w:cs="B Mitra"/>
          <w:sz w:val="26"/>
          <w:szCs w:val="26"/>
          <w:rtl/>
          <w:lang w:bidi="fa-IR"/>
        </w:rPr>
        <w:t xml:space="preserve"> </w:t>
      </w:r>
      <w:r w:rsidRPr="00601066">
        <w:rPr>
          <w:rFonts w:cs="B Mitra" w:hint="cs"/>
          <w:sz w:val="26"/>
          <w:szCs w:val="26"/>
          <w:rtl/>
          <w:lang w:bidi="fa-IR"/>
        </w:rPr>
        <w:t>با وقفه</w:t>
      </w:r>
      <w:r w:rsidRPr="00601066">
        <w:rPr>
          <w:rFonts w:cs="B Mitra"/>
          <w:sz w:val="26"/>
          <w:szCs w:val="26"/>
          <w:rtl/>
          <w:lang w:bidi="fa-IR"/>
        </w:rPr>
        <w:t xml:space="preserve"> درون‌زا، </w:t>
      </w:r>
      <m:oMath>
        <m:sSub>
          <m:sSubPr>
            <m:ctrlPr>
              <w:rPr>
                <w:rFonts w:ascii="Cambria Math" w:hAnsi="Cambria Math" w:cs="B Mitra"/>
                <w:sz w:val="26"/>
                <w:szCs w:val="26"/>
                <w:lang w:bidi="fa-IR"/>
              </w:rPr>
            </m:ctrlPr>
          </m:sSubPr>
          <m:e>
            <m:r>
              <m:rPr>
                <m:sty m:val="p"/>
              </m:rPr>
              <w:rPr>
                <w:rFonts w:ascii="Cambria Math" w:hAnsi="Cambria Math" w:cs="B Mitra"/>
                <w:sz w:val="26"/>
                <w:szCs w:val="26"/>
                <w:lang w:bidi="fa-IR"/>
              </w:rPr>
              <m:t>Π</m:t>
            </m:r>
          </m:e>
          <m:sub>
            <m:r>
              <w:rPr>
                <w:rFonts w:ascii="Cambria Math" w:hAnsi="Cambria Math" w:cs="B Mitra"/>
                <w:sz w:val="26"/>
                <w:szCs w:val="26"/>
                <w:lang w:bidi="fa-IR"/>
              </w:rPr>
              <m:t>j</m:t>
            </m:r>
          </m:sub>
        </m:sSub>
      </m:oMath>
      <w:r w:rsidRPr="00601066">
        <w:rPr>
          <w:rFonts w:cs="B Mitra"/>
          <w:sz w:val="26"/>
          <w:szCs w:val="26"/>
          <w:rtl/>
          <w:lang w:bidi="fa-IR"/>
        </w:rPr>
        <w:t xml:space="preserve"> ضر</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w:t>
      </w:r>
      <w:r w:rsidRPr="00601066">
        <w:rPr>
          <w:rFonts w:cs="B Mitra" w:hint="cs"/>
          <w:sz w:val="26"/>
          <w:szCs w:val="26"/>
          <w:rtl/>
          <w:lang w:bidi="fa-IR"/>
        </w:rPr>
        <w:t>با وقفه</w:t>
      </w:r>
      <w:r w:rsidRPr="00601066">
        <w:rPr>
          <w:rFonts w:cs="B Mitra" w:hint="eastAsia"/>
          <w:sz w:val="26"/>
          <w:szCs w:val="26"/>
          <w:rtl/>
          <w:lang w:bidi="fa-IR"/>
        </w:rPr>
        <w:t>،</w:t>
      </w:r>
      <w:r w:rsidRPr="00601066">
        <w:rPr>
          <w:rFonts w:cs="B Mitra"/>
          <w:sz w:val="26"/>
          <w:szCs w:val="26"/>
          <w:rtl/>
          <w:lang w:bidi="fa-IR"/>
        </w:rPr>
        <w:t xml:space="preserve"> </w:t>
      </w:r>
      <m:oMath>
        <m:r>
          <w:rPr>
            <w:rFonts w:ascii="Cambria Math" w:hAnsi="Cambria Math" w:cs="B Mitra"/>
            <w:sz w:val="26"/>
            <w:szCs w:val="26"/>
            <w:lang w:bidi="fa-IR"/>
          </w:rPr>
          <m:t>p</m:t>
        </m:r>
      </m:oMath>
      <w:r w:rsidRPr="00601066">
        <w:rPr>
          <w:rFonts w:cs="B Mitra"/>
          <w:sz w:val="26"/>
          <w:szCs w:val="26"/>
          <w:rtl/>
          <w:lang w:bidi="fa-IR"/>
        </w:rPr>
        <w:t xml:space="preserve"> تعداد </w:t>
      </w:r>
      <w:r w:rsidRPr="00601066">
        <w:rPr>
          <w:rFonts w:cs="B Mitra" w:hint="cs"/>
          <w:sz w:val="26"/>
          <w:szCs w:val="26"/>
          <w:rtl/>
          <w:lang w:bidi="fa-IR"/>
        </w:rPr>
        <w:t>وقفه‌ها</w:t>
      </w:r>
      <w:r w:rsidRPr="00601066">
        <w:rPr>
          <w:rFonts w:cs="B Mitra"/>
          <w:sz w:val="26"/>
          <w:szCs w:val="26"/>
          <w:rtl/>
          <w:lang w:bidi="fa-IR"/>
        </w:rPr>
        <w:t xml:space="preserve"> </w:t>
      </w:r>
      <w:r w:rsidRPr="00601066">
        <w:rPr>
          <w:rFonts w:cs="B Mitra" w:hint="cs"/>
          <w:sz w:val="26"/>
          <w:szCs w:val="26"/>
          <w:rtl/>
          <w:lang w:bidi="fa-IR"/>
        </w:rPr>
        <w:t>برآوردی</w:t>
      </w:r>
      <w:r w:rsidRPr="00601066">
        <w:rPr>
          <w:rFonts w:cs="B Mitra" w:hint="eastAsia"/>
          <w:sz w:val="26"/>
          <w:szCs w:val="26"/>
          <w:rtl/>
          <w:lang w:bidi="fa-IR"/>
        </w:rPr>
        <w:t>،</w:t>
      </w:r>
      <w:r w:rsidRPr="00601066">
        <w:rPr>
          <w:rFonts w:cs="B Mitra"/>
          <w:sz w:val="26"/>
          <w:szCs w:val="26"/>
          <w:rtl/>
          <w:lang w:bidi="fa-IR"/>
        </w:rPr>
        <w:t xml:space="preserve"> </w:t>
      </w:r>
      <m:oMath>
        <m:sSub>
          <m:sSubPr>
            <m:ctrlPr>
              <w:rPr>
                <w:rFonts w:ascii="Cambria Math" w:hAnsi="Cambria Math" w:cs="B Mitra"/>
                <w:i/>
                <w:sz w:val="26"/>
                <w:szCs w:val="26"/>
                <w:lang w:bidi="fa-IR"/>
              </w:rPr>
            </m:ctrlPr>
          </m:sSubPr>
          <m:e>
            <m:r>
              <w:rPr>
                <w:rFonts w:ascii="Cambria Math" w:hAnsi="Cambria Math" w:cs="B Mitra"/>
                <w:sz w:val="26"/>
                <w:szCs w:val="26"/>
                <w:lang w:bidi="fa-IR"/>
              </w:rPr>
              <m:t>ϑ</m:t>
            </m:r>
          </m:e>
          <m:sub>
            <m:r>
              <w:rPr>
                <w:rFonts w:ascii="Cambria Math" w:hAnsi="Cambria Math" w:cs="B Mitra"/>
                <w:sz w:val="26"/>
                <w:szCs w:val="26"/>
                <w:lang w:bidi="fa-IR"/>
              </w:rPr>
              <m:t>0</m:t>
            </m:r>
          </m:sub>
        </m:sSub>
      </m:oMath>
      <w:r w:rsidRPr="00601066">
        <w:rPr>
          <w:rFonts w:eastAsiaTheme="minorEastAsia" w:cs="B Mitra" w:hint="cs"/>
          <w:sz w:val="26"/>
          <w:szCs w:val="26"/>
          <w:rtl/>
          <w:lang w:bidi="fa-IR"/>
        </w:rPr>
        <w:t xml:space="preserve"> </w:t>
      </w:r>
      <w:r w:rsidRPr="00601066">
        <w:rPr>
          <w:rFonts w:cs="B Mitra"/>
          <w:sz w:val="26"/>
          <w:szCs w:val="26"/>
          <w:rtl/>
          <w:lang w:bidi="fa-IR"/>
        </w:rPr>
        <w:t>ضر</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جمله ثابت، </w:t>
      </w:r>
      <m:oMath>
        <m:r>
          <w:rPr>
            <w:rFonts w:ascii="Cambria Math" w:hAnsi="Cambria Math" w:cs="B Mitra"/>
            <w:sz w:val="26"/>
            <w:szCs w:val="26"/>
            <w:lang w:bidi="fa-IR"/>
          </w:rPr>
          <m:t>χ</m:t>
        </m:r>
      </m:oMath>
      <w:r w:rsidRPr="00601066">
        <w:rPr>
          <w:rFonts w:cs="B Mitra"/>
          <w:sz w:val="26"/>
          <w:szCs w:val="26"/>
          <w:rtl/>
          <w:lang w:bidi="fa-IR"/>
        </w:rPr>
        <w:t xml:space="preserve"> ضر</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برون‌زا </w:t>
      </w:r>
      <m:oMath>
        <m:sSub>
          <m:sSubPr>
            <m:ctrlPr>
              <w:rPr>
                <w:rFonts w:ascii="Cambria Math" w:hAnsi="Cambria Math" w:cs="B Mitra"/>
                <w:i/>
                <w:sz w:val="26"/>
                <w:szCs w:val="26"/>
                <w:lang w:bidi="fa-IR"/>
              </w:rPr>
            </m:ctrlPr>
          </m:sSubPr>
          <m:e>
            <m:r>
              <w:rPr>
                <w:rFonts w:ascii="Cambria Math" w:hAnsi="Cambria Math" w:cs="B Mitra"/>
                <w:sz w:val="26"/>
                <w:szCs w:val="26"/>
                <w:lang w:bidi="fa-IR"/>
              </w:rPr>
              <m:t>F</m:t>
            </m:r>
          </m:e>
          <m:sub>
            <m:r>
              <w:rPr>
                <w:rFonts w:ascii="Cambria Math" w:hAnsi="Cambria Math" w:cs="B Mitra"/>
                <w:sz w:val="26"/>
                <w:szCs w:val="26"/>
                <w:lang w:bidi="fa-IR"/>
              </w:rPr>
              <m:t>t</m:t>
            </m:r>
          </m:sub>
        </m:sSub>
      </m:oMath>
      <w:r w:rsidRPr="00601066">
        <w:rPr>
          <w:rFonts w:cs="B Mitra"/>
          <w:sz w:val="26"/>
          <w:szCs w:val="26"/>
          <w:rtl/>
          <w:lang w:bidi="fa-IR"/>
        </w:rPr>
        <w:t xml:space="preserve"> و </w:t>
      </w:r>
      <m:oMath>
        <m:sSub>
          <m:sSubPr>
            <m:ctrlPr>
              <w:rPr>
                <w:rFonts w:ascii="Cambria Math" w:hAnsi="Cambria Math" w:cs="B Mitra"/>
                <w:i/>
                <w:sz w:val="26"/>
                <w:szCs w:val="26"/>
                <w:lang w:bidi="fa-IR"/>
              </w:rPr>
            </m:ctrlPr>
          </m:sSubPr>
          <m:e>
            <m:r>
              <w:rPr>
                <w:rFonts w:ascii="Cambria Math" w:hAnsi="Cambria Math" w:cs="B Mitra"/>
                <w:sz w:val="26"/>
                <w:szCs w:val="26"/>
                <w:lang w:bidi="fa-IR"/>
              </w:rPr>
              <m:t>ε</m:t>
            </m:r>
          </m:e>
          <m:sub>
            <m:r>
              <w:rPr>
                <w:rFonts w:ascii="Cambria Math" w:hAnsi="Cambria Math" w:cs="B Mitra"/>
                <w:sz w:val="26"/>
                <w:szCs w:val="26"/>
                <w:lang w:bidi="fa-IR"/>
              </w:rPr>
              <m:t>t</m:t>
            </m:r>
          </m:sub>
        </m:sSub>
      </m:oMath>
      <w:r w:rsidRPr="00601066">
        <w:rPr>
          <w:rFonts w:eastAsiaTheme="minorEastAsia" w:cs="B Mitra" w:hint="cs"/>
          <w:sz w:val="26"/>
          <w:szCs w:val="26"/>
          <w:rtl/>
          <w:lang w:bidi="fa-IR"/>
        </w:rPr>
        <w:t xml:space="preserve"> برداری از </w:t>
      </w:r>
      <w:r w:rsidRPr="00601066">
        <w:rPr>
          <w:rFonts w:cs="B Mitra"/>
          <w:sz w:val="26"/>
          <w:szCs w:val="26"/>
          <w:rtl/>
          <w:lang w:bidi="fa-IR"/>
        </w:rPr>
        <w:t>شوک‌ها</w:t>
      </w:r>
      <w:r w:rsidRPr="00601066">
        <w:rPr>
          <w:rFonts w:cs="B Mitra" w:hint="cs"/>
          <w:sz w:val="26"/>
          <w:szCs w:val="26"/>
          <w:rtl/>
          <w:lang w:bidi="fa-IR"/>
        </w:rPr>
        <w:t>ی</w:t>
      </w:r>
      <w:r w:rsidRPr="00601066">
        <w:rPr>
          <w:rFonts w:cs="B Mitra"/>
          <w:sz w:val="26"/>
          <w:szCs w:val="26"/>
          <w:rtl/>
          <w:lang w:bidi="fa-IR"/>
        </w:rPr>
        <w:t xml:space="preserve"> برون‌زا</w:t>
      </w:r>
      <w:r w:rsidRPr="00601066">
        <w:rPr>
          <w:rFonts w:cs="B Mitra" w:hint="cs"/>
          <w:sz w:val="26"/>
          <w:szCs w:val="26"/>
          <w:rtl/>
          <w:lang w:bidi="fa-IR"/>
        </w:rPr>
        <w:t>ی</w:t>
      </w:r>
      <w:r w:rsidRPr="00601066">
        <w:rPr>
          <w:rFonts w:cs="B Mitra"/>
          <w:sz w:val="26"/>
          <w:szCs w:val="26"/>
          <w:rtl/>
          <w:lang w:bidi="fa-IR"/>
        </w:rPr>
        <w:t xml:space="preserve"> گاوس</w:t>
      </w:r>
      <w:r w:rsidRPr="00601066">
        <w:rPr>
          <w:rFonts w:cs="B Mitra" w:hint="cs"/>
          <w:sz w:val="26"/>
          <w:szCs w:val="26"/>
          <w:rtl/>
          <w:lang w:bidi="fa-IR"/>
        </w:rPr>
        <w:t>ی</w:t>
      </w:r>
      <w:r w:rsidRPr="00601066">
        <w:rPr>
          <w:rStyle w:val="FootnoteReference"/>
          <w:rFonts w:cs="B Mitra"/>
          <w:sz w:val="26"/>
          <w:szCs w:val="26"/>
          <w:rtl/>
          <w:lang w:bidi="fa-IR"/>
        </w:rPr>
        <w:footnoteReference w:id="45"/>
      </w:r>
      <w:r w:rsidRPr="00601066">
        <w:rPr>
          <w:rFonts w:cs="B Mitra"/>
          <w:sz w:val="26"/>
          <w:szCs w:val="26"/>
          <w:rtl/>
          <w:lang w:bidi="fa-IR"/>
        </w:rPr>
        <w:t xml:space="preserve"> با م</w:t>
      </w:r>
      <w:r w:rsidRPr="00601066">
        <w:rPr>
          <w:rFonts w:cs="B Mitra" w:hint="cs"/>
          <w:sz w:val="26"/>
          <w:szCs w:val="26"/>
          <w:rtl/>
          <w:lang w:bidi="fa-IR"/>
        </w:rPr>
        <w:t>ی</w:t>
      </w:r>
      <w:r w:rsidRPr="00601066">
        <w:rPr>
          <w:rFonts w:cs="B Mitra" w:hint="eastAsia"/>
          <w:sz w:val="26"/>
          <w:szCs w:val="26"/>
          <w:rtl/>
          <w:lang w:bidi="fa-IR"/>
        </w:rPr>
        <w:t>انگ</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sz w:val="26"/>
          <w:szCs w:val="26"/>
          <w:rtl/>
          <w:lang w:bidi="fa-IR"/>
        </w:rPr>
        <w:t xml:space="preserve"> صفر و ماتر</w:t>
      </w:r>
      <w:r w:rsidRPr="00601066">
        <w:rPr>
          <w:rFonts w:cs="B Mitra" w:hint="cs"/>
          <w:sz w:val="26"/>
          <w:szCs w:val="26"/>
          <w:rtl/>
          <w:lang w:bidi="fa-IR"/>
        </w:rPr>
        <w:t>ی</w:t>
      </w:r>
      <w:r w:rsidRPr="00601066">
        <w:rPr>
          <w:rFonts w:cs="B Mitra" w:hint="eastAsia"/>
          <w:sz w:val="26"/>
          <w:szCs w:val="26"/>
          <w:rtl/>
          <w:lang w:bidi="fa-IR"/>
        </w:rPr>
        <w:t>س</w:t>
      </w:r>
      <w:r w:rsidRPr="00601066">
        <w:rPr>
          <w:rFonts w:cs="B Mitra"/>
          <w:sz w:val="26"/>
          <w:szCs w:val="26"/>
          <w:rtl/>
          <w:lang w:bidi="fa-IR"/>
        </w:rPr>
        <w:t xml:space="preserve"> وار</w:t>
      </w:r>
      <w:r w:rsidRPr="00601066">
        <w:rPr>
          <w:rFonts w:cs="B Mitra" w:hint="cs"/>
          <w:sz w:val="26"/>
          <w:szCs w:val="26"/>
          <w:rtl/>
          <w:lang w:bidi="fa-IR"/>
        </w:rPr>
        <w:t>ی</w:t>
      </w:r>
      <w:r w:rsidRPr="00601066">
        <w:rPr>
          <w:rFonts w:cs="B Mitra" w:hint="eastAsia"/>
          <w:sz w:val="26"/>
          <w:szCs w:val="26"/>
          <w:rtl/>
          <w:lang w:bidi="fa-IR"/>
        </w:rPr>
        <w:t>انس</w:t>
      </w:r>
      <w:r w:rsidRPr="00601066">
        <w:rPr>
          <w:rFonts w:cs="B Mitra"/>
          <w:sz w:val="26"/>
          <w:szCs w:val="26"/>
          <w:rtl/>
          <w:lang w:bidi="fa-IR"/>
        </w:rPr>
        <w:t>-کووار</w:t>
      </w:r>
      <w:r w:rsidRPr="00601066">
        <w:rPr>
          <w:rFonts w:cs="B Mitra" w:hint="cs"/>
          <w:sz w:val="26"/>
          <w:szCs w:val="26"/>
          <w:rtl/>
          <w:lang w:bidi="fa-IR"/>
        </w:rPr>
        <w:t>ی</w:t>
      </w:r>
      <w:r w:rsidRPr="00601066">
        <w:rPr>
          <w:rFonts w:cs="B Mitra" w:hint="eastAsia"/>
          <w:sz w:val="26"/>
          <w:szCs w:val="26"/>
          <w:rtl/>
          <w:lang w:bidi="fa-IR"/>
        </w:rPr>
        <w:t>انس</w:t>
      </w:r>
      <w:r w:rsidRPr="00601066">
        <w:rPr>
          <w:rFonts w:cs="B Mitra"/>
          <w:sz w:val="26"/>
          <w:szCs w:val="26"/>
          <w:rtl/>
          <w:lang w:bidi="fa-IR"/>
        </w:rPr>
        <w:t xml:space="preserve"> </w:t>
      </w:r>
      <w:r w:rsidRPr="00601066">
        <w:rPr>
          <w:rFonts w:cs="B Mitra"/>
          <w:sz w:val="26"/>
          <w:szCs w:val="26"/>
          <w:lang w:bidi="fa-IR"/>
        </w:rPr>
        <w:t xml:space="preserve"> </w:t>
      </w:r>
      <m:oMath>
        <m:r>
          <w:rPr>
            <w:rFonts w:ascii="Cambria Math" w:hAnsi="Cambria Math" w:cs="B Mitra"/>
            <w:sz w:val="26"/>
            <w:szCs w:val="26"/>
            <w:lang w:bidi="fa-IR"/>
          </w:rPr>
          <m:t>ℶ</m:t>
        </m:r>
      </m:oMath>
      <w:r w:rsidRPr="00601066">
        <w:rPr>
          <w:rFonts w:eastAsiaTheme="minorEastAsia" w:cs="B Mitra" w:hint="cs"/>
          <w:sz w:val="26"/>
          <w:szCs w:val="26"/>
          <w:rtl/>
          <w:lang w:bidi="fa-IR"/>
        </w:rPr>
        <w:t xml:space="preserve"> </w:t>
      </w:r>
      <w:r w:rsidRPr="00601066">
        <w:rPr>
          <w:rFonts w:cs="B Mitra"/>
          <w:sz w:val="26"/>
          <w:szCs w:val="26"/>
          <w:rtl/>
          <w:lang w:bidi="fa-IR"/>
        </w:rPr>
        <w:t>است.</w:t>
      </w:r>
      <w:r w:rsidRPr="00601066">
        <w:rPr>
          <w:rFonts w:cs="B Mitra" w:hint="cs"/>
          <w:sz w:val="26"/>
          <w:szCs w:val="26"/>
          <w:rtl/>
          <w:lang w:bidi="fa-IR"/>
        </w:rPr>
        <w:t xml:space="preserve"> با این حال تمامی مدل های بیزین دارای سه جز اساسی یعنی تابع چگالی پیشین</w:t>
      </w:r>
      <w:r w:rsidRPr="00601066">
        <w:rPr>
          <w:rStyle w:val="FootnoteReference"/>
          <w:rFonts w:cs="B Mitra"/>
          <w:sz w:val="26"/>
          <w:szCs w:val="26"/>
          <w:rtl/>
          <w:lang w:bidi="fa-IR"/>
        </w:rPr>
        <w:footnoteReference w:id="46"/>
      </w:r>
      <w:r w:rsidRPr="00601066">
        <w:rPr>
          <w:rFonts w:cs="B Mitra" w:hint="cs"/>
          <w:sz w:val="26"/>
          <w:szCs w:val="26"/>
          <w:rtl/>
          <w:lang w:bidi="fa-IR"/>
        </w:rPr>
        <w:t>، تابع راستنمایی</w:t>
      </w:r>
      <w:r w:rsidRPr="00601066">
        <w:rPr>
          <w:rStyle w:val="FootnoteReference"/>
          <w:rFonts w:cs="B Mitra"/>
          <w:sz w:val="26"/>
          <w:szCs w:val="26"/>
          <w:rtl/>
          <w:lang w:bidi="fa-IR"/>
        </w:rPr>
        <w:footnoteReference w:id="47"/>
      </w:r>
      <w:r w:rsidRPr="00601066">
        <w:rPr>
          <w:rFonts w:cs="B Mitra" w:hint="cs"/>
          <w:sz w:val="26"/>
          <w:szCs w:val="26"/>
          <w:rtl/>
          <w:lang w:bidi="fa-IR"/>
        </w:rPr>
        <w:t xml:space="preserve"> و تابع چگالی پسین</w:t>
      </w:r>
      <w:r w:rsidRPr="00601066">
        <w:rPr>
          <w:rStyle w:val="FootnoteReference"/>
          <w:rFonts w:cs="B Mitra"/>
          <w:sz w:val="26"/>
          <w:szCs w:val="26"/>
          <w:rtl/>
          <w:lang w:bidi="fa-IR"/>
        </w:rPr>
        <w:footnoteReference w:id="48"/>
      </w:r>
      <w:r w:rsidRPr="00601066">
        <w:rPr>
          <w:rFonts w:cs="B Mitra" w:hint="cs"/>
          <w:sz w:val="26"/>
          <w:szCs w:val="26"/>
          <w:rtl/>
          <w:lang w:bidi="fa-IR"/>
        </w:rPr>
        <w:t xml:space="preserve"> است. </w:t>
      </w:r>
      <w:r w:rsidRPr="00601066">
        <w:rPr>
          <w:rFonts w:cs="B Mitra"/>
          <w:sz w:val="26"/>
          <w:szCs w:val="26"/>
          <w:rtl/>
        </w:rPr>
        <w:t xml:space="preserve"> </w:t>
      </w:r>
      <w:r w:rsidRPr="00601066">
        <w:rPr>
          <w:rFonts w:cs="B Mitra"/>
          <w:sz w:val="26"/>
          <w:szCs w:val="26"/>
          <w:rtl/>
          <w:lang w:bidi="fa-IR"/>
        </w:rPr>
        <w:t>ا</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sz w:val="26"/>
          <w:szCs w:val="26"/>
          <w:rtl/>
          <w:lang w:bidi="fa-IR"/>
        </w:rPr>
        <w:t xml:space="preserve"> مطالعه از روش پ</w:t>
      </w:r>
      <w:r w:rsidRPr="00601066">
        <w:rPr>
          <w:rFonts w:cs="B Mitra" w:hint="cs"/>
          <w:sz w:val="26"/>
          <w:szCs w:val="26"/>
          <w:rtl/>
          <w:lang w:bidi="fa-IR"/>
        </w:rPr>
        <w:t>ی</w:t>
      </w:r>
      <w:r w:rsidRPr="00601066">
        <w:rPr>
          <w:rFonts w:cs="B Mitra" w:hint="eastAsia"/>
          <w:sz w:val="26"/>
          <w:szCs w:val="26"/>
          <w:rtl/>
          <w:lang w:bidi="fa-IR"/>
        </w:rPr>
        <w:t>ش</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hint="cs"/>
          <w:sz w:val="26"/>
          <w:szCs w:val="26"/>
          <w:rtl/>
          <w:lang w:bidi="fa-IR"/>
        </w:rPr>
        <w:t xml:space="preserve"> لیترمن-مینسوتا</w:t>
      </w:r>
      <w:r w:rsidRPr="00601066">
        <w:rPr>
          <w:rStyle w:val="FootnoteReference"/>
          <w:rFonts w:cs="B Mitra"/>
          <w:sz w:val="26"/>
          <w:szCs w:val="26"/>
          <w:rtl/>
          <w:lang w:bidi="fa-IR"/>
        </w:rPr>
        <w:footnoteReference w:id="49"/>
      </w:r>
      <w:r w:rsidRPr="00601066">
        <w:rPr>
          <w:rFonts w:cs="B Mitra" w:hint="cs"/>
          <w:sz w:val="26"/>
          <w:szCs w:val="26"/>
          <w:rtl/>
          <w:lang w:bidi="fa-IR"/>
        </w:rPr>
        <w:t xml:space="preserve"> </w:t>
      </w:r>
      <w:r w:rsidRPr="00601066">
        <w:rPr>
          <w:rFonts w:cs="B Mitra"/>
          <w:sz w:val="26"/>
          <w:szCs w:val="26"/>
          <w:rtl/>
          <w:lang w:bidi="fa-IR"/>
        </w:rPr>
        <w:t>استفاده م</w:t>
      </w:r>
      <w:r w:rsidRPr="00601066">
        <w:rPr>
          <w:rFonts w:cs="B Mitra" w:hint="cs"/>
          <w:sz w:val="26"/>
          <w:szCs w:val="26"/>
          <w:rtl/>
          <w:lang w:bidi="fa-IR"/>
        </w:rPr>
        <w:t>ی‌</w:t>
      </w:r>
      <w:r w:rsidRPr="00601066">
        <w:rPr>
          <w:rFonts w:cs="B Mitra" w:hint="eastAsia"/>
          <w:sz w:val="26"/>
          <w:szCs w:val="26"/>
          <w:rtl/>
          <w:lang w:bidi="fa-IR"/>
        </w:rPr>
        <w:t>کند</w:t>
      </w:r>
      <w:r w:rsidRPr="00601066">
        <w:rPr>
          <w:rFonts w:cs="B Mitra"/>
          <w:sz w:val="26"/>
          <w:szCs w:val="26"/>
          <w:rtl/>
          <w:lang w:bidi="fa-IR"/>
        </w:rPr>
        <w:t xml:space="preserve"> که </w:t>
      </w:r>
      <w:r w:rsidRPr="00601066">
        <w:rPr>
          <w:rFonts w:cs="B Mitra" w:hint="cs"/>
          <w:sz w:val="26"/>
          <w:szCs w:val="26"/>
          <w:rtl/>
          <w:lang w:bidi="fa-IR"/>
        </w:rPr>
        <w:t>در آن فرض می‌شود</w:t>
      </w:r>
      <w:r w:rsidRPr="00601066">
        <w:rPr>
          <w:rFonts w:cs="B Mitra"/>
          <w:sz w:val="26"/>
          <w:szCs w:val="26"/>
          <w:rtl/>
          <w:lang w:bidi="fa-IR"/>
        </w:rPr>
        <w:t xml:space="preserve"> هر 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از </w:t>
      </w:r>
      <w:r w:rsidRPr="00601066">
        <w:rPr>
          <w:rFonts w:cs="B Mitra" w:hint="cs"/>
          <w:sz w:val="26"/>
          <w:szCs w:val="26"/>
          <w:rtl/>
          <w:lang w:bidi="fa-IR"/>
        </w:rPr>
        <w:t>ی</w:t>
      </w:r>
      <w:r w:rsidRPr="00601066">
        <w:rPr>
          <w:rFonts w:cs="B Mitra" w:hint="eastAsia"/>
          <w:sz w:val="26"/>
          <w:szCs w:val="26"/>
          <w:rtl/>
          <w:lang w:bidi="fa-IR"/>
        </w:rPr>
        <w:t>ک</w:t>
      </w:r>
      <w:r w:rsidRPr="00601066">
        <w:rPr>
          <w:rFonts w:cs="B Mitra"/>
          <w:sz w:val="26"/>
          <w:szCs w:val="26"/>
          <w:rtl/>
          <w:lang w:bidi="fa-IR"/>
        </w:rPr>
        <w:t xml:space="preserve"> فرآ</w:t>
      </w:r>
      <w:r w:rsidRPr="00601066">
        <w:rPr>
          <w:rFonts w:cs="B Mitra" w:hint="cs"/>
          <w:sz w:val="26"/>
          <w:szCs w:val="26"/>
          <w:rtl/>
          <w:lang w:bidi="fa-IR"/>
        </w:rPr>
        <w:t>ی</w:t>
      </w:r>
      <w:r w:rsidRPr="00601066">
        <w:rPr>
          <w:rFonts w:cs="B Mitra" w:hint="eastAsia"/>
          <w:sz w:val="26"/>
          <w:szCs w:val="26"/>
          <w:rtl/>
          <w:lang w:bidi="fa-IR"/>
        </w:rPr>
        <w:t>ند</w:t>
      </w:r>
      <w:r w:rsidRPr="00601066">
        <w:rPr>
          <w:rFonts w:cs="B Mitra"/>
          <w:sz w:val="26"/>
          <w:szCs w:val="26"/>
          <w:rtl/>
          <w:lang w:bidi="fa-IR"/>
        </w:rPr>
        <w:t xml:space="preserve"> گام تصادف</w:t>
      </w:r>
      <w:r w:rsidRPr="00601066">
        <w:rPr>
          <w:rFonts w:cs="B Mitra" w:hint="cs"/>
          <w:sz w:val="26"/>
          <w:szCs w:val="26"/>
          <w:rtl/>
          <w:lang w:bidi="fa-IR"/>
        </w:rPr>
        <w:t>ی</w:t>
      </w:r>
      <w:r w:rsidRPr="00601066">
        <w:rPr>
          <w:rFonts w:cs="B Mitra"/>
          <w:sz w:val="26"/>
          <w:szCs w:val="26"/>
          <w:rtl/>
          <w:lang w:bidi="fa-IR"/>
        </w:rPr>
        <w:t xml:space="preserve"> پ</w:t>
      </w:r>
      <w:r w:rsidRPr="00601066">
        <w:rPr>
          <w:rFonts w:cs="B Mitra" w:hint="cs"/>
          <w:sz w:val="26"/>
          <w:szCs w:val="26"/>
          <w:rtl/>
          <w:lang w:bidi="fa-IR"/>
        </w:rPr>
        <w:t>ی</w:t>
      </w:r>
      <w:r w:rsidRPr="00601066">
        <w:rPr>
          <w:rFonts w:cs="B Mitra" w:hint="eastAsia"/>
          <w:sz w:val="26"/>
          <w:szCs w:val="26"/>
          <w:rtl/>
          <w:lang w:bidi="fa-IR"/>
        </w:rPr>
        <w:t>رو</w:t>
      </w:r>
      <w:r w:rsidRPr="00601066">
        <w:rPr>
          <w:rFonts w:cs="B Mitra" w:hint="cs"/>
          <w:sz w:val="26"/>
          <w:szCs w:val="26"/>
          <w:rtl/>
          <w:lang w:bidi="fa-IR"/>
        </w:rPr>
        <w:t>ی</w:t>
      </w:r>
      <w:r w:rsidRPr="00601066">
        <w:rPr>
          <w:rFonts w:cs="B Mitra"/>
          <w:sz w:val="26"/>
          <w:szCs w:val="26"/>
          <w:rtl/>
          <w:lang w:bidi="fa-IR"/>
        </w:rPr>
        <w:t xml:space="preserve"> م</w:t>
      </w:r>
      <w:r w:rsidRPr="00601066">
        <w:rPr>
          <w:rFonts w:cs="B Mitra" w:hint="cs"/>
          <w:sz w:val="26"/>
          <w:szCs w:val="26"/>
          <w:rtl/>
          <w:lang w:bidi="fa-IR"/>
        </w:rPr>
        <w:t>ی‌</w:t>
      </w:r>
      <w:r w:rsidRPr="00601066">
        <w:rPr>
          <w:rFonts w:cs="B Mitra" w:hint="eastAsia"/>
          <w:sz w:val="26"/>
          <w:szCs w:val="26"/>
          <w:rtl/>
          <w:lang w:bidi="fa-IR"/>
        </w:rPr>
        <w:t>کند</w:t>
      </w:r>
      <w:r w:rsidRPr="00601066">
        <w:rPr>
          <w:rFonts w:cs="B Mitra"/>
          <w:sz w:val="26"/>
          <w:szCs w:val="26"/>
          <w:rtl/>
          <w:lang w:bidi="fa-IR"/>
        </w:rPr>
        <w:t xml:space="preserve"> و در </w:t>
      </w:r>
      <w:r w:rsidRPr="00601066">
        <w:rPr>
          <w:rFonts w:cs="B Mitra" w:hint="cs"/>
          <w:sz w:val="26"/>
          <w:szCs w:val="26"/>
          <w:rtl/>
          <w:lang w:bidi="fa-IR"/>
        </w:rPr>
        <w:t>وقفه‌های</w:t>
      </w:r>
      <w:r w:rsidRPr="00601066">
        <w:rPr>
          <w:rFonts w:cs="B Mitra"/>
          <w:sz w:val="26"/>
          <w:szCs w:val="26"/>
          <w:rtl/>
          <w:lang w:bidi="fa-IR"/>
        </w:rPr>
        <w:t xml:space="preserve"> طولان</w:t>
      </w:r>
      <w:r w:rsidRPr="00601066">
        <w:rPr>
          <w:rFonts w:cs="B Mitra" w:hint="cs"/>
          <w:sz w:val="26"/>
          <w:szCs w:val="26"/>
          <w:rtl/>
          <w:lang w:bidi="fa-IR"/>
        </w:rPr>
        <w:t>ی‌</w:t>
      </w:r>
      <w:r w:rsidRPr="00601066">
        <w:rPr>
          <w:rFonts w:cs="B Mitra" w:hint="eastAsia"/>
          <w:sz w:val="26"/>
          <w:szCs w:val="26"/>
          <w:rtl/>
          <w:lang w:bidi="fa-IR"/>
        </w:rPr>
        <w:t>تر،</w:t>
      </w:r>
      <w:r w:rsidRPr="00601066">
        <w:rPr>
          <w:rFonts w:cs="B Mitra"/>
          <w:sz w:val="26"/>
          <w:szCs w:val="26"/>
          <w:rtl/>
          <w:lang w:bidi="fa-IR"/>
        </w:rPr>
        <w:t xml:space="preserve"> پ</w:t>
      </w:r>
      <w:r w:rsidRPr="00601066">
        <w:rPr>
          <w:rFonts w:cs="B Mitra" w:hint="cs"/>
          <w:sz w:val="26"/>
          <w:szCs w:val="26"/>
          <w:rtl/>
          <w:lang w:bidi="fa-IR"/>
        </w:rPr>
        <w:t>ی</w:t>
      </w:r>
      <w:r w:rsidRPr="00601066">
        <w:rPr>
          <w:rFonts w:cs="B Mitra" w:hint="eastAsia"/>
          <w:sz w:val="26"/>
          <w:szCs w:val="26"/>
          <w:rtl/>
          <w:lang w:bidi="fa-IR"/>
        </w:rPr>
        <w:t>ش‌آزمون‌ها</w:t>
      </w:r>
      <w:r w:rsidRPr="00601066">
        <w:rPr>
          <w:rFonts w:cs="B Mitra" w:hint="cs"/>
          <w:sz w:val="26"/>
          <w:szCs w:val="26"/>
          <w:rtl/>
          <w:lang w:bidi="fa-IR"/>
        </w:rPr>
        <w:t>ی</w:t>
      </w:r>
      <w:r w:rsidRPr="00601066">
        <w:rPr>
          <w:rFonts w:cs="B Mitra"/>
          <w:sz w:val="26"/>
          <w:szCs w:val="26"/>
          <w:rtl/>
          <w:lang w:bidi="fa-IR"/>
        </w:rPr>
        <w:t xml:space="preserve"> دق</w:t>
      </w:r>
      <w:r w:rsidRPr="00601066">
        <w:rPr>
          <w:rFonts w:cs="B Mitra" w:hint="cs"/>
          <w:sz w:val="26"/>
          <w:szCs w:val="26"/>
          <w:rtl/>
          <w:lang w:bidi="fa-IR"/>
        </w:rPr>
        <w:t>ی</w:t>
      </w:r>
      <w:r w:rsidRPr="00601066">
        <w:rPr>
          <w:rFonts w:cs="B Mitra" w:hint="eastAsia"/>
          <w:sz w:val="26"/>
          <w:szCs w:val="26"/>
          <w:rtl/>
          <w:lang w:bidi="fa-IR"/>
        </w:rPr>
        <w:t>ق‌تر</w:t>
      </w:r>
      <w:r w:rsidRPr="00601066">
        <w:rPr>
          <w:rFonts w:cs="B Mitra" w:hint="cs"/>
          <w:sz w:val="26"/>
          <w:szCs w:val="26"/>
          <w:rtl/>
          <w:lang w:bidi="fa-IR"/>
        </w:rPr>
        <w:t>ی</w:t>
      </w:r>
      <w:r w:rsidRPr="00601066">
        <w:rPr>
          <w:rFonts w:cs="B Mitra"/>
          <w:sz w:val="26"/>
          <w:szCs w:val="26"/>
          <w:rtl/>
          <w:lang w:bidi="fa-IR"/>
        </w:rPr>
        <w:t xml:space="preserve"> </w:t>
      </w:r>
      <w:r w:rsidRPr="00601066">
        <w:rPr>
          <w:rFonts w:cs="B Mitra" w:hint="cs"/>
          <w:sz w:val="26"/>
          <w:szCs w:val="26"/>
          <w:rtl/>
          <w:lang w:bidi="fa-IR"/>
        </w:rPr>
        <w:t>ارائه می‌دهد</w:t>
      </w:r>
      <w:r w:rsidRPr="00601066">
        <w:rPr>
          <w:rFonts w:cs="B Mitra"/>
          <w:sz w:val="26"/>
          <w:szCs w:val="26"/>
          <w:rtl/>
          <w:lang w:bidi="fa-IR"/>
        </w:rPr>
        <w:t>.</w:t>
      </w:r>
      <w:r w:rsidRPr="00601066">
        <w:rPr>
          <w:rFonts w:cs="B Mitra" w:hint="cs"/>
          <w:sz w:val="26"/>
          <w:szCs w:val="26"/>
          <w:rtl/>
          <w:lang w:bidi="fa-IR"/>
        </w:rPr>
        <w:t xml:space="preserve"> همچنین</w:t>
      </w:r>
      <w:r w:rsidRPr="00601066">
        <w:rPr>
          <w:rFonts w:cs="B Mitra"/>
          <w:sz w:val="26"/>
          <w:szCs w:val="26"/>
          <w:rtl/>
          <w:lang w:bidi="fa-IR"/>
        </w:rPr>
        <w:t xml:space="preserve"> روش پ</w:t>
      </w:r>
      <w:r w:rsidRPr="00601066">
        <w:rPr>
          <w:rFonts w:cs="B Mitra" w:hint="cs"/>
          <w:sz w:val="26"/>
          <w:szCs w:val="26"/>
          <w:rtl/>
          <w:lang w:bidi="fa-IR"/>
        </w:rPr>
        <w:t>ی</w:t>
      </w:r>
      <w:r w:rsidRPr="00601066">
        <w:rPr>
          <w:rFonts w:cs="B Mitra" w:hint="eastAsia"/>
          <w:sz w:val="26"/>
          <w:szCs w:val="26"/>
          <w:rtl/>
          <w:lang w:bidi="fa-IR"/>
        </w:rPr>
        <w:t>ش</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sz w:val="26"/>
          <w:szCs w:val="26"/>
          <w:rtl/>
          <w:lang w:bidi="fa-IR"/>
        </w:rPr>
        <w:t xml:space="preserve"> </w:t>
      </w:r>
      <w:r w:rsidRPr="00601066">
        <w:rPr>
          <w:rFonts w:cs="B Mitra" w:hint="cs"/>
          <w:sz w:val="26"/>
          <w:szCs w:val="26"/>
          <w:rtl/>
          <w:lang w:bidi="fa-IR"/>
        </w:rPr>
        <w:t>لیترمن-مینسوتا</w:t>
      </w:r>
      <w:r w:rsidRPr="00601066">
        <w:rPr>
          <w:rFonts w:cs="B Mitra"/>
          <w:sz w:val="26"/>
          <w:szCs w:val="26"/>
          <w:rtl/>
          <w:lang w:bidi="fa-IR"/>
        </w:rPr>
        <w:t xml:space="preserve"> ضرا</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را برا</w:t>
      </w:r>
      <w:r w:rsidRPr="00601066">
        <w:rPr>
          <w:rFonts w:cs="B Mitra" w:hint="cs"/>
          <w:sz w:val="26"/>
          <w:szCs w:val="26"/>
          <w:rtl/>
          <w:lang w:bidi="fa-IR"/>
        </w:rPr>
        <w:t>ی</w:t>
      </w:r>
      <w:r w:rsidRPr="00601066">
        <w:rPr>
          <w:rFonts w:cs="B Mitra"/>
          <w:sz w:val="26"/>
          <w:szCs w:val="26"/>
          <w:rtl/>
          <w:lang w:bidi="fa-IR"/>
        </w:rPr>
        <w:t xml:space="preserve"> متغ</w:t>
      </w:r>
      <w:r w:rsidRPr="00601066">
        <w:rPr>
          <w:rFonts w:cs="B Mitra" w:hint="cs"/>
          <w:sz w:val="26"/>
          <w:szCs w:val="26"/>
          <w:rtl/>
          <w:lang w:bidi="fa-IR"/>
        </w:rPr>
        <w:t>ی</w:t>
      </w:r>
      <w:r w:rsidRPr="00601066">
        <w:rPr>
          <w:rFonts w:cs="B Mitra" w:hint="eastAsia"/>
          <w:sz w:val="26"/>
          <w:szCs w:val="26"/>
          <w:rtl/>
          <w:lang w:bidi="fa-IR"/>
        </w:rPr>
        <w:t>رها</w:t>
      </w:r>
      <w:r w:rsidRPr="00601066">
        <w:rPr>
          <w:rFonts w:cs="B Mitra" w:hint="cs"/>
          <w:sz w:val="26"/>
          <w:szCs w:val="26"/>
          <w:rtl/>
          <w:lang w:bidi="fa-IR"/>
        </w:rPr>
        <w:t>یی</w:t>
      </w:r>
      <w:r w:rsidRPr="00601066">
        <w:rPr>
          <w:rFonts w:cs="B Mitra"/>
          <w:sz w:val="26"/>
          <w:szCs w:val="26"/>
          <w:rtl/>
          <w:lang w:bidi="fa-IR"/>
        </w:rPr>
        <w:t xml:space="preserve"> که اطلاعات ز</w:t>
      </w:r>
      <w:r w:rsidRPr="00601066">
        <w:rPr>
          <w:rFonts w:cs="B Mitra" w:hint="cs"/>
          <w:sz w:val="26"/>
          <w:szCs w:val="26"/>
          <w:rtl/>
          <w:lang w:bidi="fa-IR"/>
        </w:rPr>
        <w:t>ی</w:t>
      </w:r>
      <w:r w:rsidRPr="00601066">
        <w:rPr>
          <w:rFonts w:cs="B Mitra" w:hint="eastAsia"/>
          <w:sz w:val="26"/>
          <w:szCs w:val="26"/>
          <w:rtl/>
          <w:lang w:bidi="fa-IR"/>
        </w:rPr>
        <w:t>اد</w:t>
      </w:r>
      <w:r w:rsidRPr="00601066">
        <w:rPr>
          <w:rFonts w:cs="B Mitra" w:hint="cs"/>
          <w:sz w:val="26"/>
          <w:szCs w:val="26"/>
          <w:rtl/>
          <w:lang w:bidi="fa-IR"/>
        </w:rPr>
        <w:t>ی</w:t>
      </w:r>
      <w:r w:rsidRPr="00601066">
        <w:rPr>
          <w:rFonts w:cs="B Mitra"/>
          <w:sz w:val="26"/>
          <w:szCs w:val="26"/>
          <w:rtl/>
          <w:lang w:bidi="fa-IR"/>
        </w:rPr>
        <w:t xml:space="preserve"> ندارند، به سمت صفر کاه</w:t>
      </w:r>
      <w:r w:rsidRPr="00601066">
        <w:rPr>
          <w:rFonts w:cs="B Mitra" w:hint="eastAsia"/>
          <w:sz w:val="26"/>
          <w:szCs w:val="26"/>
          <w:rtl/>
          <w:lang w:bidi="fa-IR"/>
        </w:rPr>
        <w:t>ش</w:t>
      </w:r>
      <w:r w:rsidRPr="00601066">
        <w:rPr>
          <w:rFonts w:cs="B Mitra"/>
          <w:sz w:val="26"/>
          <w:szCs w:val="26"/>
          <w:rtl/>
          <w:lang w:bidi="fa-IR"/>
        </w:rPr>
        <w:t xml:space="preserve"> م</w:t>
      </w:r>
      <w:r w:rsidRPr="00601066">
        <w:rPr>
          <w:rFonts w:cs="B Mitra" w:hint="cs"/>
          <w:sz w:val="26"/>
          <w:szCs w:val="26"/>
          <w:rtl/>
          <w:lang w:bidi="fa-IR"/>
        </w:rPr>
        <w:t>ی‌</w:t>
      </w:r>
      <w:r w:rsidRPr="00601066">
        <w:rPr>
          <w:rFonts w:cs="B Mitra" w:hint="eastAsia"/>
          <w:sz w:val="26"/>
          <w:szCs w:val="26"/>
          <w:rtl/>
          <w:lang w:bidi="fa-IR"/>
        </w:rPr>
        <w:t>دهد</w:t>
      </w:r>
      <w:r w:rsidRPr="00601066">
        <w:rPr>
          <w:rFonts w:cs="B Mitra"/>
          <w:sz w:val="26"/>
          <w:szCs w:val="26"/>
          <w:rtl/>
          <w:lang w:bidi="fa-IR"/>
        </w:rPr>
        <w:t xml:space="preserve"> و امکان ا</w:t>
      </w:r>
      <w:r w:rsidRPr="00601066">
        <w:rPr>
          <w:rFonts w:cs="B Mitra" w:hint="cs"/>
          <w:sz w:val="26"/>
          <w:szCs w:val="26"/>
          <w:rtl/>
          <w:lang w:bidi="fa-IR"/>
        </w:rPr>
        <w:t>ی</w:t>
      </w:r>
      <w:r w:rsidRPr="00601066">
        <w:rPr>
          <w:rFonts w:cs="B Mitra" w:hint="eastAsia"/>
          <w:sz w:val="26"/>
          <w:szCs w:val="26"/>
          <w:rtl/>
          <w:lang w:bidi="fa-IR"/>
        </w:rPr>
        <w:t>جاد</w:t>
      </w:r>
      <w:r w:rsidRPr="00601066">
        <w:rPr>
          <w:rFonts w:cs="B Mitra"/>
          <w:sz w:val="26"/>
          <w:szCs w:val="26"/>
          <w:rtl/>
          <w:lang w:bidi="fa-IR"/>
        </w:rPr>
        <w:t xml:space="preserve"> </w:t>
      </w:r>
      <w:r w:rsidRPr="00601066">
        <w:rPr>
          <w:rFonts w:cs="B Mitra" w:hint="cs"/>
          <w:sz w:val="26"/>
          <w:szCs w:val="26"/>
          <w:rtl/>
          <w:lang w:bidi="fa-IR"/>
        </w:rPr>
        <w:t>ی</w:t>
      </w:r>
      <w:r w:rsidRPr="00601066">
        <w:rPr>
          <w:rFonts w:cs="B Mitra" w:hint="eastAsia"/>
          <w:sz w:val="26"/>
          <w:szCs w:val="26"/>
          <w:rtl/>
          <w:lang w:bidi="fa-IR"/>
        </w:rPr>
        <w:t>ک</w:t>
      </w:r>
      <w:r w:rsidRPr="00601066">
        <w:rPr>
          <w:rFonts w:cs="B Mitra"/>
          <w:sz w:val="26"/>
          <w:szCs w:val="26"/>
          <w:rtl/>
          <w:lang w:bidi="fa-IR"/>
        </w:rPr>
        <w:t xml:space="preserve"> مدل قو</w:t>
      </w:r>
      <w:r w:rsidRPr="00601066">
        <w:rPr>
          <w:rFonts w:cs="B Mitra" w:hint="cs"/>
          <w:sz w:val="26"/>
          <w:szCs w:val="26"/>
          <w:rtl/>
          <w:lang w:bidi="fa-IR"/>
        </w:rPr>
        <w:t>ی‌</w:t>
      </w:r>
      <w:r w:rsidRPr="00601066">
        <w:rPr>
          <w:rFonts w:cs="B Mitra" w:hint="eastAsia"/>
          <w:sz w:val="26"/>
          <w:szCs w:val="26"/>
          <w:rtl/>
          <w:lang w:bidi="fa-IR"/>
        </w:rPr>
        <w:t>تر</w:t>
      </w:r>
      <w:r w:rsidRPr="00601066">
        <w:rPr>
          <w:rFonts w:cs="B Mitra"/>
          <w:sz w:val="26"/>
          <w:szCs w:val="26"/>
          <w:rtl/>
          <w:lang w:bidi="fa-IR"/>
        </w:rPr>
        <w:t xml:space="preserve"> را در نمونه‌ها</w:t>
      </w:r>
      <w:r w:rsidRPr="00601066">
        <w:rPr>
          <w:rFonts w:cs="B Mitra" w:hint="cs"/>
          <w:sz w:val="26"/>
          <w:szCs w:val="26"/>
          <w:rtl/>
          <w:lang w:bidi="fa-IR"/>
        </w:rPr>
        <w:t>ی</w:t>
      </w:r>
      <w:r w:rsidRPr="00601066">
        <w:rPr>
          <w:rFonts w:cs="B Mitra"/>
          <w:sz w:val="26"/>
          <w:szCs w:val="26"/>
          <w:rtl/>
          <w:lang w:bidi="fa-IR"/>
        </w:rPr>
        <w:t xml:space="preserve"> کوچک فراهم م</w:t>
      </w:r>
      <w:r w:rsidRPr="00601066">
        <w:rPr>
          <w:rFonts w:cs="B Mitra" w:hint="cs"/>
          <w:sz w:val="26"/>
          <w:szCs w:val="26"/>
          <w:rtl/>
          <w:lang w:bidi="fa-IR"/>
        </w:rPr>
        <w:t>ی‌</w:t>
      </w:r>
      <w:r w:rsidRPr="00601066">
        <w:rPr>
          <w:rFonts w:cs="B Mitra" w:hint="eastAsia"/>
          <w:sz w:val="26"/>
          <w:szCs w:val="26"/>
          <w:rtl/>
          <w:lang w:bidi="fa-IR"/>
        </w:rPr>
        <w:t>کند</w:t>
      </w:r>
      <w:r w:rsidRPr="00601066">
        <w:rPr>
          <w:rFonts w:cs="B Mitra"/>
          <w:sz w:val="26"/>
          <w:szCs w:val="26"/>
          <w:rtl/>
          <w:lang w:bidi="fa-IR"/>
        </w:rPr>
        <w:t>.</w:t>
      </w:r>
      <w:r w:rsidRPr="00601066">
        <w:rPr>
          <w:rFonts w:cs="B Mitra" w:hint="cs"/>
          <w:sz w:val="26"/>
          <w:szCs w:val="26"/>
          <w:rtl/>
          <w:lang w:bidi="fa-IR"/>
        </w:rPr>
        <w:t xml:space="preserve"> به کارگیری این روش توسط شاخص ریشه میانگین مربعات خطا</w:t>
      </w:r>
      <w:r w:rsidRPr="00601066">
        <w:rPr>
          <w:rStyle w:val="FootnoteReference"/>
          <w:rFonts w:cs="B Mitra"/>
          <w:sz w:val="26"/>
          <w:szCs w:val="26"/>
          <w:rtl/>
          <w:lang w:bidi="fa-IR"/>
        </w:rPr>
        <w:footnoteReference w:id="50"/>
      </w:r>
      <w:r w:rsidRPr="00601066">
        <w:rPr>
          <w:rFonts w:cs="B Mitra" w:hint="cs"/>
          <w:sz w:val="26"/>
          <w:szCs w:val="26"/>
          <w:rtl/>
          <w:lang w:bidi="fa-IR"/>
        </w:rPr>
        <w:t xml:space="preserve"> (</w:t>
      </w:r>
      <w:r w:rsidRPr="00601066">
        <w:rPr>
          <w:rFonts w:asciiTheme="majorBidi" w:hAnsiTheme="majorBidi" w:cs="B Mitra"/>
          <w:sz w:val="26"/>
          <w:szCs w:val="26"/>
          <w:lang w:bidi="fa-IR"/>
        </w:rPr>
        <w:t>RMSE</w:t>
      </w:r>
      <w:r w:rsidRPr="00601066">
        <w:rPr>
          <w:rFonts w:cs="B Mitra" w:hint="cs"/>
          <w:sz w:val="26"/>
          <w:szCs w:val="26"/>
          <w:rtl/>
          <w:lang w:bidi="fa-IR"/>
        </w:rPr>
        <w:t>) نیز مورد تایید قرار می‌گیرد.</w:t>
      </w:r>
      <w:r w:rsidRPr="00601066">
        <w:rPr>
          <w:rFonts w:cs="B Mitra"/>
          <w:sz w:val="26"/>
          <w:szCs w:val="26"/>
          <w:rtl/>
        </w:rPr>
        <w:t xml:space="preserve"> </w:t>
      </w:r>
      <w:r w:rsidRPr="00601066">
        <w:rPr>
          <w:rFonts w:cs="B Mitra" w:hint="cs"/>
          <w:sz w:val="26"/>
          <w:szCs w:val="26"/>
          <w:rtl/>
          <w:lang w:bidi="fa-IR"/>
        </w:rPr>
        <w:t xml:space="preserve">از طرف دیگر </w:t>
      </w:r>
      <w:r w:rsidRPr="00601066">
        <w:rPr>
          <w:rFonts w:cs="B Mitra"/>
          <w:sz w:val="26"/>
          <w:szCs w:val="26"/>
          <w:rtl/>
          <w:lang w:bidi="fa-IR"/>
        </w:rPr>
        <w:t>تخم</w:t>
      </w:r>
      <w:r w:rsidRPr="00601066">
        <w:rPr>
          <w:rFonts w:cs="B Mitra" w:hint="cs"/>
          <w:sz w:val="26"/>
          <w:szCs w:val="26"/>
          <w:rtl/>
          <w:lang w:bidi="fa-IR"/>
        </w:rPr>
        <w:t>ی</w:t>
      </w:r>
      <w:r w:rsidRPr="00601066">
        <w:rPr>
          <w:rFonts w:cs="B Mitra" w:hint="eastAsia"/>
          <w:sz w:val="26"/>
          <w:szCs w:val="26"/>
          <w:rtl/>
          <w:lang w:bidi="fa-IR"/>
        </w:rPr>
        <w:t>ن‌ها</w:t>
      </w:r>
      <w:r w:rsidRPr="00601066">
        <w:rPr>
          <w:rFonts w:cs="B Mitra" w:hint="cs"/>
          <w:sz w:val="26"/>
          <w:szCs w:val="26"/>
          <w:rtl/>
          <w:lang w:bidi="fa-IR"/>
        </w:rPr>
        <w:t>ی</w:t>
      </w:r>
      <w:r w:rsidRPr="00601066">
        <w:rPr>
          <w:rFonts w:cs="B Mitra"/>
          <w:sz w:val="26"/>
          <w:szCs w:val="26"/>
          <w:rtl/>
          <w:lang w:bidi="fa-IR"/>
        </w:rPr>
        <w:t xml:space="preserve"> پس</w:t>
      </w:r>
      <w:r w:rsidRPr="00601066">
        <w:rPr>
          <w:rFonts w:cs="B Mitra" w:hint="cs"/>
          <w:sz w:val="26"/>
          <w:szCs w:val="26"/>
          <w:rtl/>
          <w:lang w:bidi="fa-IR"/>
        </w:rPr>
        <w:t>ی</w:t>
      </w:r>
      <w:r w:rsidRPr="00601066">
        <w:rPr>
          <w:rFonts w:cs="B Mitra" w:hint="eastAsia"/>
          <w:sz w:val="26"/>
          <w:szCs w:val="26"/>
          <w:rtl/>
          <w:lang w:bidi="fa-IR"/>
        </w:rPr>
        <w:t>ن</w:t>
      </w:r>
      <w:r w:rsidRPr="00601066">
        <w:rPr>
          <w:rStyle w:val="FootnoteReference"/>
          <w:rFonts w:cs="B Mitra"/>
          <w:sz w:val="26"/>
          <w:szCs w:val="26"/>
          <w:rtl/>
          <w:lang w:bidi="fa-IR"/>
        </w:rPr>
        <w:footnoteReference w:id="51"/>
      </w:r>
      <w:r w:rsidRPr="00601066">
        <w:rPr>
          <w:rFonts w:cs="B Mitra"/>
          <w:sz w:val="26"/>
          <w:szCs w:val="26"/>
          <w:rtl/>
          <w:lang w:bidi="fa-IR"/>
        </w:rPr>
        <w:t xml:space="preserve"> با ترک</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تابع درستنما</w:t>
      </w:r>
      <w:r w:rsidRPr="00601066">
        <w:rPr>
          <w:rFonts w:cs="B Mitra" w:hint="cs"/>
          <w:sz w:val="26"/>
          <w:szCs w:val="26"/>
          <w:rtl/>
          <w:lang w:bidi="fa-IR"/>
        </w:rPr>
        <w:t>یی</w:t>
      </w:r>
      <w:r w:rsidRPr="00601066">
        <w:rPr>
          <w:rFonts w:cs="B Mitra"/>
          <w:sz w:val="26"/>
          <w:szCs w:val="26"/>
          <w:rtl/>
          <w:lang w:bidi="fa-IR"/>
        </w:rPr>
        <w:t xml:space="preserve"> با توز</w:t>
      </w:r>
      <w:r w:rsidRPr="00601066">
        <w:rPr>
          <w:rFonts w:cs="B Mitra" w:hint="cs"/>
          <w:sz w:val="26"/>
          <w:szCs w:val="26"/>
          <w:rtl/>
          <w:lang w:bidi="fa-IR"/>
        </w:rPr>
        <w:t>ی</w:t>
      </w:r>
      <w:r w:rsidRPr="00601066">
        <w:rPr>
          <w:rFonts w:cs="B Mitra" w:hint="eastAsia"/>
          <w:sz w:val="26"/>
          <w:szCs w:val="26"/>
          <w:rtl/>
          <w:lang w:bidi="fa-IR"/>
        </w:rPr>
        <w:t>ع‌ها</w:t>
      </w:r>
      <w:r w:rsidRPr="00601066">
        <w:rPr>
          <w:rFonts w:cs="B Mitra" w:hint="cs"/>
          <w:sz w:val="26"/>
          <w:szCs w:val="26"/>
          <w:rtl/>
          <w:lang w:bidi="fa-IR"/>
        </w:rPr>
        <w:t>ی</w:t>
      </w:r>
      <w:r w:rsidRPr="00601066">
        <w:rPr>
          <w:rFonts w:cs="B Mitra"/>
          <w:sz w:val="26"/>
          <w:szCs w:val="26"/>
          <w:rtl/>
          <w:lang w:bidi="fa-IR"/>
        </w:rPr>
        <w:t xml:space="preserve"> پ</w:t>
      </w:r>
      <w:r w:rsidRPr="00601066">
        <w:rPr>
          <w:rFonts w:cs="B Mitra" w:hint="cs"/>
          <w:sz w:val="26"/>
          <w:szCs w:val="26"/>
          <w:rtl/>
          <w:lang w:bidi="fa-IR"/>
        </w:rPr>
        <w:t>ی</w:t>
      </w:r>
      <w:r w:rsidRPr="00601066">
        <w:rPr>
          <w:rFonts w:cs="B Mitra" w:hint="eastAsia"/>
          <w:sz w:val="26"/>
          <w:szCs w:val="26"/>
          <w:rtl/>
          <w:lang w:bidi="fa-IR"/>
        </w:rPr>
        <w:t>ش</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sz w:val="26"/>
          <w:szCs w:val="26"/>
          <w:rtl/>
          <w:lang w:bidi="fa-IR"/>
        </w:rPr>
        <w:t xml:space="preserve"> مشخص‌شده به‌دست آمدند.</w:t>
      </w:r>
      <w:r w:rsidRPr="00601066">
        <w:rPr>
          <w:rFonts w:cs="B Mitra" w:hint="cs"/>
          <w:sz w:val="26"/>
          <w:szCs w:val="26"/>
          <w:rtl/>
          <w:lang w:bidi="fa-IR"/>
        </w:rPr>
        <w:t xml:space="preserve"> </w:t>
      </w:r>
    </w:p>
    <w:p w14:paraId="78455CBF" w14:textId="77777777" w:rsidR="00601066" w:rsidRPr="00601066" w:rsidRDefault="00601066" w:rsidP="00601066">
      <w:pPr>
        <w:bidi/>
        <w:jc w:val="both"/>
        <w:rPr>
          <w:rFonts w:cs="B Mitra"/>
          <w:sz w:val="26"/>
          <w:szCs w:val="26"/>
          <w:rtl/>
          <w:lang w:bidi="fa-IR"/>
        </w:rPr>
      </w:pPr>
      <w:r w:rsidRPr="00601066">
        <w:rPr>
          <w:rFonts w:cs="B Mitra" w:hint="cs"/>
          <w:sz w:val="26"/>
          <w:szCs w:val="26"/>
          <w:rtl/>
          <w:lang w:bidi="fa-IR"/>
        </w:rPr>
        <w:t>در ادامه به بررسی تاثیر ایجاد یک شوک تصادفی در یک متغیر خاص و واکنش سایر متغیرهای مدل از جمله شاخص قیمت موادغذایی خانوار شهری و روستایی از طریق توابع عکس العمل آنی</w:t>
      </w:r>
      <w:r w:rsidRPr="00601066">
        <w:rPr>
          <w:rStyle w:val="FootnoteReference"/>
          <w:rFonts w:cs="B Mitra"/>
          <w:sz w:val="26"/>
          <w:szCs w:val="26"/>
          <w:rtl/>
          <w:lang w:bidi="fa-IR"/>
        </w:rPr>
        <w:footnoteReference w:id="52"/>
      </w:r>
      <w:r w:rsidRPr="00601066">
        <w:rPr>
          <w:rFonts w:cs="B Mitra" w:hint="cs"/>
          <w:sz w:val="26"/>
          <w:szCs w:val="26"/>
          <w:rtl/>
          <w:lang w:bidi="fa-IR"/>
        </w:rPr>
        <w:t xml:space="preserve"> (</w:t>
      </w:r>
      <w:r w:rsidRPr="00601066">
        <w:rPr>
          <w:rFonts w:asciiTheme="majorBidi" w:hAnsiTheme="majorBidi" w:cs="B Mitra"/>
          <w:sz w:val="26"/>
          <w:szCs w:val="26"/>
          <w:lang w:bidi="fa-IR"/>
        </w:rPr>
        <w:t>IRF</w:t>
      </w:r>
      <w:r w:rsidRPr="00601066">
        <w:rPr>
          <w:rFonts w:cs="B Mitra" w:hint="cs"/>
          <w:sz w:val="26"/>
          <w:szCs w:val="26"/>
          <w:rtl/>
          <w:lang w:bidi="fa-IR"/>
        </w:rPr>
        <w:t>) یا همان توابع ضربه واکنش پرداخته می‌شود. به این معنا که در صورت اعمال تکانه‌ای به اندازه یک انحراف معیار در جز تصادفی معادله مورد نظر، چه تغییری در متغیرهای تورم قیمت موادغذایی خانوار شهری و روستایی ایجاد می‌شود. در ادامه به تحلیل تجزیه واریانس</w:t>
      </w:r>
      <w:r w:rsidRPr="00601066">
        <w:rPr>
          <w:rStyle w:val="FootnoteReference"/>
          <w:rFonts w:cs="B Mitra"/>
          <w:sz w:val="26"/>
          <w:szCs w:val="26"/>
          <w:rtl/>
          <w:lang w:bidi="fa-IR"/>
        </w:rPr>
        <w:footnoteReference w:id="53"/>
      </w:r>
      <w:r w:rsidRPr="00601066">
        <w:rPr>
          <w:rFonts w:cs="B Mitra" w:hint="cs"/>
          <w:sz w:val="26"/>
          <w:szCs w:val="26"/>
          <w:rtl/>
          <w:lang w:bidi="fa-IR"/>
        </w:rPr>
        <w:t xml:space="preserve"> (</w:t>
      </w:r>
      <w:r w:rsidRPr="00601066">
        <w:rPr>
          <w:rFonts w:asciiTheme="majorBidi" w:hAnsiTheme="majorBidi" w:cs="B Mitra"/>
          <w:sz w:val="26"/>
          <w:szCs w:val="26"/>
          <w:lang w:bidi="fa-IR"/>
        </w:rPr>
        <w:t>VD</w:t>
      </w:r>
      <w:r w:rsidRPr="00601066">
        <w:rPr>
          <w:rFonts w:cs="B Mitra" w:hint="cs"/>
          <w:sz w:val="26"/>
          <w:szCs w:val="26"/>
          <w:rtl/>
          <w:lang w:bidi="fa-IR"/>
        </w:rPr>
        <w:t>) متغیرهای شاخص قیمت موادغذایی خانوار روستایی و شهری در مواجه با تکانه‌های افزایشی متغیرهای کنترلی اقتصاد ایران خواهیم پرداخت. همچنین از رویکرد تجزیه تاریخی</w:t>
      </w:r>
      <w:r w:rsidRPr="00601066">
        <w:rPr>
          <w:rStyle w:val="FootnoteReference"/>
          <w:rFonts w:cs="B Mitra"/>
          <w:sz w:val="26"/>
          <w:szCs w:val="26"/>
          <w:rtl/>
          <w:lang w:bidi="fa-IR"/>
        </w:rPr>
        <w:footnoteReference w:id="54"/>
      </w:r>
      <w:r w:rsidRPr="00601066">
        <w:rPr>
          <w:rFonts w:cs="B Mitra" w:hint="cs"/>
          <w:sz w:val="26"/>
          <w:szCs w:val="26"/>
          <w:rtl/>
          <w:lang w:bidi="fa-IR"/>
        </w:rPr>
        <w:t xml:space="preserve"> (</w:t>
      </w:r>
      <w:r w:rsidRPr="00601066">
        <w:rPr>
          <w:rFonts w:asciiTheme="majorBidi" w:hAnsiTheme="majorBidi" w:cs="B Mitra"/>
          <w:sz w:val="26"/>
          <w:szCs w:val="26"/>
          <w:lang w:bidi="fa-IR"/>
        </w:rPr>
        <w:t>HD</w:t>
      </w:r>
      <w:r w:rsidRPr="00601066">
        <w:rPr>
          <w:rFonts w:cs="B Mitra" w:hint="cs"/>
          <w:sz w:val="26"/>
          <w:szCs w:val="26"/>
          <w:rtl/>
          <w:lang w:bidi="fa-IR"/>
        </w:rPr>
        <w:t>) برای بررسی تغییرات متغیر هدف بهره خواهیم برد.</w:t>
      </w:r>
    </w:p>
    <w:p w14:paraId="1803FB55" w14:textId="41945269" w:rsidR="00601066" w:rsidRPr="00601066" w:rsidRDefault="00601066" w:rsidP="00601066">
      <w:pPr>
        <w:bidi/>
        <w:jc w:val="both"/>
        <w:rPr>
          <w:rFonts w:cs="B Mitra"/>
          <w:sz w:val="26"/>
          <w:szCs w:val="26"/>
          <w:rtl/>
          <w:lang w:bidi="fa-IR"/>
        </w:rPr>
      </w:pPr>
      <w:r w:rsidRPr="00601066">
        <w:rPr>
          <w:rFonts w:cs="B Mitra" w:hint="cs"/>
          <w:sz w:val="26"/>
          <w:szCs w:val="26"/>
          <w:rtl/>
          <w:lang w:bidi="fa-IR"/>
        </w:rPr>
        <w:lastRenderedPageBreak/>
        <w:t>همچنین در ادامه برای تحلیل حساسیت و بررسی اثرات نامتقارن ضرایب در مدل از الگوی رگرسیون کوانتایل یا همان رگرسیون چندکی</w:t>
      </w:r>
      <w:r w:rsidRPr="00601066">
        <w:rPr>
          <w:rStyle w:val="FootnoteReference"/>
          <w:rFonts w:cs="B Mitra"/>
          <w:sz w:val="26"/>
          <w:szCs w:val="26"/>
          <w:rtl/>
          <w:lang w:bidi="fa-IR"/>
        </w:rPr>
        <w:footnoteReference w:id="55"/>
      </w:r>
      <w:r w:rsidRPr="00601066">
        <w:rPr>
          <w:rFonts w:cs="B Mitra" w:hint="cs"/>
          <w:sz w:val="26"/>
          <w:szCs w:val="26"/>
          <w:rtl/>
          <w:lang w:bidi="fa-IR"/>
        </w:rPr>
        <w:t xml:space="preserve"> (</w:t>
      </w:r>
      <w:r w:rsidRPr="00601066">
        <w:rPr>
          <w:rFonts w:asciiTheme="majorBidi" w:hAnsiTheme="majorBidi" w:cs="B Mitra"/>
          <w:sz w:val="26"/>
          <w:szCs w:val="26"/>
          <w:lang w:bidi="fa-IR"/>
        </w:rPr>
        <w:t>QR</w:t>
      </w:r>
      <w:r w:rsidRPr="00601066">
        <w:rPr>
          <w:rFonts w:cs="B Mitra" w:hint="cs"/>
          <w:sz w:val="26"/>
          <w:szCs w:val="26"/>
          <w:rtl/>
          <w:lang w:bidi="fa-IR"/>
        </w:rPr>
        <w:t xml:space="preserve">) معرفی شده توسط </w:t>
      </w:r>
      <w:r w:rsidR="003A4879" w:rsidRPr="00282707">
        <w:rPr>
          <w:rFonts w:cs="B Nazanin"/>
          <w:sz w:val="26"/>
          <w:szCs w:val="26"/>
          <w:rtl/>
          <w:lang w:bidi="fa-IR"/>
        </w:rPr>
        <w:t>کونکر و باست</w:t>
      </w:r>
      <w:r w:rsidR="003A4879" w:rsidRPr="00282707">
        <w:rPr>
          <w:rStyle w:val="FootnoteReference"/>
          <w:rFonts w:cs="B Nazanin"/>
          <w:sz w:val="26"/>
          <w:szCs w:val="26"/>
          <w:rtl/>
          <w:lang w:bidi="fa-IR"/>
        </w:rPr>
        <w:footnoteReference w:id="56"/>
      </w:r>
      <w:r w:rsidR="003A4879" w:rsidRPr="00282707">
        <w:rPr>
          <w:rFonts w:cs="B Nazanin" w:hint="cs"/>
          <w:sz w:val="26"/>
          <w:szCs w:val="26"/>
          <w:rtl/>
          <w:lang w:bidi="fa-IR"/>
        </w:rPr>
        <w:t xml:space="preserve"> (1978) </w:t>
      </w:r>
      <w:r w:rsidRPr="00601066">
        <w:rPr>
          <w:rFonts w:cs="B Mitra" w:hint="cs"/>
          <w:sz w:val="26"/>
          <w:szCs w:val="26"/>
          <w:rtl/>
          <w:lang w:bidi="fa-IR"/>
        </w:rPr>
        <w:t xml:space="preserve"> استفاده خواهد شد. در مقایسه با مدل رگرسیون </w:t>
      </w:r>
      <w:r w:rsidRPr="00601066">
        <w:rPr>
          <w:rFonts w:cs="B Mitra"/>
          <w:sz w:val="26"/>
          <w:szCs w:val="26"/>
          <w:lang w:bidi="fa-IR"/>
        </w:rPr>
        <w:t>OLS</w:t>
      </w:r>
      <w:r w:rsidRPr="00601066">
        <w:rPr>
          <w:rFonts w:cs="B Mitra" w:hint="cs"/>
          <w:sz w:val="26"/>
          <w:szCs w:val="26"/>
          <w:rtl/>
          <w:lang w:bidi="fa-IR"/>
        </w:rPr>
        <w:t xml:space="preserve"> که </w:t>
      </w:r>
      <w:r w:rsidRPr="00601066">
        <w:rPr>
          <w:rFonts w:cs="B Mitra"/>
          <w:sz w:val="26"/>
          <w:szCs w:val="26"/>
          <w:rtl/>
          <w:lang w:bidi="fa-IR"/>
        </w:rPr>
        <w:t>م</w:t>
      </w:r>
      <w:r w:rsidRPr="00601066">
        <w:rPr>
          <w:rFonts w:cs="B Mitra" w:hint="cs"/>
          <w:sz w:val="26"/>
          <w:szCs w:val="26"/>
          <w:rtl/>
          <w:lang w:bidi="fa-IR"/>
        </w:rPr>
        <w:t>ی</w:t>
      </w:r>
      <w:r w:rsidRPr="00601066">
        <w:rPr>
          <w:rFonts w:cs="B Mitra" w:hint="eastAsia"/>
          <w:sz w:val="26"/>
          <w:szCs w:val="26"/>
          <w:rtl/>
          <w:lang w:bidi="fa-IR"/>
        </w:rPr>
        <w:t>انگ</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sz w:val="26"/>
          <w:szCs w:val="26"/>
          <w:rtl/>
          <w:lang w:bidi="fa-IR"/>
        </w:rPr>
        <w:t xml:space="preserve"> شرط</w:t>
      </w:r>
      <w:r w:rsidRPr="00601066">
        <w:rPr>
          <w:rFonts w:cs="B Mitra" w:hint="cs"/>
          <w:sz w:val="26"/>
          <w:szCs w:val="26"/>
          <w:rtl/>
          <w:lang w:bidi="fa-IR"/>
        </w:rPr>
        <w:t>ی</w:t>
      </w:r>
      <w:r w:rsidRPr="00601066">
        <w:rPr>
          <w:rFonts w:cs="B Mitra"/>
          <w:sz w:val="26"/>
          <w:szCs w:val="26"/>
          <w:rtl/>
          <w:lang w:bidi="fa-IR"/>
        </w:rPr>
        <w:t xml:space="preserve"> 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وابسته را با فرض توز</w:t>
      </w:r>
      <w:r w:rsidRPr="00601066">
        <w:rPr>
          <w:rFonts w:cs="B Mitra" w:hint="cs"/>
          <w:sz w:val="26"/>
          <w:szCs w:val="26"/>
          <w:rtl/>
          <w:lang w:bidi="fa-IR"/>
        </w:rPr>
        <w:t>ی</w:t>
      </w:r>
      <w:r w:rsidRPr="00601066">
        <w:rPr>
          <w:rFonts w:cs="B Mitra" w:hint="eastAsia"/>
          <w:sz w:val="26"/>
          <w:szCs w:val="26"/>
          <w:rtl/>
          <w:lang w:bidi="fa-IR"/>
        </w:rPr>
        <w:t>ع</w:t>
      </w:r>
      <w:r w:rsidRPr="00601066">
        <w:rPr>
          <w:rFonts w:cs="B Mitra"/>
          <w:sz w:val="26"/>
          <w:szCs w:val="26"/>
          <w:rtl/>
          <w:lang w:bidi="fa-IR"/>
        </w:rPr>
        <w:t xml:space="preserve"> نرمال و وار</w:t>
      </w:r>
      <w:r w:rsidRPr="00601066">
        <w:rPr>
          <w:rFonts w:cs="B Mitra" w:hint="cs"/>
          <w:sz w:val="26"/>
          <w:szCs w:val="26"/>
          <w:rtl/>
          <w:lang w:bidi="fa-IR"/>
        </w:rPr>
        <w:t>ی</w:t>
      </w:r>
      <w:r w:rsidRPr="00601066">
        <w:rPr>
          <w:rFonts w:cs="B Mitra" w:hint="eastAsia"/>
          <w:sz w:val="26"/>
          <w:szCs w:val="26"/>
          <w:rtl/>
          <w:lang w:bidi="fa-IR"/>
        </w:rPr>
        <w:t>انس</w:t>
      </w:r>
      <w:r w:rsidRPr="00601066">
        <w:rPr>
          <w:rFonts w:cs="B Mitra"/>
          <w:sz w:val="26"/>
          <w:szCs w:val="26"/>
          <w:rtl/>
          <w:lang w:bidi="fa-IR"/>
        </w:rPr>
        <w:t xml:space="preserve"> همگن برآورد م</w:t>
      </w:r>
      <w:r w:rsidRPr="00601066">
        <w:rPr>
          <w:rFonts w:cs="B Mitra" w:hint="cs"/>
          <w:sz w:val="26"/>
          <w:szCs w:val="26"/>
          <w:rtl/>
          <w:lang w:bidi="fa-IR"/>
        </w:rPr>
        <w:t>ی‌</w:t>
      </w:r>
      <w:r w:rsidRPr="00601066">
        <w:rPr>
          <w:rFonts w:cs="B Mitra" w:hint="eastAsia"/>
          <w:sz w:val="26"/>
          <w:szCs w:val="26"/>
          <w:rtl/>
          <w:lang w:bidi="fa-IR"/>
        </w:rPr>
        <w:t>کند</w:t>
      </w:r>
      <w:r w:rsidRPr="00601066">
        <w:rPr>
          <w:rFonts w:cs="B Mitra" w:hint="cs"/>
          <w:sz w:val="26"/>
          <w:szCs w:val="26"/>
          <w:rtl/>
          <w:lang w:bidi="fa-IR"/>
        </w:rPr>
        <w:t xml:space="preserve">،  رگرسیون چندکی به عنوان یک روش کامل به منظور تحلیل مدل‌های خطی و غیرخطی و الگوهای پارامتری و غیرپارامتری به طور گسترده مورد استفاده قرار می‌گیرد و </w:t>
      </w:r>
      <w:r w:rsidRPr="00601066">
        <w:rPr>
          <w:rFonts w:cs="B Mitra"/>
          <w:sz w:val="26"/>
          <w:szCs w:val="26"/>
          <w:rtl/>
          <w:lang w:bidi="fa-IR"/>
        </w:rPr>
        <w:t>توز</w:t>
      </w:r>
      <w:r w:rsidRPr="00601066">
        <w:rPr>
          <w:rFonts w:cs="B Mitra" w:hint="cs"/>
          <w:sz w:val="26"/>
          <w:szCs w:val="26"/>
          <w:rtl/>
          <w:lang w:bidi="fa-IR"/>
        </w:rPr>
        <w:t>ی</w:t>
      </w:r>
      <w:r w:rsidRPr="00601066">
        <w:rPr>
          <w:rFonts w:cs="B Mitra" w:hint="eastAsia"/>
          <w:sz w:val="26"/>
          <w:szCs w:val="26"/>
          <w:rtl/>
          <w:lang w:bidi="fa-IR"/>
        </w:rPr>
        <w:t>ع</w:t>
      </w:r>
      <w:r w:rsidRPr="00601066">
        <w:rPr>
          <w:rFonts w:cs="B Mitra"/>
          <w:sz w:val="26"/>
          <w:szCs w:val="26"/>
          <w:rtl/>
          <w:lang w:bidi="fa-IR"/>
        </w:rPr>
        <w:t xml:space="preserve"> شرط</w:t>
      </w:r>
      <w:r w:rsidRPr="00601066">
        <w:rPr>
          <w:rFonts w:cs="B Mitra" w:hint="cs"/>
          <w:sz w:val="26"/>
          <w:szCs w:val="26"/>
          <w:rtl/>
          <w:lang w:bidi="fa-IR"/>
        </w:rPr>
        <w:t>ی</w:t>
      </w:r>
      <w:r w:rsidRPr="00601066">
        <w:rPr>
          <w:rFonts w:cs="B Mitra"/>
          <w:sz w:val="26"/>
          <w:szCs w:val="26"/>
          <w:rtl/>
          <w:lang w:bidi="fa-IR"/>
        </w:rPr>
        <w:t xml:space="preserve"> کامل</w:t>
      </w:r>
      <w:r w:rsidRPr="00601066">
        <w:rPr>
          <w:rFonts w:cs="B Mitra" w:hint="cs"/>
          <w:sz w:val="26"/>
          <w:szCs w:val="26"/>
          <w:rtl/>
          <w:lang w:bidi="fa-IR"/>
        </w:rPr>
        <w:t xml:space="preserve"> </w:t>
      </w:r>
      <w:r w:rsidRPr="00601066">
        <w:rPr>
          <w:rFonts w:cs="B Mitra"/>
          <w:sz w:val="26"/>
          <w:szCs w:val="26"/>
          <w:rtl/>
          <w:lang w:bidi="fa-IR"/>
        </w:rPr>
        <w:t>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وابسته را در چندک‌ها</w:t>
      </w:r>
      <w:r w:rsidRPr="00601066">
        <w:rPr>
          <w:rFonts w:cs="B Mitra" w:hint="cs"/>
          <w:sz w:val="26"/>
          <w:szCs w:val="26"/>
          <w:rtl/>
          <w:lang w:bidi="fa-IR"/>
        </w:rPr>
        <w:t>ی</w:t>
      </w:r>
      <w:r w:rsidRPr="00601066">
        <w:rPr>
          <w:rFonts w:cs="B Mitra"/>
          <w:sz w:val="26"/>
          <w:szCs w:val="26"/>
          <w:rtl/>
          <w:lang w:bidi="fa-IR"/>
        </w:rPr>
        <w:t xml:space="preserve"> مختلف مدل م</w:t>
      </w:r>
      <w:r w:rsidRPr="00601066">
        <w:rPr>
          <w:rFonts w:cs="B Mitra" w:hint="cs"/>
          <w:sz w:val="26"/>
          <w:szCs w:val="26"/>
          <w:rtl/>
          <w:lang w:bidi="fa-IR"/>
        </w:rPr>
        <w:t>ی‌</w:t>
      </w:r>
      <w:r w:rsidRPr="00601066">
        <w:rPr>
          <w:rFonts w:cs="B Mitra" w:hint="eastAsia"/>
          <w:sz w:val="26"/>
          <w:szCs w:val="26"/>
          <w:rtl/>
          <w:lang w:bidi="fa-IR"/>
        </w:rPr>
        <w:t>کند</w:t>
      </w:r>
      <w:r w:rsidRPr="00601066">
        <w:rPr>
          <w:rFonts w:cs="B Mitra" w:hint="cs"/>
          <w:sz w:val="26"/>
          <w:szCs w:val="26"/>
          <w:rtl/>
          <w:lang w:bidi="fa-IR"/>
        </w:rPr>
        <w:t>. همچنین این رگرسیون در شرایطی که مفروضات مربوط به عبارت خطا یعنی نرمال بودن توزیع خطاها به طور دقیق اجرا نشود نیز قابل اجرا است (</w:t>
      </w:r>
      <w:r w:rsidR="003A4879" w:rsidRPr="00282707">
        <w:rPr>
          <w:rFonts w:cs="B Nazanin" w:hint="cs"/>
          <w:sz w:val="26"/>
          <w:szCs w:val="26"/>
          <w:rtl/>
          <w:lang w:bidi="fa-IR"/>
        </w:rPr>
        <w:t>دولا و همکاران</w:t>
      </w:r>
      <w:r w:rsidR="003A4879" w:rsidRPr="00282707">
        <w:rPr>
          <w:rStyle w:val="FootnoteReference"/>
          <w:rFonts w:cs="B Nazanin"/>
          <w:sz w:val="26"/>
          <w:szCs w:val="26"/>
          <w:rtl/>
          <w:lang w:bidi="fa-IR"/>
        </w:rPr>
        <w:footnoteReference w:id="57"/>
      </w:r>
      <w:r w:rsidR="003A4879" w:rsidRPr="00282707">
        <w:rPr>
          <w:rFonts w:cs="B Nazanin" w:hint="cs"/>
          <w:sz w:val="26"/>
          <w:szCs w:val="26"/>
          <w:rtl/>
          <w:lang w:bidi="fa-IR"/>
        </w:rPr>
        <w:t>، 2023).</w:t>
      </w:r>
      <w:r w:rsidRPr="00601066">
        <w:rPr>
          <w:rFonts w:cs="B Mitra" w:hint="cs"/>
          <w:sz w:val="26"/>
          <w:szCs w:val="26"/>
          <w:rtl/>
          <w:lang w:bidi="fa-IR"/>
        </w:rPr>
        <w:t>.رگرسیون چندکی،</w:t>
      </w:r>
      <w:r w:rsidRPr="00601066">
        <w:rPr>
          <w:rFonts w:cs="B Mitra"/>
          <w:sz w:val="26"/>
          <w:szCs w:val="26"/>
          <w:rtl/>
          <w:lang w:bidi="fa-IR"/>
        </w:rPr>
        <w:t xml:space="preserve"> م</w:t>
      </w:r>
      <w:r w:rsidRPr="00601066">
        <w:rPr>
          <w:rFonts w:cs="B Mitra" w:hint="cs"/>
          <w:sz w:val="26"/>
          <w:szCs w:val="26"/>
          <w:rtl/>
          <w:lang w:bidi="fa-IR"/>
        </w:rPr>
        <w:t>ی</w:t>
      </w:r>
      <w:r w:rsidRPr="00601066">
        <w:rPr>
          <w:rFonts w:cs="B Mitra" w:hint="eastAsia"/>
          <w:sz w:val="26"/>
          <w:szCs w:val="26"/>
          <w:rtl/>
          <w:lang w:bidi="fa-IR"/>
        </w:rPr>
        <w:t>انه</w:t>
      </w:r>
      <w:r w:rsidRPr="00601066">
        <w:rPr>
          <w:rFonts w:cs="B Mitra"/>
          <w:sz w:val="26"/>
          <w:szCs w:val="26"/>
          <w:rtl/>
          <w:lang w:bidi="fa-IR"/>
        </w:rPr>
        <w:t xml:space="preserve"> مشروط 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پ</w:t>
      </w:r>
      <w:r w:rsidRPr="00601066">
        <w:rPr>
          <w:rFonts w:cs="B Mitra" w:hint="cs"/>
          <w:sz w:val="26"/>
          <w:szCs w:val="26"/>
          <w:rtl/>
          <w:lang w:bidi="fa-IR"/>
        </w:rPr>
        <w:t>ی</w:t>
      </w:r>
      <w:r w:rsidRPr="00601066">
        <w:rPr>
          <w:rFonts w:cs="B Mitra" w:hint="eastAsia"/>
          <w:sz w:val="26"/>
          <w:szCs w:val="26"/>
          <w:rtl/>
          <w:lang w:bidi="fa-IR"/>
        </w:rPr>
        <w:t>ش‌ب</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hint="cs"/>
          <w:sz w:val="26"/>
          <w:szCs w:val="26"/>
          <w:rtl/>
          <w:lang w:bidi="fa-IR"/>
        </w:rPr>
        <w:t>ی‌</w:t>
      </w:r>
      <w:r w:rsidRPr="00601066">
        <w:rPr>
          <w:rFonts w:cs="B Mitra" w:hint="eastAsia"/>
          <w:sz w:val="26"/>
          <w:szCs w:val="26"/>
          <w:rtl/>
          <w:lang w:bidi="fa-IR"/>
        </w:rPr>
        <w:t>کننده</w:t>
      </w:r>
      <w:r w:rsidRPr="00601066">
        <w:rPr>
          <w:rFonts w:cs="B Mitra"/>
          <w:sz w:val="26"/>
          <w:szCs w:val="26"/>
          <w:rtl/>
          <w:lang w:bidi="fa-IR"/>
        </w:rPr>
        <w:t xml:space="preserve"> را از طر</w:t>
      </w:r>
      <w:r w:rsidRPr="00601066">
        <w:rPr>
          <w:rFonts w:cs="B Mitra" w:hint="cs"/>
          <w:sz w:val="26"/>
          <w:szCs w:val="26"/>
          <w:rtl/>
          <w:lang w:bidi="fa-IR"/>
        </w:rPr>
        <w:t>ی</w:t>
      </w:r>
      <w:r w:rsidRPr="00601066">
        <w:rPr>
          <w:rFonts w:cs="B Mitra" w:hint="eastAsia"/>
          <w:sz w:val="26"/>
          <w:szCs w:val="26"/>
          <w:rtl/>
          <w:lang w:bidi="fa-IR"/>
        </w:rPr>
        <w:t>ق</w:t>
      </w:r>
      <w:r w:rsidRPr="00601066">
        <w:rPr>
          <w:rFonts w:cs="B Mitra"/>
          <w:sz w:val="26"/>
          <w:szCs w:val="26"/>
          <w:rtl/>
          <w:lang w:bidi="fa-IR"/>
        </w:rPr>
        <w:t xml:space="preserve"> مقاد</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متنوع پارامتر پ</w:t>
      </w:r>
      <w:r w:rsidRPr="00601066">
        <w:rPr>
          <w:rFonts w:cs="B Mitra" w:hint="cs"/>
          <w:sz w:val="26"/>
          <w:szCs w:val="26"/>
          <w:rtl/>
          <w:lang w:bidi="fa-IR"/>
        </w:rPr>
        <w:t>ی</w:t>
      </w:r>
      <w:r w:rsidRPr="00601066">
        <w:rPr>
          <w:rFonts w:cs="B Mitra" w:hint="eastAsia"/>
          <w:sz w:val="26"/>
          <w:szCs w:val="26"/>
          <w:rtl/>
          <w:lang w:bidi="fa-IR"/>
        </w:rPr>
        <w:t>ش‌ب</w:t>
      </w:r>
      <w:r w:rsidRPr="00601066">
        <w:rPr>
          <w:rFonts w:cs="B Mitra" w:hint="cs"/>
          <w:sz w:val="26"/>
          <w:szCs w:val="26"/>
          <w:rtl/>
          <w:lang w:bidi="fa-IR"/>
        </w:rPr>
        <w:t>ی</w:t>
      </w:r>
      <w:r w:rsidRPr="00601066">
        <w:rPr>
          <w:rFonts w:cs="B Mitra" w:hint="eastAsia"/>
          <w:sz w:val="26"/>
          <w:szCs w:val="26"/>
          <w:rtl/>
          <w:lang w:bidi="fa-IR"/>
        </w:rPr>
        <w:t>ن</w:t>
      </w:r>
      <w:r w:rsidRPr="00601066">
        <w:rPr>
          <w:rFonts w:cs="B Mitra" w:hint="cs"/>
          <w:sz w:val="26"/>
          <w:szCs w:val="26"/>
          <w:rtl/>
          <w:lang w:bidi="fa-IR"/>
        </w:rPr>
        <w:t>ی‌</w:t>
      </w:r>
      <w:r w:rsidRPr="00601066">
        <w:rPr>
          <w:rFonts w:cs="B Mitra" w:hint="eastAsia"/>
          <w:sz w:val="26"/>
          <w:szCs w:val="26"/>
          <w:rtl/>
          <w:lang w:bidi="fa-IR"/>
        </w:rPr>
        <w:t>کننده</w:t>
      </w:r>
      <w:r w:rsidRPr="00601066">
        <w:rPr>
          <w:rFonts w:cs="B Mitra"/>
          <w:sz w:val="26"/>
          <w:szCs w:val="26"/>
          <w:rtl/>
          <w:lang w:bidi="fa-IR"/>
        </w:rPr>
        <w:t xml:space="preserve"> تقر</w:t>
      </w:r>
      <w:r w:rsidRPr="00601066">
        <w:rPr>
          <w:rFonts w:cs="B Mitra" w:hint="cs"/>
          <w:sz w:val="26"/>
          <w:szCs w:val="26"/>
          <w:rtl/>
          <w:lang w:bidi="fa-IR"/>
        </w:rPr>
        <w:t>ی</w:t>
      </w:r>
      <w:r w:rsidRPr="00601066">
        <w:rPr>
          <w:rFonts w:cs="B Mitra" w:hint="eastAsia"/>
          <w:sz w:val="26"/>
          <w:szCs w:val="26"/>
          <w:rtl/>
          <w:lang w:bidi="fa-IR"/>
        </w:rPr>
        <w:t>ب</w:t>
      </w:r>
      <w:r w:rsidRPr="00601066">
        <w:rPr>
          <w:rFonts w:cs="B Mitra"/>
          <w:sz w:val="26"/>
          <w:szCs w:val="26"/>
          <w:rtl/>
          <w:lang w:bidi="fa-IR"/>
        </w:rPr>
        <w:t xml:space="preserve"> م</w:t>
      </w:r>
      <w:r w:rsidRPr="00601066">
        <w:rPr>
          <w:rFonts w:cs="B Mitra" w:hint="cs"/>
          <w:sz w:val="26"/>
          <w:szCs w:val="26"/>
          <w:rtl/>
          <w:lang w:bidi="fa-IR"/>
        </w:rPr>
        <w:t>ی‌</w:t>
      </w:r>
      <w:r w:rsidRPr="00601066">
        <w:rPr>
          <w:rFonts w:cs="B Mitra" w:hint="eastAsia"/>
          <w:sz w:val="26"/>
          <w:szCs w:val="26"/>
          <w:rtl/>
          <w:lang w:bidi="fa-IR"/>
        </w:rPr>
        <w:t>زند</w:t>
      </w:r>
      <w:r w:rsidR="003A4879" w:rsidRPr="00282707">
        <w:rPr>
          <w:rFonts w:cs="B Nazanin" w:hint="cs"/>
          <w:sz w:val="26"/>
          <w:szCs w:val="26"/>
          <w:rtl/>
          <w:lang w:bidi="fa-IR"/>
        </w:rPr>
        <w:t>(</w:t>
      </w:r>
      <w:r w:rsidR="003A4879" w:rsidRPr="00282707">
        <w:rPr>
          <w:rFonts w:cs="B Nazanin"/>
          <w:sz w:val="26"/>
          <w:szCs w:val="26"/>
          <w:rtl/>
          <w:lang w:bidi="fa-IR"/>
        </w:rPr>
        <w:t>ک</w:t>
      </w:r>
      <w:r w:rsidR="003A4879" w:rsidRPr="00282707">
        <w:rPr>
          <w:rFonts w:cs="B Nazanin" w:hint="cs"/>
          <w:sz w:val="26"/>
          <w:szCs w:val="26"/>
          <w:rtl/>
          <w:lang w:bidi="fa-IR"/>
        </w:rPr>
        <w:t>ی</w:t>
      </w:r>
      <w:r w:rsidR="003A4879" w:rsidRPr="00282707">
        <w:rPr>
          <w:rFonts w:cs="B Nazanin" w:hint="eastAsia"/>
          <w:sz w:val="26"/>
          <w:szCs w:val="26"/>
          <w:rtl/>
          <w:lang w:bidi="fa-IR"/>
        </w:rPr>
        <w:t>نگزل</w:t>
      </w:r>
      <w:r w:rsidR="003A4879" w:rsidRPr="00282707">
        <w:rPr>
          <w:rFonts w:cs="B Nazanin" w:hint="cs"/>
          <w:sz w:val="26"/>
          <w:szCs w:val="26"/>
          <w:rtl/>
          <w:lang w:bidi="fa-IR"/>
        </w:rPr>
        <w:t>ی</w:t>
      </w:r>
      <w:r w:rsidR="003A4879" w:rsidRPr="00282707">
        <w:rPr>
          <w:rFonts w:cs="B Nazanin"/>
          <w:sz w:val="26"/>
          <w:szCs w:val="26"/>
          <w:rtl/>
          <w:lang w:bidi="fa-IR"/>
        </w:rPr>
        <w:t xml:space="preserve"> وود</w:t>
      </w:r>
      <w:r w:rsidR="003A4879" w:rsidRPr="00282707">
        <w:rPr>
          <w:rFonts w:cs="B Nazanin" w:hint="cs"/>
          <w:sz w:val="26"/>
          <w:szCs w:val="26"/>
          <w:rtl/>
          <w:lang w:bidi="fa-IR"/>
        </w:rPr>
        <w:t xml:space="preserve"> و همکاران</w:t>
      </w:r>
      <w:r w:rsidR="003A4879" w:rsidRPr="00282707">
        <w:rPr>
          <w:rStyle w:val="FootnoteReference"/>
          <w:rFonts w:cs="B Nazanin"/>
          <w:sz w:val="26"/>
          <w:szCs w:val="26"/>
          <w:rtl/>
          <w:lang w:bidi="fa-IR"/>
        </w:rPr>
        <w:footnoteReference w:id="58"/>
      </w:r>
      <w:r w:rsidR="003A4879" w:rsidRPr="00282707">
        <w:rPr>
          <w:rFonts w:cs="B Nazanin" w:hint="cs"/>
          <w:sz w:val="26"/>
          <w:szCs w:val="26"/>
          <w:rtl/>
          <w:lang w:bidi="fa-IR"/>
        </w:rPr>
        <w:t>، 2023)</w:t>
      </w:r>
      <w:r w:rsidRPr="00601066">
        <w:rPr>
          <w:rFonts w:cs="B Mitra" w:hint="cs"/>
          <w:sz w:val="26"/>
          <w:szCs w:val="26"/>
          <w:rtl/>
          <w:lang w:bidi="fa-IR"/>
        </w:rPr>
        <w:t>.</w:t>
      </w:r>
      <w:r w:rsidRPr="00601066">
        <w:rPr>
          <w:rFonts w:cs="B Mitra" w:hint="cs"/>
          <w:sz w:val="26"/>
          <w:szCs w:val="26"/>
          <w:rtl/>
        </w:rPr>
        <w:t xml:space="preserve"> همچنین این رگرسیون </w:t>
      </w:r>
      <w:r w:rsidRPr="00601066">
        <w:rPr>
          <w:rFonts w:cs="B Mitra"/>
          <w:sz w:val="26"/>
          <w:szCs w:val="26"/>
          <w:rtl/>
          <w:lang w:bidi="fa-IR"/>
        </w:rPr>
        <w:t>برا</w:t>
      </w:r>
      <w:r w:rsidRPr="00601066">
        <w:rPr>
          <w:rFonts w:cs="B Mitra" w:hint="cs"/>
          <w:sz w:val="26"/>
          <w:szCs w:val="26"/>
          <w:rtl/>
          <w:lang w:bidi="fa-IR"/>
        </w:rPr>
        <w:t>ی</w:t>
      </w:r>
      <w:r w:rsidRPr="00601066">
        <w:rPr>
          <w:rFonts w:cs="B Mitra"/>
          <w:sz w:val="26"/>
          <w:szCs w:val="26"/>
          <w:rtl/>
          <w:lang w:bidi="fa-IR"/>
        </w:rPr>
        <w:t xml:space="preserve"> تول</w:t>
      </w:r>
      <w:r w:rsidRPr="00601066">
        <w:rPr>
          <w:rFonts w:cs="B Mitra" w:hint="cs"/>
          <w:sz w:val="26"/>
          <w:szCs w:val="26"/>
          <w:rtl/>
          <w:lang w:bidi="fa-IR"/>
        </w:rPr>
        <w:t>ی</w:t>
      </w:r>
      <w:r w:rsidRPr="00601066">
        <w:rPr>
          <w:rFonts w:cs="B Mitra" w:hint="eastAsia"/>
          <w:sz w:val="26"/>
          <w:szCs w:val="26"/>
          <w:rtl/>
          <w:lang w:bidi="fa-IR"/>
        </w:rPr>
        <w:t>د</w:t>
      </w:r>
      <w:r w:rsidRPr="00601066">
        <w:rPr>
          <w:rFonts w:cs="B Mitra"/>
          <w:sz w:val="26"/>
          <w:szCs w:val="26"/>
          <w:rtl/>
          <w:lang w:bidi="fa-IR"/>
        </w:rPr>
        <w:t xml:space="preserve"> تخم</w:t>
      </w:r>
      <w:r w:rsidRPr="00601066">
        <w:rPr>
          <w:rFonts w:cs="B Mitra" w:hint="cs"/>
          <w:sz w:val="26"/>
          <w:szCs w:val="26"/>
          <w:rtl/>
          <w:lang w:bidi="fa-IR"/>
        </w:rPr>
        <w:t>ی</w:t>
      </w:r>
      <w:r w:rsidRPr="00601066">
        <w:rPr>
          <w:rFonts w:cs="B Mitra" w:hint="eastAsia"/>
          <w:sz w:val="26"/>
          <w:szCs w:val="26"/>
          <w:rtl/>
          <w:lang w:bidi="fa-IR"/>
        </w:rPr>
        <w:t>ن‌ها</w:t>
      </w:r>
      <w:r w:rsidRPr="00601066">
        <w:rPr>
          <w:rFonts w:cs="B Mitra" w:hint="cs"/>
          <w:sz w:val="26"/>
          <w:szCs w:val="26"/>
          <w:rtl/>
          <w:lang w:bidi="fa-IR"/>
        </w:rPr>
        <w:t>ی</w:t>
      </w:r>
      <w:r w:rsidRPr="00601066">
        <w:rPr>
          <w:rFonts w:cs="B Mitra"/>
          <w:sz w:val="26"/>
          <w:szCs w:val="26"/>
          <w:rtl/>
          <w:lang w:bidi="fa-IR"/>
        </w:rPr>
        <w:t xml:space="preserve"> دق</w:t>
      </w:r>
      <w:r w:rsidRPr="00601066">
        <w:rPr>
          <w:rFonts w:cs="B Mitra" w:hint="cs"/>
          <w:sz w:val="26"/>
          <w:szCs w:val="26"/>
          <w:rtl/>
          <w:lang w:bidi="fa-IR"/>
        </w:rPr>
        <w:t>ی</w:t>
      </w:r>
      <w:r w:rsidRPr="00601066">
        <w:rPr>
          <w:rFonts w:cs="B Mitra" w:hint="eastAsia"/>
          <w:sz w:val="26"/>
          <w:szCs w:val="26"/>
          <w:rtl/>
          <w:lang w:bidi="fa-IR"/>
        </w:rPr>
        <w:t>ق‌تر</w:t>
      </w:r>
      <w:r w:rsidRPr="00601066">
        <w:rPr>
          <w:rFonts w:cs="B Mitra"/>
          <w:sz w:val="26"/>
          <w:szCs w:val="26"/>
          <w:rtl/>
          <w:lang w:bidi="fa-IR"/>
        </w:rPr>
        <w:t xml:space="preserve"> و قابل اعتمادتر، خطاها</w:t>
      </w:r>
      <w:r w:rsidRPr="00601066">
        <w:rPr>
          <w:rFonts w:cs="B Mitra" w:hint="cs"/>
          <w:sz w:val="26"/>
          <w:szCs w:val="26"/>
          <w:rtl/>
          <w:lang w:bidi="fa-IR"/>
        </w:rPr>
        <w:t>ی</w:t>
      </w:r>
      <w:r w:rsidRPr="00601066">
        <w:rPr>
          <w:rFonts w:cs="B Mitra"/>
          <w:sz w:val="26"/>
          <w:szCs w:val="26"/>
          <w:rtl/>
          <w:lang w:bidi="fa-IR"/>
        </w:rPr>
        <w:t xml:space="preserve"> استاندارد با استفاده از روش‌ها</w:t>
      </w:r>
      <w:r w:rsidRPr="00601066">
        <w:rPr>
          <w:rFonts w:cs="B Mitra" w:hint="cs"/>
          <w:sz w:val="26"/>
          <w:szCs w:val="26"/>
          <w:rtl/>
          <w:lang w:bidi="fa-IR"/>
        </w:rPr>
        <w:t>ی</w:t>
      </w:r>
      <w:r w:rsidRPr="00601066">
        <w:rPr>
          <w:rFonts w:cs="B Mitra"/>
          <w:sz w:val="26"/>
          <w:szCs w:val="26"/>
          <w:rtl/>
          <w:lang w:bidi="fa-IR"/>
        </w:rPr>
        <w:t xml:space="preserve"> بوت‌استرپ محاسبه </w:t>
      </w:r>
      <w:r w:rsidRPr="00601066">
        <w:rPr>
          <w:rFonts w:cs="B Mitra" w:hint="cs"/>
          <w:sz w:val="26"/>
          <w:szCs w:val="26"/>
          <w:rtl/>
          <w:lang w:bidi="fa-IR"/>
        </w:rPr>
        <w:t>می‌شوند</w:t>
      </w:r>
      <w:r w:rsidR="003A4879" w:rsidRPr="00282707">
        <w:rPr>
          <w:rFonts w:cs="B Nazanin" w:hint="cs"/>
          <w:sz w:val="26"/>
          <w:szCs w:val="26"/>
          <w:rtl/>
          <w:lang w:bidi="fa-IR"/>
        </w:rPr>
        <w:t>(</w:t>
      </w:r>
      <w:r w:rsidR="003A4879" w:rsidRPr="00282707">
        <w:rPr>
          <w:rFonts w:cs="B Nazanin"/>
          <w:sz w:val="26"/>
          <w:szCs w:val="26"/>
          <w:rtl/>
          <w:lang w:bidi="fa-IR"/>
        </w:rPr>
        <w:t>کونکر و هالوک</w:t>
      </w:r>
      <w:r w:rsidR="003A4879" w:rsidRPr="00282707">
        <w:rPr>
          <w:rStyle w:val="FootnoteReference"/>
          <w:rFonts w:cs="B Nazanin"/>
          <w:sz w:val="26"/>
          <w:szCs w:val="26"/>
          <w:rtl/>
          <w:lang w:bidi="fa-IR"/>
        </w:rPr>
        <w:footnoteReference w:id="59"/>
      </w:r>
      <w:r w:rsidR="003A4879" w:rsidRPr="00282707">
        <w:rPr>
          <w:rFonts w:cs="B Nazanin" w:hint="cs"/>
          <w:sz w:val="26"/>
          <w:szCs w:val="26"/>
          <w:rtl/>
          <w:lang w:bidi="fa-IR"/>
        </w:rPr>
        <w:t xml:space="preserve">، 2001). </w:t>
      </w:r>
      <w:r w:rsidRPr="00601066">
        <w:rPr>
          <w:rFonts w:cs="B Mitra" w:hint="cs"/>
          <w:sz w:val="26"/>
          <w:szCs w:val="26"/>
          <w:rtl/>
          <w:lang w:bidi="fa-IR"/>
        </w:rPr>
        <w:t xml:space="preserve"> فرم رگرسیون چندکی در این مطالعه به صورت زیر نشان داده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8097"/>
      </w:tblGrid>
      <w:tr w:rsidR="00601066" w:rsidRPr="00601066" w14:paraId="29A1457B" w14:textId="77777777" w:rsidTr="007B136D">
        <w:tc>
          <w:tcPr>
            <w:tcW w:w="993" w:type="dxa"/>
          </w:tcPr>
          <w:p w14:paraId="6BCDADBD" w14:textId="77777777" w:rsidR="00601066" w:rsidRPr="00601066" w:rsidRDefault="00601066" w:rsidP="007B136D">
            <w:pPr>
              <w:bidi/>
              <w:jc w:val="both"/>
              <w:rPr>
                <w:rFonts w:cs="B Mitra"/>
                <w:sz w:val="26"/>
                <w:szCs w:val="26"/>
                <w:rtl/>
                <w:lang w:bidi="fa-IR"/>
              </w:rPr>
            </w:pPr>
            <w:r w:rsidRPr="00601066">
              <w:rPr>
                <w:rFonts w:cs="B Mitra" w:hint="cs"/>
                <w:sz w:val="26"/>
                <w:szCs w:val="26"/>
                <w:rtl/>
                <w:lang w:bidi="fa-IR"/>
              </w:rPr>
              <w:t>(2)</w:t>
            </w:r>
          </w:p>
        </w:tc>
        <w:tc>
          <w:tcPr>
            <w:tcW w:w="8357" w:type="dxa"/>
          </w:tcPr>
          <w:p w14:paraId="4C8F1EE6" w14:textId="77777777" w:rsidR="00601066" w:rsidRPr="00601066" w:rsidRDefault="00000000" w:rsidP="007B136D">
            <w:pPr>
              <w:bidi/>
              <w:jc w:val="both"/>
              <w:rPr>
                <w:rFonts w:eastAsiaTheme="minorEastAsia" w:cs="B Mitra"/>
                <w:sz w:val="26"/>
                <w:szCs w:val="26"/>
                <w:rtl/>
                <w:lang w:bidi="fa-IR"/>
              </w:rPr>
            </w:pPr>
            <m:oMathPara>
              <m:oMathParaPr>
                <m:jc m:val="left"/>
              </m:oMathParaPr>
              <m:oMath>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i</m:t>
                    </m:r>
                  </m:sub>
                </m:sSub>
                <m:r>
                  <w:rPr>
                    <w:rFonts w:ascii="Cambria Math" w:hAnsi="Cambria Math" w:cs="B Mitra"/>
                    <w:sz w:val="26"/>
                    <w:szCs w:val="26"/>
                    <w:lang w:bidi="fa-IR"/>
                  </w:rPr>
                  <m:t>=</m:t>
                </m:r>
                <m:sSup>
                  <m:sSupPr>
                    <m:ctrlPr>
                      <w:rPr>
                        <w:rFonts w:ascii="Cambria Math" w:hAnsi="Cambria Math" w:cs="B Mitra"/>
                        <w:i/>
                        <w:sz w:val="26"/>
                        <w:szCs w:val="26"/>
                        <w:lang w:bidi="fa-IR"/>
                      </w:rPr>
                    </m:ctrlPr>
                  </m:sSupPr>
                  <m:e>
                    <m:sSub>
                      <m:sSubPr>
                        <m:ctrlPr>
                          <w:rPr>
                            <w:rFonts w:ascii="Cambria Math" w:hAnsi="Cambria Math" w:cs="B Mitra"/>
                            <w:i/>
                            <w:sz w:val="26"/>
                            <w:szCs w:val="26"/>
                            <w:lang w:bidi="fa-IR"/>
                          </w:rPr>
                        </m:ctrlPr>
                      </m:sSubPr>
                      <m:e>
                        <m:r>
                          <w:rPr>
                            <w:rFonts w:ascii="Cambria Math" w:hAnsi="Cambria Math" w:cs="B Mitra"/>
                            <w:sz w:val="26"/>
                            <w:szCs w:val="26"/>
                            <w:lang w:bidi="fa-IR"/>
                          </w:rPr>
                          <m:t>x</m:t>
                        </m:r>
                      </m:e>
                      <m:sub>
                        <m:r>
                          <w:rPr>
                            <w:rFonts w:ascii="Cambria Math" w:hAnsi="Cambria Math" w:cs="B Mitra"/>
                            <w:sz w:val="26"/>
                            <w:szCs w:val="26"/>
                            <w:lang w:bidi="fa-IR"/>
                          </w:rPr>
                          <m:t>i</m:t>
                        </m:r>
                      </m:sub>
                    </m:sSub>
                  </m:e>
                  <m:sup>
                    <m:r>
                      <w:rPr>
                        <w:rFonts w:ascii="Cambria Math" w:hAnsi="Cambria Math" w:cs="B Mitra"/>
                        <w:sz w:val="26"/>
                        <w:szCs w:val="26"/>
                        <w:lang w:bidi="fa-IR"/>
                      </w:rPr>
                      <m:t>'</m:t>
                    </m:r>
                  </m:sup>
                </m:sSup>
                <m:sSub>
                  <m:sSubPr>
                    <m:ctrlPr>
                      <w:rPr>
                        <w:rFonts w:ascii="Cambria Math" w:hAnsi="Cambria Math" w:cs="B Mitra"/>
                        <w:i/>
                        <w:sz w:val="26"/>
                        <w:szCs w:val="26"/>
                        <w:lang w:bidi="fa-IR"/>
                      </w:rPr>
                    </m:ctrlPr>
                  </m:sSubPr>
                  <m:e>
                    <m:r>
                      <w:rPr>
                        <w:rFonts w:ascii="Cambria Math" w:hAnsi="Cambria Math" w:cs="B Mitra"/>
                        <w:sz w:val="26"/>
                        <w:szCs w:val="26"/>
                        <w:lang w:bidi="fa-IR"/>
                      </w:rPr>
                      <m:t>β</m:t>
                    </m:r>
                  </m:e>
                  <m:sub>
                    <m:r>
                      <w:rPr>
                        <w:rFonts w:ascii="Cambria Math" w:hAnsi="Cambria Math" w:cs="B Mitra"/>
                        <w:sz w:val="26"/>
                        <w:szCs w:val="26"/>
                        <w:lang w:bidi="fa-IR"/>
                      </w:rPr>
                      <m:t>γ</m:t>
                    </m:r>
                  </m:sub>
                </m:sSub>
                <m:r>
                  <w:rPr>
                    <w:rFonts w:ascii="Cambria Math" w:hAnsi="Cambria Math" w:cs="B Mitra"/>
                    <w:sz w:val="26"/>
                    <w:szCs w:val="26"/>
                    <w:lang w:bidi="fa-IR"/>
                  </w:rPr>
                  <m:t>+</m:t>
                </m:r>
                <m:sSub>
                  <m:sSubPr>
                    <m:ctrlPr>
                      <w:rPr>
                        <w:rFonts w:ascii="Cambria Math" w:hAnsi="Cambria Math" w:cs="B Mitra"/>
                        <w:i/>
                        <w:sz w:val="26"/>
                        <w:szCs w:val="26"/>
                        <w:lang w:bidi="fa-IR"/>
                      </w:rPr>
                    </m:ctrlPr>
                  </m:sSubPr>
                  <m:e>
                    <m:r>
                      <w:rPr>
                        <w:rFonts w:ascii="Cambria Math" w:hAnsi="Cambria Math" w:cs="B Mitra"/>
                        <w:sz w:val="26"/>
                        <w:szCs w:val="26"/>
                        <w:lang w:bidi="fa-IR"/>
                      </w:rPr>
                      <m:t>ϵ</m:t>
                    </m:r>
                  </m:e>
                  <m:sub>
                    <m:r>
                      <w:rPr>
                        <w:rFonts w:ascii="Cambria Math" w:hAnsi="Cambria Math" w:cs="B Mitra"/>
                        <w:sz w:val="26"/>
                        <w:szCs w:val="26"/>
                        <w:lang w:bidi="fa-IR"/>
                      </w:rPr>
                      <m:t xml:space="preserve">γi,   </m:t>
                    </m:r>
                  </m:sub>
                </m:sSub>
                <m:r>
                  <w:rPr>
                    <w:rFonts w:ascii="Cambria Math" w:hAnsi="Cambria Math" w:cs="B Mitra"/>
                    <w:sz w:val="26"/>
                    <w:szCs w:val="26"/>
                    <w:lang w:bidi="fa-IR"/>
                  </w:rPr>
                  <m:t>,  0&lt;γ&lt;1</m:t>
                </m:r>
              </m:oMath>
            </m:oMathPara>
          </w:p>
        </w:tc>
      </w:tr>
    </w:tbl>
    <w:p w14:paraId="2AF3570D" w14:textId="77777777" w:rsidR="00601066" w:rsidRPr="00601066" w:rsidRDefault="00601066" w:rsidP="00601066">
      <w:pPr>
        <w:bidi/>
        <w:jc w:val="both"/>
        <w:rPr>
          <w:rFonts w:eastAsiaTheme="minorEastAsia" w:cs="B Mitra"/>
          <w:sz w:val="26"/>
          <w:szCs w:val="26"/>
          <w:rtl/>
          <w:lang w:bidi="fa-IR"/>
        </w:rPr>
      </w:pPr>
      <w:r w:rsidRPr="00601066">
        <w:rPr>
          <w:rFonts w:eastAsiaTheme="minorEastAsia" w:cs="B Mitra" w:hint="cs"/>
          <w:sz w:val="26"/>
          <w:szCs w:val="26"/>
          <w:rtl/>
          <w:lang w:bidi="fa-IR"/>
        </w:rPr>
        <w:t xml:space="preserve">و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8100"/>
      </w:tblGrid>
      <w:tr w:rsidR="00601066" w:rsidRPr="00601066" w14:paraId="6F7A5486" w14:textId="77777777" w:rsidTr="007B136D">
        <w:tc>
          <w:tcPr>
            <w:tcW w:w="993" w:type="dxa"/>
          </w:tcPr>
          <w:p w14:paraId="545F5F9E" w14:textId="77777777" w:rsidR="00601066" w:rsidRPr="00601066" w:rsidRDefault="00601066" w:rsidP="007B136D">
            <w:pPr>
              <w:bidi/>
              <w:jc w:val="both"/>
              <w:rPr>
                <w:rFonts w:cs="B Mitra"/>
                <w:sz w:val="26"/>
                <w:szCs w:val="26"/>
                <w:rtl/>
                <w:lang w:bidi="fa-IR"/>
              </w:rPr>
            </w:pPr>
            <w:r w:rsidRPr="00601066">
              <w:rPr>
                <w:rFonts w:cs="B Mitra" w:hint="cs"/>
                <w:sz w:val="26"/>
                <w:szCs w:val="26"/>
                <w:rtl/>
                <w:lang w:bidi="fa-IR"/>
              </w:rPr>
              <w:t>(3)</w:t>
            </w:r>
          </w:p>
        </w:tc>
        <w:tc>
          <w:tcPr>
            <w:tcW w:w="8357" w:type="dxa"/>
          </w:tcPr>
          <w:p w14:paraId="69E41EB1" w14:textId="77777777" w:rsidR="00601066" w:rsidRPr="00601066" w:rsidRDefault="00000000" w:rsidP="007B136D">
            <w:pPr>
              <w:bidi/>
              <w:jc w:val="both"/>
              <w:rPr>
                <w:rFonts w:cs="B Mitra"/>
                <w:sz w:val="26"/>
                <w:szCs w:val="26"/>
                <w:rtl/>
                <w:lang w:bidi="fa-IR"/>
              </w:rPr>
            </w:pPr>
            <m:oMathPara>
              <m:oMathParaPr>
                <m:jc m:val="left"/>
              </m:oMathParaPr>
              <m:oMath>
                <m:sSub>
                  <m:sSubPr>
                    <m:ctrlPr>
                      <w:rPr>
                        <w:rFonts w:ascii="Cambria Math" w:hAnsi="Cambria Math" w:cs="B Mitra"/>
                        <w:i/>
                        <w:sz w:val="26"/>
                        <w:szCs w:val="26"/>
                        <w:lang w:bidi="fa-IR"/>
                      </w:rPr>
                    </m:ctrlPr>
                  </m:sSubPr>
                  <m:e>
                    <m:r>
                      <w:rPr>
                        <w:rFonts w:ascii="Cambria Math" w:hAnsi="Cambria Math" w:cs="B Mitra"/>
                        <w:sz w:val="26"/>
                        <w:szCs w:val="26"/>
                        <w:lang w:bidi="fa-IR"/>
                      </w:rPr>
                      <m:t>Quantile</m:t>
                    </m:r>
                  </m:e>
                  <m:sub>
                    <m:r>
                      <w:rPr>
                        <w:rFonts w:ascii="Cambria Math" w:hAnsi="Cambria Math" w:cs="B Mitra"/>
                        <w:sz w:val="26"/>
                        <w:szCs w:val="26"/>
                        <w:lang w:bidi="fa-IR"/>
                      </w:rPr>
                      <m:t>γ</m:t>
                    </m:r>
                  </m:sub>
                </m:sSub>
                <m:d>
                  <m:dPr>
                    <m:ctrlPr>
                      <w:rPr>
                        <w:rFonts w:ascii="Cambria Math" w:hAnsi="Cambria Math" w:cs="B Mitra"/>
                        <w:i/>
                        <w:sz w:val="26"/>
                        <w:szCs w:val="26"/>
                        <w:lang w:bidi="fa-IR"/>
                      </w:rPr>
                    </m:ctrlPr>
                  </m:dPr>
                  <m:e>
                    <m:d>
                      <m:dPr>
                        <m:begChr m:val=""/>
                        <m:endChr m:val="|"/>
                        <m:ctrlPr>
                          <w:rPr>
                            <w:rFonts w:ascii="Cambria Math" w:hAnsi="Cambria Math" w:cs="B Mitra"/>
                            <w:i/>
                            <w:sz w:val="26"/>
                            <w:szCs w:val="26"/>
                            <w:lang w:bidi="fa-IR"/>
                          </w:rPr>
                        </m:ctrlPr>
                      </m:dPr>
                      <m:e>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i</m:t>
                            </m:r>
                          </m:sub>
                        </m:sSub>
                      </m:e>
                    </m:d>
                    <m:sSub>
                      <m:sSubPr>
                        <m:ctrlPr>
                          <w:rPr>
                            <w:rFonts w:ascii="Cambria Math" w:hAnsi="Cambria Math" w:cs="B Mitra"/>
                            <w:i/>
                            <w:sz w:val="26"/>
                            <w:szCs w:val="26"/>
                            <w:lang w:bidi="fa-IR"/>
                          </w:rPr>
                        </m:ctrlPr>
                      </m:sSubPr>
                      <m:e>
                        <m:r>
                          <w:rPr>
                            <w:rFonts w:ascii="Cambria Math" w:hAnsi="Cambria Math" w:cs="B Mitra"/>
                            <w:sz w:val="26"/>
                            <w:szCs w:val="26"/>
                            <w:lang w:bidi="fa-IR"/>
                          </w:rPr>
                          <m:t>x</m:t>
                        </m:r>
                      </m:e>
                      <m:sub>
                        <m:r>
                          <w:rPr>
                            <w:rFonts w:ascii="Cambria Math" w:hAnsi="Cambria Math" w:cs="B Mitra"/>
                            <w:sz w:val="26"/>
                            <w:szCs w:val="26"/>
                            <w:lang w:bidi="fa-IR"/>
                          </w:rPr>
                          <m:t>i</m:t>
                        </m:r>
                      </m:sub>
                    </m:sSub>
                  </m:e>
                </m:d>
                <m:r>
                  <w:rPr>
                    <w:rFonts w:ascii="Cambria Math" w:hAnsi="Cambria Math" w:cs="B Mitra"/>
                    <w:sz w:val="26"/>
                    <w:szCs w:val="26"/>
                    <w:lang w:bidi="fa-IR"/>
                  </w:rPr>
                  <m:t>=</m:t>
                </m:r>
                <m:sSup>
                  <m:sSupPr>
                    <m:ctrlPr>
                      <w:rPr>
                        <w:rFonts w:ascii="Cambria Math" w:hAnsi="Cambria Math" w:cs="B Mitra"/>
                        <w:i/>
                        <w:sz w:val="26"/>
                        <w:szCs w:val="26"/>
                        <w:lang w:bidi="fa-IR"/>
                      </w:rPr>
                    </m:ctrlPr>
                  </m:sSupPr>
                  <m:e>
                    <m:sSub>
                      <m:sSubPr>
                        <m:ctrlPr>
                          <w:rPr>
                            <w:rFonts w:ascii="Cambria Math" w:hAnsi="Cambria Math" w:cs="B Mitra"/>
                            <w:i/>
                            <w:sz w:val="26"/>
                            <w:szCs w:val="26"/>
                            <w:lang w:bidi="fa-IR"/>
                          </w:rPr>
                        </m:ctrlPr>
                      </m:sSubPr>
                      <m:e>
                        <m:r>
                          <w:rPr>
                            <w:rFonts w:ascii="Cambria Math" w:hAnsi="Cambria Math" w:cs="B Mitra"/>
                            <w:sz w:val="26"/>
                            <w:szCs w:val="26"/>
                            <w:lang w:bidi="fa-IR"/>
                          </w:rPr>
                          <m:t>x</m:t>
                        </m:r>
                      </m:e>
                      <m:sub>
                        <m:r>
                          <w:rPr>
                            <w:rFonts w:ascii="Cambria Math" w:hAnsi="Cambria Math" w:cs="B Mitra"/>
                            <w:sz w:val="26"/>
                            <w:szCs w:val="26"/>
                            <w:lang w:bidi="fa-IR"/>
                          </w:rPr>
                          <m:t>i</m:t>
                        </m:r>
                      </m:sub>
                    </m:sSub>
                  </m:e>
                  <m:sup>
                    <m:r>
                      <w:rPr>
                        <w:rFonts w:ascii="Cambria Math" w:hAnsi="Cambria Math" w:cs="B Mitra"/>
                        <w:sz w:val="26"/>
                        <w:szCs w:val="26"/>
                        <w:lang w:bidi="fa-IR"/>
                      </w:rPr>
                      <m:t>'</m:t>
                    </m:r>
                  </m:sup>
                </m:sSup>
                <m:sSub>
                  <m:sSubPr>
                    <m:ctrlPr>
                      <w:rPr>
                        <w:rFonts w:ascii="Cambria Math" w:hAnsi="Cambria Math" w:cs="B Mitra"/>
                        <w:i/>
                        <w:sz w:val="26"/>
                        <w:szCs w:val="26"/>
                        <w:lang w:bidi="fa-IR"/>
                      </w:rPr>
                    </m:ctrlPr>
                  </m:sSubPr>
                  <m:e>
                    <m:r>
                      <w:rPr>
                        <w:rFonts w:ascii="Cambria Math" w:hAnsi="Cambria Math" w:cs="B Mitra"/>
                        <w:sz w:val="26"/>
                        <w:szCs w:val="26"/>
                        <w:lang w:bidi="fa-IR"/>
                      </w:rPr>
                      <m:t>β</m:t>
                    </m:r>
                  </m:e>
                  <m:sub>
                    <m:r>
                      <w:rPr>
                        <w:rFonts w:ascii="Cambria Math" w:hAnsi="Cambria Math" w:cs="B Mitra"/>
                        <w:sz w:val="26"/>
                        <w:szCs w:val="26"/>
                        <w:lang w:bidi="fa-IR"/>
                      </w:rPr>
                      <m:t>γ</m:t>
                    </m:r>
                  </m:sub>
                </m:sSub>
              </m:oMath>
            </m:oMathPara>
          </w:p>
        </w:tc>
      </w:tr>
    </w:tbl>
    <w:p w14:paraId="34B75E0C" w14:textId="111DBFC8" w:rsidR="00601066" w:rsidRPr="00601066" w:rsidRDefault="00601066" w:rsidP="00601066">
      <w:pPr>
        <w:bidi/>
        <w:jc w:val="both"/>
        <w:rPr>
          <w:rFonts w:cs="B Mitra"/>
          <w:sz w:val="26"/>
          <w:szCs w:val="26"/>
          <w:rtl/>
          <w:lang w:bidi="fa-IR"/>
        </w:rPr>
      </w:pPr>
      <w:r w:rsidRPr="00601066">
        <w:rPr>
          <w:rFonts w:cs="B Mitra"/>
          <w:sz w:val="26"/>
          <w:szCs w:val="26"/>
          <w:rtl/>
          <w:lang w:bidi="fa-IR"/>
        </w:rPr>
        <w:t xml:space="preserve">که در آن </w:t>
      </w:r>
      <m:oMath>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i</m:t>
            </m:r>
          </m:sub>
        </m:sSub>
      </m:oMath>
      <w:r w:rsidRPr="00601066">
        <w:rPr>
          <w:rFonts w:eastAsiaTheme="minorEastAsia" w:cs="B Mitra" w:hint="cs"/>
          <w:sz w:val="26"/>
          <w:szCs w:val="26"/>
          <w:rtl/>
          <w:lang w:bidi="fa-IR"/>
        </w:rPr>
        <w:t xml:space="preserve"> </w:t>
      </w:r>
      <w:r w:rsidRPr="00601066">
        <w:rPr>
          <w:rFonts w:cs="B Mitra"/>
          <w:sz w:val="26"/>
          <w:szCs w:val="26"/>
          <w:rtl/>
          <w:lang w:bidi="fa-IR"/>
        </w:rPr>
        <w:t>متغ</w:t>
      </w:r>
      <w:r w:rsidRPr="00601066">
        <w:rPr>
          <w:rFonts w:cs="B Mitra" w:hint="cs"/>
          <w:sz w:val="26"/>
          <w:szCs w:val="26"/>
          <w:rtl/>
          <w:lang w:bidi="fa-IR"/>
        </w:rPr>
        <w:t>ی</w:t>
      </w:r>
      <w:r w:rsidRPr="00601066">
        <w:rPr>
          <w:rFonts w:cs="B Mitra" w:hint="eastAsia"/>
          <w:sz w:val="26"/>
          <w:szCs w:val="26"/>
          <w:rtl/>
          <w:lang w:bidi="fa-IR"/>
        </w:rPr>
        <w:t>ر</w:t>
      </w:r>
      <w:r w:rsidRPr="00601066">
        <w:rPr>
          <w:rFonts w:cs="B Mitra"/>
          <w:sz w:val="26"/>
          <w:szCs w:val="26"/>
          <w:rtl/>
          <w:lang w:bidi="fa-IR"/>
        </w:rPr>
        <w:t xml:space="preserve"> وابسته (</w:t>
      </w:r>
      <w:r w:rsidRPr="00601066">
        <w:rPr>
          <w:rFonts w:cs="B Mitra" w:hint="cs"/>
          <w:sz w:val="26"/>
          <w:szCs w:val="26"/>
          <w:rtl/>
          <w:lang w:bidi="fa-IR"/>
        </w:rPr>
        <w:t>ی</w:t>
      </w:r>
      <w:r w:rsidRPr="00601066">
        <w:rPr>
          <w:rFonts w:cs="B Mitra" w:hint="eastAsia"/>
          <w:sz w:val="26"/>
          <w:szCs w:val="26"/>
          <w:rtl/>
          <w:lang w:bidi="fa-IR"/>
        </w:rPr>
        <w:t>عن</w:t>
      </w:r>
      <w:r w:rsidRPr="00601066">
        <w:rPr>
          <w:rFonts w:cs="B Mitra" w:hint="cs"/>
          <w:sz w:val="26"/>
          <w:szCs w:val="26"/>
          <w:rtl/>
          <w:lang w:bidi="fa-IR"/>
        </w:rPr>
        <w:t>ی</w:t>
      </w:r>
      <w:r w:rsidRPr="00601066">
        <w:rPr>
          <w:rFonts w:cs="B Mitra"/>
          <w:sz w:val="26"/>
          <w:szCs w:val="26"/>
          <w:rtl/>
          <w:lang w:bidi="fa-IR"/>
        </w:rPr>
        <w:t xml:space="preserve"> </w:t>
      </w:r>
      <w:r w:rsidRPr="00601066">
        <w:rPr>
          <w:rFonts w:cs="B Mitra" w:hint="cs"/>
          <w:sz w:val="26"/>
          <w:szCs w:val="26"/>
          <w:rtl/>
          <w:lang w:bidi="fa-IR"/>
        </w:rPr>
        <w:t>شاخص قیمت</w:t>
      </w:r>
      <w:r w:rsidRPr="00601066">
        <w:rPr>
          <w:rFonts w:cs="B Mitra"/>
          <w:sz w:val="26"/>
          <w:szCs w:val="26"/>
          <w:rtl/>
          <w:lang w:bidi="fa-IR"/>
        </w:rPr>
        <w:t xml:space="preserve"> مواد غذا</w:t>
      </w:r>
      <w:r w:rsidRPr="00601066">
        <w:rPr>
          <w:rFonts w:cs="B Mitra" w:hint="cs"/>
          <w:sz w:val="26"/>
          <w:szCs w:val="26"/>
          <w:rtl/>
          <w:lang w:bidi="fa-IR"/>
        </w:rPr>
        <w:t>یی</w:t>
      </w:r>
      <w:r w:rsidRPr="00601066">
        <w:rPr>
          <w:rFonts w:cs="B Mitra"/>
          <w:sz w:val="26"/>
          <w:szCs w:val="26"/>
          <w:rtl/>
          <w:lang w:bidi="fa-IR"/>
        </w:rPr>
        <w:t xml:space="preserve">)، </w:t>
      </w:r>
      <m:oMath>
        <m:sSup>
          <m:sSupPr>
            <m:ctrlPr>
              <w:rPr>
                <w:rFonts w:ascii="Cambria Math" w:hAnsi="Cambria Math" w:cs="B Mitra"/>
                <w:i/>
                <w:sz w:val="26"/>
                <w:szCs w:val="26"/>
                <w:lang w:bidi="fa-IR"/>
              </w:rPr>
            </m:ctrlPr>
          </m:sSupPr>
          <m:e>
            <m:sSub>
              <m:sSubPr>
                <m:ctrlPr>
                  <w:rPr>
                    <w:rFonts w:ascii="Cambria Math" w:hAnsi="Cambria Math" w:cs="B Mitra"/>
                    <w:i/>
                    <w:sz w:val="26"/>
                    <w:szCs w:val="26"/>
                    <w:lang w:bidi="fa-IR"/>
                  </w:rPr>
                </m:ctrlPr>
              </m:sSubPr>
              <m:e>
                <m:r>
                  <w:rPr>
                    <w:rFonts w:ascii="Cambria Math" w:hAnsi="Cambria Math" w:cs="B Mitra"/>
                    <w:sz w:val="26"/>
                    <w:szCs w:val="26"/>
                    <w:lang w:bidi="fa-IR"/>
                  </w:rPr>
                  <m:t>x</m:t>
                </m:r>
              </m:e>
              <m:sub>
                <m:r>
                  <w:rPr>
                    <w:rFonts w:ascii="Cambria Math" w:hAnsi="Cambria Math" w:cs="B Mitra"/>
                    <w:sz w:val="26"/>
                    <w:szCs w:val="26"/>
                    <w:lang w:bidi="fa-IR"/>
                  </w:rPr>
                  <m:t>i</m:t>
                </m:r>
              </m:sub>
            </m:sSub>
          </m:e>
          <m:sup>
            <m:r>
              <w:rPr>
                <w:rFonts w:ascii="Cambria Math" w:hAnsi="Cambria Math" w:cs="B Mitra"/>
                <w:sz w:val="26"/>
                <w:szCs w:val="26"/>
                <w:lang w:bidi="fa-IR"/>
              </w:rPr>
              <m:t>'</m:t>
            </m:r>
          </m:sup>
        </m:sSup>
        <m:r>
          <w:rPr>
            <w:rFonts w:ascii="Cambria Math" w:eastAsiaTheme="minorEastAsia" w:hAnsi="Cambria Math" w:cs="B Mitra"/>
            <w:sz w:val="26"/>
            <w:szCs w:val="26"/>
            <w:lang w:bidi="fa-IR"/>
          </w:rPr>
          <m:t xml:space="preserve"> </m:t>
        </m:r>
      </m:oMath>
      <w:r w:rsidRPr="00601066">
        <w:rPr>
          <w:rFonts w:eastAsiaTheme="minorEastAsia" w:cs="B Mitra" w:hint="cs"/>
          <w:sz w:val="26"/>
          <w:szCs w:val="26"/>
          <w:rtl/>
          <w:lang w:bidi="fa-IR"/>
        </w:rPr>
        <w:t xml:space="preserve"> </w:t>
      </w:r>
      <w:r w:rsidRPr="00601066">
        <w:rPr>
          <w:rFonts w:cs="B Mitra"/>
          <w:sz w:val="26"/>
          <w:szCs w:val="26"/>
          <w:rtl/>
          <w:lang w:bidi="fa-IR"/>
        </w:rPr>
        <w:t>بردار</w:t>
      </w:r>
      <w:r w:rsidRPr="00601066">
        <w:rPr>
          <w:rFonts w:cs="B Mitra" w:hint="cs"/>
          <w:sz w:val="26"/>
          <w:szCs w:val="26"/>
          <w:rtl/>
          <w:lang w:bidi="fa-IR"/>
        </w:rPr>
        <w:t>ی</w:t>
      </w:r>
      <w:r w:rsidRPr="00601066">
        <w:rPr>
          <w:rFonts w:cs="B Mitra"/>
          <w:sz w:val="26"/>
          <w:szCs w:val="26"/>
          <w:rtl/>
          <w:lang w:bidi="fa-IR"/>
        </w:rPr>
        <w:t xml:space="preserve"> از متغ</w:t>
      </w:r>
      <w:r w:rsidRPr="00601066">
        <w:rPr>
          <w:rFonts w:cs="B Mitra" w:hint="cs"/>
          <w:sz w:val="26"/>
          <w:szCs w:val="26"/>
          <w:rtl/>
          <w:lang w:bidi="fa-IR"/>
        </w:rPr>
        <w:t>ی</w:t>
      </w:r>
      <w:r w:rsidRPr="00601066">
        <w:rPr>
          <w:rFonts w:cs="B Mitra" w:hint="eastAsia"/>
          <w:sz w:val="26"/>
          <w:szCs w:val="26"/>
          <w:rtl/>
          <w:lang w:bidi="fa-IR"/>
        </w:rPr>
        <w:t>رها</w:t>
      </w:r>
      <w:r w:rsidRPr="00601066">
        <w:rPr>
          <w:rFonts w:cs="B Mitra" w:hint="cs"/>
          <w:sz w:val="26"/>
          <w:szCs w:val="26"/>
          <w:rtl/>
          <w:lang w:bidi="fa-IR"/>
        </w:rPr>
        <w:t>ی</w:t>
      </w:r>
      <w:r w:rsidRPr="00601066">
        <w:rPr>
          <w:rFonts w:cs="B Mitra"/>
          <w:sz w:val="26"/>
          <w:szCs w:val="26"/>
          <w:rtl/>
          <w:lang w:bidi="fa-IR"/>
        </w:rPr>
        <w:t xml:space="preserve"> مستقل (</w:t>
      </w:r>
      <w:r w:rsidRPr="00601066">
        <w:rPr>
          <w:rFonts w:cs="B Mitra" w:hint="cs"/>
          <w:sz w:val="26"/>
          <w:szCs w:val="26"/>
          <w:rtl/>
          <w:lang w:bidi="fa-IR"/>
        </w:rPr>
        <w:t>شاخص‌های قیمت مصرف کننده کل خانوار، شاخص قیمت بخش کشاورزی، حجم نقدینگی، شاخص قیمت بخش حمل و نقل، شاخص نرخ ارز، شاخص قیمت نفت و قیمت جهانی موادغذایی</w:t>
      </w:r>
      <w:r w:rsidRPr="00601066">
        <w:rPr>
          <w:rFonts w:cs="B Mitra"/>
          <w:sz w:val="26"/>
          <w:szCs w:val="26"/>
          <w:rtl/>
          <w:lang w:bidi="fa-IR"/>
        </w:rPr>
        <w:t xml:space="preserve">)، </w:t>
      </w:r>
      <m:oMath>
        <m:sSub>
          <m:sSubPr>
            <m:ctrlPr>
              <w:rPr>
                <w:rFonts w:ascii="Cambria Math" w:hAnsi="Cambria Math" w:cs="B Mitra"/>
                <w:i/>
                <w:sz w:val="26"/>
                <w:szCs w:val="26"/>
                <w:lang w:bidi="fa-IR"/>
              </w:rPr>
            </m:ctrlPr>
          </m:sSubPr>
          <m:e>
            <m:r>
              <w:rPr>
                <w:rFonts w:ascii="Cambria Math" w:hAnsi="Cambria Math" w:cs="B Mitra"/>
                <w:sz w:val="26"/>
                <w:szCs w:val="26"/>
                <w:lang w:bidi="fa-IR"/>
              </w:rPr>
              <m:t>β</m:t>
            </m:r>
          </m:e>
          <m:sub>
            <m:r>
              <w:rPr>
                <w:rFonts w:ascii="Cambria Math" w:hAnsi="Cambria Math" w:cs="B Mitra"/>
                <w:sz w:val="26"/>
                <w:szCs w:val="26"/>
                <w:lang w:bidi="fa-IR"/>
              </w:rPr>
              <m:t>γ</m:t>
            </m:r>
          </m:sub>
        </m:sSub>
      </m:oMath>
      <w:r w:rsidRPr="00601066">
        <w:rPr>
          <w:rFonts w:cs="B Mitra"/>
          <w:sz w:val="26"/>
          <w:szCs w:val="26"/>
          <w:rtl/>
          <w:lang w:bidi="fa-IR"/>
        </w:rPr>
        <w:t xml:space="preserve"> بردار</w:t>
      </w:r>
      <w:r w:rsidRPr="00601066">
        <w:rPr>
          <w:rFonts w:cs="B Mitra" w:hint="cs"/>
          <w:sz w:val="26"/>
          <w:szCs w:val="26"/>
          <w:rtl/>
          <w:lang w:bidi="fa-IR"/>
        </w:rPr>
        <w:t>ی</w:t>
      </w:r>
      <w:r w:rsidRPr="00601066">
        <w:rPr>
          <w:rFonts w:cs="B Mitra"/>
          <w:sz w:val="26"/>
          <w:szCs w:val="26"/>
          <w:rtl/>
          <w:lang w:bidi="fa-IR"/>
        </w:rPr>
        <w:t xml:space="preserve"> از پارامترها</w:t>
      </w:r>
      <w:r w:rsidRPr="00601066">
        <w:rPr>
          <w:rFonts w:cs="B Mitra" w:hint="cs"/>
          <w:sz w:val="26"/>
          <w:szCs w:val="26"/>
          <w:rtl/>
          <w:lang w:bidi="fa-IR"/>
        </w:rPr>
        <w:t>ی</w:t>
      </w:r>
      <w:r w:rsidRPr="00601066">
        <w:rPr>
          <w:rFonts w:cs="B Mitra"/>
          <w:sz w:val="26"/>
          <w:szCs w:val="26"/>
          <w:rtl/>
          <w:lang w:bidi="fa-IR"/>
        </w:rPr>
        <w:t xml:space="preserve"> مرتبط با </w:t>
      </w:r>
      <m:oMath>
        <m:r>
          <w:rPr>
            <w:rFonts w:ascii="Cambria Math" w:hAnsi="Cambria Math" w:cs="B Mitra"/>
            <w:sz w:val="26"/>
            <w:szCs w:val="26"/>
            <w:lang w:bidi="fa-IR"/>
          </w:rPr>
          <m:t>γ</m:t>
        </m:r>
      </m:oMath>
      <w:r w:rsidRPr="00601066">
        <w:rPr>
          <w:rFonts w:cs="B Mitra"/>
          <w:sz w:val="26"/>
          <w:szCs w:val="26"/>
          <w:rtl/>
          <w:lang w:bidi="fa-IR"/>
        </w:rPr>
        <w:t xml:space="preserve"> ام</w:t>
      </w:r>
      <w:r w:rsidRPr="00601066">
        <w:rPr>
          <w:rFonts w:cs="B Mitra" w:hint="cs"/>
          <w:sz w:val="26"/>
          <w:szCs w:val="26"/>
          <w:rtl/>
          <w:lang w:bidi="fa-IR"/>
        </w:rPr>
        <w:t>ین</w:t>
      </w:r>
      <w:r w:rsidRPr="00601066">
        <w:rPr>
          <w:rFonts w:cs="B Mitra"/>
          <w:sz w:val="26"/>
          <w:szCs w:val="26"/>
          <w:rtl/>
          <w:lang w:bidi="fa-IR"/>
        </w:rPr>
        <w:t xml:space="preserve"> چندک، </w:t>
      </w:r>
      <m:oMath>
        <m:r>
          <w:rPr>
            <w:rFonts w:ascii="Cambria Math" w:hAnsi="Cambria Math" w:cs="B Mitra"/>
            <w:sz w:val="26"/>
            <w:szCs w:val="26"/>
            <w:lang w:bidi="fa-IR"/>
          </w:rPr>
          <m:t>ϵ</m:t>
        </m:r>
      </m:oMath>
      <w:r w:rsidRPr="00601066">
        <w:rPr>
          <w:rFonts w:cs="B Mitra"/>
          <w:sz w:val="26"/>
          <w:szCs w:val="26"/>
          <w:rtl/>
          <w:lang w:bidi="fa-IR"/>
        </w:rPr>
        <w:t xml:space="preserve"> عبارت خط</w:t>
      </w:r>
      <w:r w:rsidRPr="00601066">
        <w:rPr>
          <w:rFonts w:cs="B Mitra" w:hint="eastAsia"/>
          <w:sz w:val="26"/>
          <w:szCs w:val="26"/>
          <w:rtl/>
          <w:lang w:bidi="fa-IR"/>
        </w:rPr>
        <w:t>ا</w:t>
      </w:r>
      <w:r w:rsidRPr="00601066">
        <w:rPr>
          <w:rFonts w:cs="B Mitra" w:hint="cs"/>
          <w:sz w:val="26"/>
          <w:szCs w:val="26"/>
          <w:rtl/>
          <w:lang w:bidi="fa-IR"/>
        </w:rPr>
        <w:t>ی تصادفی</w:t>
      </w:r>
      <w:r w:rsidRPr="00601066">
        <w:rPr>
          <w:rFonts w:cs="B Mitra"/>
          <w:sz w:val="26"/>
          <w:szCs w:val="26"/>
          <w:rtl/>
          <w:lang w:bidi="fa-IR"/>
        </w:rPr>
        <w:t xml:space="preserve"> و </w:t>
      </w:r>
      <m:oMath>
        <m:sSub>
          <m:sSubPr>
            <m:ctrlPr>
              <w:rPr>
                <w:rFonts w:ascii="Cambria Math" w:hAnsi="Cambria Math" w:cs="B Mitra"/>
                <w:i/>
                <w:sz w:val="26"/>
                <w:szCs w:val="26"/>
                <w:lang w:bidi="fa-IR"/>
              </w:rPr>
            </m:ctrlPr>
          </m:sSubPr>
          <m:e>
            <m:r>
              <w:rPr>
                <w:rFonts w:ascii="Cambria Math" w:hAnsi="Cambria Math" w:cs="B Mitra"/>
                <w:sz w:val="26"/>
                <w:szCs w:val="26"/>
                <w:lang w:bidi="fa-IR"/>
              </w:rPr>
              <m:t>Quantile</m:t>
            </m:r>
          </m:e>
          <m:sub>
            <m:r>
              <w:rPr>
                <w:rFonts w:ascii="Cambria Math" w:hAnsi="Cambria Math" w:cs="B Mitra"/>
                <w:sz w:val="26"/>
                <w:szCs w:val="26"/>
                <w:lang w:bidi="fa-IR"/>
              </w:rPr>
              <m:t>γ</m:t>
            </m:r>
          </m:sub>
        </m:sSub>
        <m:d>
          <m:dPr>
            <m:ctrlPr>
              <w:rPr>
                <w:rFonts w:ascii="Cambria Math" w:hAnsi="Cambria Math" w:cs="B Mitra"/>
                <w:i/>
                <w:sz w:val="26"/>
                <w:szCs w:val="26"/>
                <w:lang w:bidi="fa-IR"/>
              </w:rPr>
            </m:ctrlPr>
          </m:dPr>
          <m:e>
            <m:d>
              <m:dPr>
                <m:begChr m:val=""/>
                <m:endChr m:val="|"/>
                <m:ctrlPr>
                  <w:rPr>
                    <w:rFonts w:ascii="Cambria Math" w:hAnsi="Cambria Math" w:cs="B Mitra"/>
                    <w:i/>
                    <w:sz w:val="26"/>
                    <w:szCs w:val="26"/>
                    <w:lang w:bidi="fa-IR"/>
                  </w:rPr>
                </m:ctrlPr>
              </m:dPr>
              <m:e>
                <m:sSub>
                  <m:sSubPr>
                    <m:ctrlPr>
                      <w:rPr>
                        <w:rFonts w:ascii="Cambria Math" w:hAnsi="Cambria Math" w:cs="B Mitra"/>
                        <w:i/>
                        <w:sz w:val="26"/>
                        <w:szCs w:val="26"/>
                        <w:lang w:bidi="fa-IR"/>
                      </w:rPr>
                    </m:ctrlPr>
                  </m:sSubPr>
                  <m:e>
                    <m:r>
                      <w:rPr>
                        <w:rFonts w:ascii="Cambria Math" w:hAnsi="Cambria Math" w:cs="B Mitra"/>
                        <w:sz w:val="26"/>
                        <w:szCs w:val="26"/>
                        <w:lang w:bidi="fa-IR"/>
                      </w:rPr>
                      <m:t>y</m:t>
                    </m:r>
                  </m:e>
                  <m:sub>
                    <m:r>
                      <w:rPr>
                        <w:rFonts w:ascii="Cambria Math" w:hAnsi="Cambria Math" w:cs="B Mitra"/>
                        <w:sz w:val="26"/>
                        <w:szCs w:val="26"/>
                        <w:lang w:bidi="fa-IR"/>
                      </w:rPr>
                      <m:t>i</m:t>
                    </m:r>
                  </m:sub>
                </m:sSub>
              </m:e>
            </m:d>
            <m:sSub>
              <m:sSubPr>
                <m:ctrlPr>
                  <w:rPr>
                    <w:rFonts w:ascii="Cambria Math" w:hAnsi="Cambria Math" w:cs="B Mitra"/>
                    <w:i/>
                    <w:sz w:val="26"/>
                    <w:szCs w:val="26"/>
                    <w:lang w:bidi="fa-IR"/>
                  </w:rPr>
                </m:ctrlPr>
              </m:sSubPr>
              <m:e>
                <m:r>
                  <w:rPr>
                    <w:rFonts w:ascii="Cambria Math" w:hAnsi="Cambria Math" w:cs="B Mitra"/>
                    <w:sz w:val="26"/>
                    <w:szCs w:val="26"/>
                    <w:lang w:bidi="fa-IR"/>
                  </w:rPr>
                  <m:t>x</m:t>
                </m:r>
              </m:e>
              <m:sub>
                <m:r>
                  <w:rPr>
                    <w:rFonts w:ascii="Cambria Math" w:hAnsi="Cambria Math" w:cs="B Mitra"/>
                    <w:sz w:val="26"/>
                    <w:szCs w:val="26"/>
                    <w:lang w:bidi="fa-IR"/>
                  </w:rPr>
                  <m:t>i</m:t>
                </m:r>
              </m:sub>
            </m:sSub>
          </m:e>
        </m:d>
      </m:oMath>
      <w:r w:rsidRPr="00601066">
        <w:rPr>
          <w:rFonts w:cs="B Mitra"/>
          <w:sz w:val="26"/>
          <w:szCs w:val="26"/>
          <w:rtl/>
          <w:lang w:bidi="fa-IR"/>
        </w:rPr>
        <w:t xml:space="preserve"> برابر با </w:t>
      </w:r>
      <m:oMath>
        <m:r>
          <w:rPr>
            <w:rFonts w:ascii="Cambria Math" w:hAnsi="Cambria Math" w:cs="B Mitra"/>
            <w:sz w:val="26"/>
            <w:szCs w:val="26"/>
            <w:lang w:bidi="fa-IR"/>
          </w:rPr>
          <m:t>γ</m:t>
        </m:r>
      </m:oMath>
      <w:r w:rsidRPr="00601066">
        <w:rPr>
          <w:rFonts w:cs="B Mitra"/>
          <w:sz w:val="26"/>
          <w:szCs w:val="26"/>
          <w:rtl/>
          <w:lang w:bidi="fa-IR"/>
        </w:rPr>
        <w:t xml:space="preserve"> ام</w:t>
      </w:r>
      <w:r w:rsidRPr="00601066">
        <w:rPr>
          <w:rFonts w:cs="B Mitra" w:hint="cs"/>
          <w:sz w:val="26"/>
          <w:szCs w:val="26"/>
          <w:rtl/>
          <w:lang w:bidi="fa-IR"/>
        </w:rPr>
        <w:t>ین</w:t>
      </w:r>
      <w:r w:rsidRPr="00601066">
        <w:rPr>
          <w:rFonts w:cs="B Mitra"/>
          <w:sz w:val="26"/>
          <w:szCs w:val="26"/>
          <w:rtl/>
          <w:lang w:bidi="fa-IR"/>
        </w:rPr>
        <w:t xml:space="preserve"> چندک</w:t>
      </w:r>
      <w:r w:rsidRPr="00601066">
        <w:rPr>
          <w:rFonts w:cs="B Mitra" w:hint="cs"/>
          <w:sz w:val="26"/>
          <w:szCs w:val="26"/>
          <w:rtl/>
          <w:lang w:bidi="fa-IR"/>
        </w:rPr>
        <w:t xml:space="preserve"> از </w:t>
      </w:r>
      <m:oMath>
        <m:r>
          <w:rPr>
            <w:rFonts w:ascii="Cambria Math" w:hAnsi="Cambria Math" w:cs="B Mitra"/>
            <w:sz w:val="26"/>
            <w:szCs w:val="26"/>
            <w:lang w:bidi="fa-IR"/>
          </w:rPr>
          <m:t>y</m:t>
        </m:r>
      </m:oMath>
      <w:r w:rsidRPr="00601066">
        <w:rPr>
          <w:rFonts w:cs="B Mitra"/>
          <w:sz w:val="26"/>
          <w:szCs w:val="26"/>
          <w:rtl/>
          <w:lang w:bidi="fa-IR"/>
        </w:rPr>
        <w:t xml:space="preserve"> </w:t>
      </w:r>
      <w:r w:rsidRPr="00601066">
        <w:rPr>
          <w:rFonts w:cs="B Mitra" w:hint="cs"/>
          <w:sz w:val="26"/>
          <w:szCs w:val="26"/>
          <w:rtl/>
          <w:lang w:bidi="fa-IR"/>
        </w:rPr>
        <w:t xml:space="preserve">شرطی بر روی </w:t>
      </w:r>
      <m:oMath>
        <m:r>
          <w:rPr>
            <w:rFonts w:ascii="Cambria Math" w:hAnsi="Cambria Math" w:cs="B Mitra"/>
            <w:sz w:val="26"/>
            <w:szCs w:val="26"/>
            <w:lang w:bidi="fa-IR"/>
          </w:rPr>
          <m:t>x</m:t>
        </m:r>
      </m:oMath>
      <w:r w:rsidRPr="00601066">
        <w:rPr>
          <w:rFonts w:cs="B Mitra" w:hint="cs"/>
          <w:sz w:val="26"/>
          <w:szCs w:val="26"/>
          <w:rtl/>
          <w:lang w:bidi="fa-IR"/>
        </w:rPr>
        <w:t xml:space="preserve"> است. </w:t>
      </w:r>
    </w:p>
    <w:p w14:paraId="4B57318C" w14:textId="636E28A7" w:rsidR="009F1EF3" w:rsidRDefault="009F1EF3" w:rsidP="009F1EF3">
      <w:pPr>
        <w:bidi/>
        <w:spacing w:before="120"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1. </w:t>
      </w:r>
      <w:r w:rsidRPr="009F1EF3">
        <w:rPr>
          <w:rFonts w:eastAsia="Calibri" w:cs="B Titr"/>
          <w:bCs/>
          <w:i/>
          <w:color w:val="00B050"/>
          <w:sz w:val="22"/>
          <w:szCs w:val="22"/>
          <w:shd w:val="clear" w:color="auto" w:fill="FFFFFF"/>
          <w:rtl/>
          <w:lang w:bidi="fa-IR"/>
        </w:rPr>
        <w:t>قلمرو جغراف</w:t>
      </w:r>
      <w:r w:rsidRPr="009F1EF3">
        <w:rPr>
          <w:rFonts w:eastAsia="Calibri" w:cs="B Titr" w:hint="cs"/>
          <w:bCs/>
          <w:i/>
          <w:color w:val="00B050"/>
          <w:sz w:val="22"/>
          <w:szCs w:val="22"/>
          <w:shd w:val="clear" w:color="auto" w:fill="FFFFFF"/>
          <w:rtl/>
          <w:lang w:bidi="fa-IR"/>
        </w:rPr>
        <w:t>ی</w:t>
      </w:r>
      <w:r w:rsidRPr="009F1EF3">
        <w:rPr>
          <w:rFonts w:eastAsia="Calibri" w:cs="B Titr" w:hint="eastAsia"/>
          <w:bCs/>
          <w:i/>
          <w:color w:val="00B050"/>
          <w:sz w:val="22"/>
          <w:szCs w:val="22"/>
          <w:shd w:val="clear" w:color="auto" w:fill="FFFFFF"/>
          <w:rtl/>
          <w:lang w:bidi="fa-IR"/>
        </w:rPr>
        <w:t>ا</w:t>
      </w:r>
      <w:r w:rsidRPr="009F1EF3">
        <w:rPr>
          <w:rFonts w:eastAsia="Calibri" w:cs="B Titr" w:hint="cs"/>
          <w:bCs/>
          <w:i/>
          <w:color w:val="00B050"/>
          <w:sz w:val="22"/>
          <w:szCs w:val="22"/>
          <w:shd w:val="clear" w:color="auto" w:fill="FFFFFF"/>
          <w:rtl/>
          <w:lang w:bidi="fa-IR"/>
        </w:rPr>
        <w:t>یی</w:t>
      </w:r>
      <w:r w:rsidR="00601066">
        <w:rPr>
          <w:rFonts w:eastAsia="Calibri" w:cs="B Titr" w:hint="cs"/>
          <w:bCs/>
          <w:i/>
          <w:color w:val="00B050"/>
          <w:sz w:val="22"/>
          <w:szCs w:val="22"/>
          <w:shd w:val="clear" w:color="auto" w:fill="FFFFFF"/>
          <w:rtl/>
          <w:lang w:bidi="fa-IR"/>
        </w:rPr>
        <w:t xml:space="preserve">  و داده های</w:t>
      </w:r>
      <w:r w:rsidRPr="009F1EF3">
        <w:rPr>
          <w:rFonts w:eastAsia="Calibri" w:cs="B Titr"/>
          <w:bCs/>
          <w:i/>
          <w:color w:val="00B050"/>
          <w:sz w:val="22"/>
          <w:szCs w:val="22"/>
          <w:shd w:val="clear" w:color="auto" w:fill="FFFFFF"/>
          <w:rtl/>
          <w:lang w:bidi="fa-IR"/>
        </w:rPr>
        <w:t xml:space="preserve"> مورد مطالعه</w:t>
      </w:r>
      <w:r w:rsidRPr="009F1EF3">
        <w:rPr>
          <w:rFonts w:eastAsia="Calibri" w:cs="B Titr" w:hint="cs"/>
          <w:bCs/>
          <w:i/>
          <w:color w:val="00B050"/>
          <w:sz w:val="22"/>
          <w:szCs w:val="22"/>
          <w:shd w:val="clear" w:color="auto" w:fill="FFFFFF"/>
          <w:rtl/>
          <w:lang w:bidi="fa-IR"/>
        </w:rPr>
        <w:t xml:space="preserve"> </w:t>
      </w:r>
    </w:p>
    <w:p w14:paraId="635FB9AD" w14:textId="77777777" w:rsidR="00601066" w:rsidRPr="00601066" w:rsidRDefault="00601066" w:rsidP="00601066">
      <w:pPr>
        <w:bidi/>
        <w:jc w:val="both"/>
        <w:rPr>
          <w:rFonts w:cs="B Mitra"/>
          <w:sz w:val="26"/>
          <w:szCs w:val="26"/>
          <w:lang w:bidi="fa-IR"/>
        </w:rPr>
      </w:pPr>
      <w:r w:rsidRPr="00601066">
        <w:rPr>
          <w:rFonts w:cs="B Mitra" w:hint="cs"/>
          <w:sz w:val="26"/>
          <w:szCs w:val="26"/>
          <w:rtl/>
          <w:lang w:bidi="fa-IR"/>
        </w:rPr>
        <w:t>از طرف دیگر داده‌های مورد بررسی در این تحقیق به صورت ماهانه و از ماه فروردین سال 1383 تا ماه اسفند سال 1403 گردآوری شده است. تمامی اطلاعات و داده‌های مورد نیاز این تحقیق از منابع مختلف از جمله مرکز آمار ایران، بانک مرکزی ایران و بانک جهانی استخراج شده‌اند و این داده‌ها به صورت لگاریتمی در مدل وارد شده‌اند. جزییات مربوط به نماد متغیرها، توصیف متغیرها و منبع آن در جدول (1) نشان داده می‌شود:</w:t>
      </w:r>
    </w:p>
    <w:p w14:paraId="730AD8D9" w14:textId="5879C7AF" w:rsidR="00601066" w:rsidRPr="00424511" w:rsidRDefault="00601066" w:rsidP="00424511">
      <w:pPr>
        <w:bidi/>
        <w:jc w:val="center"/>
        <w:rPr>
          <w:rFonts w:cs="B Mitra"/>
          <w:b/>
          <w:bCs/>
          <w:sz w:val="22"/>
          <w:szCs w:val="22"/>
          <w:lang w:bidi="fa-IR"/>
        </w:rPr>
      </w:pPr>
      <w:r w:rsidRPr="00424511">
        <w:rPr>
          <w:rFonts w:cs="B Mitra" w:hint="cs"/>
          <w:b/>
          <w:bCs/>
          <w:sz w:val="22"/>
          <w:szCs w:val="22"/>
          <w:rtl/>
          <w:lang w:bidi="fa-IR"/>
        </w:rPr>
        <w:t>جدول 1- تعاریف متغیرها</w:t>
      </w:r>
    </w:p>
    <w:tbl>
      <w:tblPr>
        <w:tblStyle w:val="PlainTable1"/>
        <w:bidiVisual/>
        <w:tblW w:w="0" w:type="auto"/>
        <w:tblLook w:val="04A0" w:firstRow="1" w:lastRow="0" w:firstColumn="1" w:lastColumn="0" w:noHBand="0" w:noVBand="1"/>
      </w:tblPr>
      <w:tblGrid>
        <w:gridCol w:w="989"/>
        <w:gridCol w:w="2411"/>
        <w:gridCol w:w="4170"/>
        <w:gridCol w:w="1490"/>
      </w:tblGrid>
      <w:tr w:rsidR="00601066" w:rsidRPr="00601066" w14:paraId="5E086E33" w14:textId="77777777" w:rsidTr="004245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22DEB81" w14:textId="77777777" w:rsidR="00601066" w:rsidRPr="00601066" w:rsidRDefault="00601066" w:rsidP="007B136D">
            <w:pPr>
              <w:pStyle w:val="ListParagraph"/>
              <w:ind w:left="0"/>
              <w:jc w:val="center"/>
              <w:rPr>
                <w:rFonts w:cs="B Mitra"/>
                <w:sz w:val="18"/>
                <w:szCs w:val="18"/>
                <w:rtl/>
              </w:rPr>
            </w:pPr>
            <w:r w:rsidRPr="00601066">
              <w:rPr>
                <w:rFonts w:cs="B Mitra" w:hint="cs"/>
                <w:sz w:val="18"/>
                <w:szCs w:val="18"/>
                <w:rtl/>
              </w:rPr>
              <w:t>نماد</w:t>
            </w:r>
          </w:p>
        </w:tc>
        <w:tc>
          <w:tcPr>
            <w:tcW w:w="2411" w:type="dxa"/>
          </w:tcPr>
          <w:p w14:paraId="36B07248" w14:textId="77777777" w:rsidR="00601066" w:rsidRPr="00601066" w:rsidRDefault="00601066"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متغیر</w:t>
            </w:r>
          </w:p>
        </w:tc>
        <w:tc>
          <w:tcPr>
            <w:tcW w:w="4170" w:type="dxa"/>
          </w:tcPr>
          <w:p w14:paraId="2A1CF366" w14:textId="77777777" w:rsidR="00601066" w:rsidRPr="00601066" w:rsidRDefault="00601066"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توصیف متغیر</w:t>
            </w:r>
          </w:p>
        </w:tc>
        <w:tc>
          <w:tcPr>
            <w:tcW w:w="1490" w:type="dxa"/>
          </w:tcPr>
          <w:p w14:paraId="33B26639" w14:textId="77777777" w:rsidR="00601066" w:rsidRPr="00601066" w:rsidRDefault="00601066"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منبع داده ها</w:t>
            </w:r>
          </w:p>
        </w:tc>
      </w:tr>
      <w:tr w:rsidR="00601066" w:rsidRPr="00601066" w14:paraId="4AB41A3E"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4787E09" w14:textId="77777777" w:rsidR="00601066" w:rsidRPr="00601066" w:rsidRDefault="00601066" w:rsidP="007B136D">
            <w:pPr>
              <w:jc w:val="center"/>
              <w:rPr>
                <w:rFonts w:ascii="Calibri" w:hAnsi="Calibri" w:cs="B Mitra"/>
                <w:color w:val="000000"/>
                <w:sz w:val="18"/>
                <w:szCs w:val="18"/>
                <w:rtl/>
              </w:rPr>
            </w:pPr>
            <m:oMathPara>
              <m:oMath>
                <m:r>
                  <m:rPr>
                    <m:sty m:val="bi"/>
                  </m:rPr>
                  <w:rPr>
                    <w:rFonts w:ascii="Cambria Math" w:hAnsi="Cambria Math" w:cs="B Mitra" w:hint="cs"/>
                    <w:color w:val="000000"/>
                    <w:sz w:val="18"/>
                    <w:szCs w:val="18"/>
                  </w:rPr>
                  <m:t>LU_FCP</m:t>
                </m:r>
              </m:oMath>
            </m:oMathPara>
          </w:p>
        </w:tc>
        <w:tc>
          <w:tcPr>
            <w:tcW w:w="2411" w:type="dxa"/>
          </w:tcPr>
          <w:p w14:paraId="7FEEAC92" w14:textId="6300C5AD" w:rsidR="00601066" w:rsidRPr="00424511" w:rsidRDefault="00601066" w:rsidP="00424511">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شاخص قیمت مواد غذایی شهری</w:t>
            </w:r>
          </w:p>
        </w:tc>
        <w:tc>
          <w:tcPr>
            <w:tcW w:w="4170" w:type="dxa"/>
          </w:tcPr>
          <w:p w14:paraId="025F5B99" w14:textId="77777777" w:rsidR="00601066" w:rsidRPr="00601066" w:rsidRDefault="00601066" w:rsidP="007B136D">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مصرف کننده موادغذایی بخش خانوار شهری بر اساس سال پایه 1400</w:t>
            </w:r>
          </w:p>
        </w:tc>
        <w:tc>
          <w:tcPr>
            <w:tcW w:w="1490" w:type="dxa"/>
          </w:tcPr>
          <w:p w14:paraId="67C34ED4" w14:textId="2FAC719D" w:rsidR="00601066" w:rsidRPr="00601066" w:rsidRDefault="00601066" w:rsidP="0042451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مرکز آمار ایران</w:t>
            </w:r>
          </w:p>
        </w:tc>
      </w:tr>
      <w:tr w:rsidR="00601066" w:rsidRPr="00601066" w14:paraId="5350F476" w14:textId="77777777" w:rsidTr="00424511">
        <w:tc>
          <w:tcPr>
            <w:cnfStyle w:val="001000000000" w:firstRow="0" w:lastRow="0" w:firstColumn="1" w:lastColumn="0" w:oddVBand="0" w:evenVBand="0" w:oddHBand="0" w:evenHBand="0" w:firstRowFirstColumn="0" w:firstRowLastColumn="0" w:lastRowFirstColumn="0" w:lastRowLastColumn="0"/>
            <w:tcW w:w="989" w:type="dxa"/>
          </w:tcPr>
          <w:p w14:paraId="7A5FA6B2" w14:textId="77777777" w:rsidR="00601066" w:rsidRPr="00601066" w:rsidRDefault="00601066" w:rsidP="007B136D">
            <w:pPr>
              <w:jc w:val="center"/>
              <w:rPr>
                <w:rFonts w:ascii="Calibri" w:hAnsi="Calibri" w:cs="B Mitra"/>
                <w:color w:val="000000"/>
                <w:sz w:val="18"/>
                <w:szCs w:val="18"/>
                <w:rtl/>
              </w:rPr>
            </w:pPr>
            <m:oMathPara>
              <m:oMath>
                <m:r>
                  <m:rPr>
                    <m:sty m:val="bi"/>
                  </m:rPr>
                  <w:rPr>
                    <w:rFonts w:ascii="Cambria Math" w:hAnsi="Cambria Math" w:cs="B Mitra" w:hint="cs"/>
                    <w:color w:val="000000"/>
                    <w:sz w:val="18"/>
                    <w:szCs w:val="18"/>
                  </w:rPr>
                  <m:t>LR_FCP</m:t>
                </m:r>
              </m:oMath>
            </m:oMathPara>
          </w:p>
        </w:tc>
        <w:tc>
          <w:tcPr>
            <w:tcW w:w="2411" w:type="dxa"/>
          </w:tcPr>
          <w:p w14:paraId="653D710E" w14:textId="02C02BC5" w:rsidR="00601066" w:rsidRPr="00424511" w:rsidRDefault="00601066" w:rsidP="00424511">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شاخص قیمت مواد غذایی روستایی</w:t>
            </w:r>
          </w:p>
        </w:tc>
        <w:tc>
          <w:tcPr>
            <w:tcW w:w="4170" w:type="dxa"/>
          </w:tcPr>
          <w:p w14:paraId="01271FA0" w14:textId="77777777" w:rsidR="00601066" w:rsidRPr="00601066" w:rsidRDefault="00601066" w:rsidP="007B136D">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مصرف کننده موادغذایی بخش خانوار روستایی بر اساس سال پایه 1400</w:t>
            </w:r>
          </w:p>
        </w:tc>
        <w:tc>
          <w:tcPr>
            <w:tcW w:w="1490" w:type="dxa"/>
          </w:tcPr>
          <w:p w14:paraId="51916EB5" w14:textId="215BC6E3" w:rsidR="00601066" w:rsidRPr="00601066" w:rsidRDefault="00601066" w:rsidP="0042451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مرکز آمار ایران</w:t>
            </w:r>
          </w:p>
        </w:tc>
      </w:tr>
      <w:tr w:rsidR="00601066" w:rsidRPr="00601066" w14:paraId="5C7EA4E0"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63BF437C" w14:textId="77777777" w:rsidR="00601066" w:rsidRPr="00601066" w:rsidRDefault="00601066" w:rsidP="007B136D">
            <w:pPr>
              <w:jc w:val="center"/>
              <w:rPr>
                <w:rFonts w:ascii="Calibri" w:hAnsi="Calibri" w:cs="B Mitra"/>
                <w:b w:val="0"/>
                <w:bCs w:val="0"/>
                <w:sz w:val="18"/>
                <w:szCs w:val="18"/>
              </w:rPr>
            </w:pPr>
            <m:oMathPara>
              <m:oMath>
                <m:r>
                  <m:rPr>
                    <m:sty m:val="bi"/>
                  </m:rPr>
                  <w:rPr>
                    <w:rFonts w:ascii="Cambria Math" w:hAnsi="Cambria Math" w:cs="B Mitra" w:hint="cs"/>
                    <w:sz w:val="18"/>
                    <w:szCs w:val="18"/>
                  </w:rPr>
                  <m:t>LCPI</m:t>
                </m:r>
              </m:oMath>
            </m:oMathPara>
          </w:p>
        </w:tc>
        <w:tc>
          <w:tcPr>
            <w:tcW w:w="2411" w:type="dxa"/>
          </w:tcPr>
          <w:p w14:paraId="229906C0" w14:textId="684A1A72" w:rsidR="00601066" w:rsidRPr="00424511" w:rsidRDefault="00601066" w:rsidP="00424511">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 xml:space="preserve">شاخص قیمت کل </w:t>
            </w:r>
          </w:p>
        </w:tc>
        <w:tc>
          <w:tcPr>
            <w:tcW w:w="4170" w:type="dxa"/>
          </w:tcPr>
          <w:p w14:paraId="63A4C0C6" w14:textId="77777777" w:rsidR="00601066" w:rsidRPr="00601066" w:rsidRDefault="00601066" w:rsidP="007B136D">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مصرف کننده کل خانوار بر اساس سال پایه 1400</w:t>
            </w:r>
          </w:p>
        </w:tc>
        <w:tc>
          <w:tcPr>
            <w:tcW w:w="1490" w:type="dxa"/>
          </w:tcPr>
          <w:p w14:paraId="6BA2B820" w14:textId="7DD82681" w:rsidR="00601066" w:rsidRPr="00601066" w:rsidRDefault="00601066" w:rsidP="0042451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مرکز آمار ایران</w:t>
            </w:r>
          </w:p>
        </w:tc>
      </w:tr>
      <w:tr w:rsidR="00601066" w:rsidRPr="00601066" w14:paraId="716E2DE5" w14:textId="77777777" w:rsidTr="00424511">
        <w:tc>
          <w:tcPr>
            <w:cnfStyle w:val="001000000000" w:firstRow="0" w:lastRow="0" w:firstColumn="1" w:lastColumn="0" w:oddVBand="0" w:evenVBand="0" w:oddHBand="0" w:evenHBand="0" w:firstRowFirstColumn="0" w:firstRowLastColumn="0" w:lastRowFirstColumn="0" w:lastRowLastColumn="0"/>
            <w:tcW w:w="989" w:type="dxa"/>
          </w:tcPr>
          <w:p w14:paraId="01880BF5" w14:textId="77777777" w:rsidR="00601066" w:rsidRPr="00601066" w:rsidRDefault="00601066" w:rsidP="007B136D">
            <w:pPr>
              <w:jc w:val="center"/>
              <w:rPr>
                <w:rFonts w:ascii="Calibri" w:hAnsi="Calibri" w:cs="B Mitra"/>
                <w:color w:val="000000"/>
                <w:sz w:val="18"/>
                <w:szCs w:val="18"/>
                <w:rtl/>
              </w:rPr>
            </w:pPr>
            <m:oMathPara>
              <m:oMath>
                <m:r>
                  <m:rPr>
                    <m:sty m:val="bi"/>
                  </m:rPr>
                  <w:rPr>
                    <w:rFonts w:ascii="Cambria Math" w:hAnsi="Cambria Math" w:cs="B Mitra"/>
                    <w:color w:val="000000"/>
                    <w:sz w:val="18"/>
                    <w:szCs w:val="18"/>
                  </w:rPr>
                  <m:t>LA_CPI</m:t>
                </m:r>
              </m:oMath>
            </m:oMathPara>
          </w:p>
        </w:tc>
        <w:tc>
          <w:tcPr>
            <w:tcW w:w="2411" w:type="dxa"/>
          </w:tcPr>
          <w:p w14:paraId="28D2DB79" w14:textId="03CF49E7" w:rsidR="00601066" w:rsidRPr="00424511" w:rsidRDefault="00601066" w:rsidP="00424511">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شاخص قیمت مصرف کننده بخش کشاورزی</w:t>
            </w:r>
          </w:p>
        </w:tc>
        <w:tc>
          <w:tcPr>
            <w:tcW w:w="4170" w:type="dxa"/>
          </w:tcPr>
          <w:p w14:paraId="3C3A7D9C" w14:textId="77777777" w:rsidR="00601066" w:rsidRPr="00601066" w:rsidRDefault="00601066" w:rsidP="007B136D">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مصرف کننده بخش کشاورزی بر اساس سال پایه 1395</w:t>
            </w:r>
          </w:p>
        </w:tc>
        <w:tc>
          <w:tcPr>
            <w:tcW w:w="1490" w:type="dxa"/>
          </w:tcPr>
          <w:p w14:paraId="120F564B" w14:textId="4252D21F" w:rsidR="00601066" w:rsidRPr="00601066" w:rsidRDefault="00601066" w:rsidP="0042451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بانک مرکزی ایران</w:t>
            </w:r>
          </w:p>
        </w:tc>
      </w:tr>
      <w:tr w:rsidR="00601066" w:rsidRPr="00601066" w14:paraId="3B378ED1"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2AE3A24E" w14:textId="77777777" w:rsidR="00601066" w:rsidRPr="00601066" w:rsidRDefault="00601066" w:rsidP="007B136D">
            <w:pPr>
              <w:jc w:val="center"/>
              <w:rPr>
                <w:rFonts w:ascii="Calibri" w:hAnsi="Calibri" w:cs="B Mitra"/>
                <w:color w:val="000000"/>
                <w:sz w:val="18"/>
                <w:szCs w:val="18"/>
                <w:rtl/>
              </w:rPr>
            </w:pPr>
            <m:oMathPara>
              <m:oMath>
                <m:r>
                  <m:rPr>
                    <m:sty m:val="bi"/>
                  </m:rPr>
                  <w:rPr>
                    <w:rFonts w:ascii="Cambria Math" w:hAnsi="Cambria Math" w:cs="B Mitra"/>
                    <w:color w:val="000000"/>
                    <w:sz w:val="18"/>
                    <w:szCs w:val="18"/>
                  </w:rPr>
                  <w:lastRenderedPageBreak/>
                  <m:t>LA_IMP</m:t>
                </m:r>
              </m:oMath>
            </m:oMathPara>
          </w:p>
        </w:tc>
        <w:tc>
          <w:tcPr>
            <w:tcW w:w="2411" w:type="dxa"/>
          </w:tcPr>
          <w:p w14:paraId="2C0B1ADB" w14:textId="677AE93F" w:rsidR="00601066" w:rsidRPr="00424511" w:rsidRDefault="00601066" w:rsidP="00424511">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شاخص واردات محصولات کشاورزی</w:t>
            </w:r>
          </w:p>
        </w:tc>
        <w:tc>
          <w:tcPr>
            <w:tcW w:w="4170" w:type="dxa"/>
          </w:tcPr>
          <w:p w14:paraId="41120BB7" w14:textId="77777777" w:rsidR="00601066" w:rsidRPr="00601066" w:rsidRDefault="00601066" w:rsidP="007B136D">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لگاریتم شاخص کل واردات محصولات کشاورزی</w:t>
            </w:r>
          </w:p>
        </w:tc>
        <w:tc>
          <w:tcPr>
            <w:tcW w:w="1490" w:type="dxa"/>
          </w:tcPr>
          <w:p w14:paraId="10F251C4" w14:textId="13345D6D" w:rsidR="00601066" w:rsidRPr="00601066" w:rsidRDefault="00601066" w:rsidP="0042451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بانک مرکزی ایران</w:t>
            </w:r>
          </w:p>
        </w:tc>
      </w:tr>
      <w:tr w:rsidR="00601066" w:rsidRPr="00601066" w14:paraId="4BDB6B8D" w14:textId="77777777" w:rsidTr="00424511">
        <w:tc>
          <w:tcPr>
            <w:cnfStyle w:val="001000000000" w:firstRow="0" w:lastRow="0" w:firstColumn="1" w:lastColumn="0" w:oddVBand="0" w:evenVBand="0" w:oddHBand="0" w:evenHBand="0" w:firstRowFirstColumn="0" w:firstRowLastColumn="0" w:lastRowFirstColumn="0" w:lastRowLastColumn="0"/>
            <w:tcW w:w="989" w:type="dxa"/>
          </w:tcPr>
          <w:p w14:paraId="5D6EADC2" w14:textId="77777777" w:rsidR="00601066" w:rsidRPr="00601066" w:rsidRDefault="00601066" w:rsidP="007B136D">
            <w:pPr>
              <w:rPr>
                <w:rFonts w:ascii="Calibri" w:hAnsi="Calibri" w:cs="B Mitra"/>
                <w:sz w:val="18"/>
                <w:szCs w:val="18"/>
                <w:rtl/>
              </w:rPr>
            </w:pPr>
            <m:oMathPara>
              <m:oMath>
                <m:r>
                  <m:rPr>
                    <m:sty m:val="bi"/>
                  </m:rPr>
                  <w:rPr>
                    <w:rFonts w:ascii="Cambria Math" w:hAnsi="Cambria Math" w:cs="B Mitra"/>
                    <w:sz w:val="18"/>
                    <w:szCs w:val="18"/>
                  </w:rPr>
                  <m:t>LLIQ</m:t>
                </m:r>
              </m:oMath>
            </m:oMathPara>
          </w:p>
        </w:tc>
        <w:tc>
          <w:tcPr>
            <w:tcW w:w="2411" w:type="dxa"/>
          </w:tcPr>
          <w:p w14:paraId="58A3F2F5" w14:textId="7E93D16F" w:rsidR="00601066" w:rsidRPr="00424511" w:rsidRDefault="00601066" w:rsidP="00424511">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شاخص حجم نقدینگی</w:t>
            </w:r>
          </w:p>
        </w:tc>
        <w:tc>
          <w:tcPr>
            <w:tcW w:w="4170" w:type="dxa"/>
          </w:tcPr>
          <w:p w14:paraId="24AC7E71" w14:textId="77777777" w:rsidR="00601066" w:rsidRPr="00601066" w:rsidRDefault="00601066" w:rsidP="007B136D">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لگاریتم حجم کل نقدینگی بر حسب عرضه به عنوان ابزار سیاست پولی</w:t>
            </w:r>
          </w:p>
        </w:tc>
        <w:tc>
          <w:tcPr>
            <w:tcW w:w="1490" w:type="dxa"/>
          </w:tcPr>
          <w:p w14:paraId="044E5339" w14:textId="074F667D" w:rsidR="00601066" w:rsidRPr="00601066" w:rsidRDefault="00601066" w:rsidP="0042451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بانک مرکزی ایران</w:t>
            </w:r>
          </w:p>
        </w:tc>
      </w:tr>
      <w:tr w:rsidR="00601066" w:rsidRPr="00601066" w14:paraId="51DD65E0"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3BB9E2C1" w14:textId="77777777" w:rsidR="00601066" w:rsidRPr="00601066" w:rsidRDefault="00601066" w:rsidP="007B136D">
            <w:pPr>
              <w:rPr>
                <w:rFonts w:ascii="Calibri" w:hAnsi="Calibri" w:cs="B Mitra"/>
                <w:b w:val="0"/>
                <w:bCs w:val="0"/>
                <w:sz w:val="18"/>
                <w:szCs w:val="18"/>
              </w:rPr>
            </w:pPr>
            <m:oMathPara>
              <m:oMath>
                <m:r>
                  <m:rPr>
                    <m:sty m:val="bi"/>
                  </m:rPr>
                  <w:rPr>
                    <w:rFonts w:ascii="Cambria Math" w:hAnsi="Cambria Math" w:cs="B Mitra" w:hint="cs"/>
                    <w:sz w:val="18"/>
                    <w:szCs w:val="18"/>
                  </w:rPr>
                  <m:t>LTRA</m:t>
                </m:r>
              </m:oMath>
            </m:oMathPara>
          </w:p>
        </w:tc>
        <w:tc>
          <w:tcPr>
            <w:tcW w:w="2411" w:type="dxa"/>
          </w:tcPr>
          <w:p w14:paraId="6A968EC0" w14:textId="2D7E4161" w:rsidR="00601066" w:rsidRPr="00424511" w:rsidRDefault="00601066" w:rsidP="00424511">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شاخص قیمت بخش حمل و نقل</w:t>
            </w:r>
          </w:p>
        </w:tc>
        <w:tc>
          <w:tcPr>
            <w:tcW w:w="4170" w:type="dxa"/>
          </w:tcPr>
          <w:p w14:paraId="2CEF556F" w14:textId="77777777" w:rsidR="00601066" w:rsidRPr="00601066" w:rsidRDefault="00601066" w:rsidP="007B136D">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بخش حمل و نقل</w:t>
            </w:r>
          </w:p>
        </w:tc>
        <w:tc>
          <w:tcPr>
            <w:tcW w:w="1490" w:type="dxa"/>
          </w:tcPr>
          <w:p w14:paraId="39C4E6F7" w14:textId="38C30AB3" w:rsidR="00601066" w:rsidRPr="00601066" w:rsidRDefault="00601066" w:rsidP="0042451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بانک مرکزی ایران</w:t>
            </w:r>
          </w:p>
        </w:tc>
      </w:tr>
      <w:tr w:rsidR="00601066" w:rsidRPr="00601066" w14:paraId="35EE0210" w14:textId="77777777" w:rsidTr="00424511">
        <w:tc>
          <w:tcPr>
            <w:cnfStyle w:val="001000000000" w:firstRow="0" w:lastRow="0" w:firstColumn="1" w:lastColumn="0" w:oddVBand="0" w:evenVBand="0" w:oddHBand="0" w:evenHBand="0" w:firstRowFirstColumn="0" w:firstRowLastColumn="0" w:lastRowFirstColumn="0" w:lastRowLastColumn="0"/>
            <w:tcW w:w="989" w:type="dxa"/>
          </w:tcPr>
          <w:p w14:paraId="359A1B8A" w14:textId="77777777" w:rsidR="00601066" w:rsidRPr="00601066" w:rsidRDefault="00601066" w:rsidP="007B136D">
            <w:pPr>
              <w:rPr>
                <w:rFonts w:ascii="Calibri" w:hAnsi="Calibri" w:cs="B Mitra"/>
                <w:b w:val="0"/>
                <w:bCs w:val="0"/>
                <w:color w:val="000000"/>
                <w:sz w:val="18"/>
                <w:szCs w:val="18"/>
              </w:rPr>
            </w:pPr>
            <m:oMathPara>
              <m:oMath>
                <m:r>
                  <m:rPr>
                    <m:sty m:val="bi"/>
                  </m:rPr>
                  <w:rPr>
                    <w:rFonts w:ascii="Cambria Math" w:hAnsi="Cambria Math" w:cs="B Mitra" w:hint="cs"/>
                    <w:color w:val="000000"/>
                    <w:sz w:val="18"/>
                    <w:szCs w:val="18"/>
                  </w:rPr>
                  <m:t>LEXC</m:t>
                </m:r>
              </m:oMath>
            </m:oMathPara>
          </w:p>
        </w:tc>
        <w:tc>
          <w:tcPr>
            <w:tcW w:w="2411" w:type="dxa"/>
          </w:tcPr>
          <w:p w14:paraId="7238960A" w14:textId="2973C054" w:rsidR="00601066" w:rsidRPr="00424511" w:rsidRDefault="00601066" w:rsidP="00424511">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شاخص نرخ ارز</w:t>
            </w:r>
          </w:p>
        </w:tc>
        <w:tc>
          <w:tcPr>
            <w:tcW w:w="4170" w:type="dxa"/>
          </w:tcPr>
          <w:p w14:paraId="7FE0EED9" w14:textId="77777777" w:rsidR="00601066" w:rsidRPr="00601066" w:rsidRDefault="00601066" w:rsidP="007B136D">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نرخ ارز بازارا غیر رسمی</w:t>
            </w:r>
          </w:p>
        </w:tc>
        <w:tc>
          <w:tcPr>
            <w:tcW w:w="1490" w:type="dxa"/>
          </w:tcPr>
          <w:p w14:paraId="428CFDB6" w14:textId="48086CAE" w:rsidR="00601066" w:rsidRPr="00601066" w:rsidRDefault="00601066" w:rsidP="0042451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بانک مرکزی ایران</w:t>
            </w:r>
          </w:p>
        </w:tc>
      </w:tr>
      <w:tr w:rsidR="00601066" w:rsidRPr="00601066" w14:paraId="79185F93"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6D1FC94" w14:textId="77777777" w:rsidR="00601066" w:rsidRPr="00601066" w:rsidRDefault="00601066" w:rsidP="007B136D">
            <w:pPr>
              <w:rPr>
                <w:rFonts w:ascii="Calibri" w:hAnsi="Calibri" w:cs="B Mitra"/>
                <w:b w:val="0"/>
                <w:bCs w:val="0"/>
                <w:color w:val="000000"/>
                <w:sz w:val="18"/>
                <w:szCs w:val="18"/>
              </w:rPr>
            </w:pPr>
            <m:oMathPara>
              <m:oMath>
                <m:r>
                  <m:rPr>
                    <m:sty m:val="bi"/>
                  </m:rPr>
                  <w:rPr>
                    <w:rFonts w:ascii="Cambria Math" w:hAnsi="Cambria Math" w:cs="B Mitra"/>
                    <w:color w:val="000000"/>
                    <w:sz w:val="18"/>
                    <w:szCs w:val="18"/>
                  </w:rPr>
                  <m:t>LOIL</m:t>
                </m:r>
              </m:oMath>
            </m:oMathPara>
          </w:p>
        </w:tc>
        <w:tc>
          <w:tcPr>
            <w:tcW w:w="2411" w:type="dxa"/>
          </w:tcPr>
          <w:p w14:paraId="0954FDBC" w14:textId="5DC2F7DD" w:rsidR="00601066" w:rsidRPr="00424511" w:rsidRDefault="00601066" w:rsidP="00424511">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شاخص قیمت جهانی نفت</w:t>
            </w:r>
          </w:p>
        </w:tc>
        <w:tc>
          <w:tcPr>
            <w:tcW w:w="4170" w:type="dxa"/>
          </w:tcPr>
          <w:p w14:paraId="1C96CBC6" w14:textId="77777777" w:rsidR="00601066" w:rsidRPr="00601066" w:rsidRDefault="00601066" w:rsidP="007B136D">
            <w:pPr>
              <w:pStyle w:val="ListParagraph"/>
              <w:ind w:left="0"/>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لگاریتم شاخص قیمت جهانی مواد غذایی</w:t>
            </w:r>
          </w:p>
        </w:tc>
        <w:tc>
          <w:tcPr>
            <w:tcW w:w="1490" w:type="dxa"/>
          </w:tcPr>
          <w:p w14:paraId="7F2CE9F5" w14:textId="1BABBF7D" w:rsidR="00601066" w:rsidRPr="00601066" w:rsidRDefault="00601066" w:rsidP="0042451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18"/>
                <w:szCs w:val="18"/>
                <w:rtl/>
              </w:rPr>
            </w:pPr>
            <w:r w:rsidRPr="00601066">
              <w:rPr>
                <w:rFonts w:cs="B Mitra" w:hint="cs"/>
                <w:sz w:val="18"/>
                <w:szCs w:val="18"/>
                <w:rtl/>
              </w:rPr>
              <w:t>بانک جهانی</w:t>
            </w:r>
          </w:p>
        </w:tc>
      </w:tr>
      <w:tr w:rsidR="00601066" w:rsidRPr="00601066" w14:paraId="5F0BC133" w14:textId="77777777" w:rsidTr="00424511">
        <w:tc>
          <w:tcPr>
            <w:cnfStyle w:val="001000000000" w:firstRow="0" w:lastRow="0" w:firstColumn="1" w:lastColumn="0" w:oddVBand="0" w:evenVBand="0" w:oddHBand="0" w:evenHBand="0" w:firstRowFirstColumn="0" w:firstRowLastColumn="0" w:lastRowFirstColumn="0" w:lastRowLastColumn="0"/>
            <w:tcW w:w="989" w:type="dxa"/>
          </w:tcPr>
          <w:p w14:paraId="3717891B" w14:textId="77777777" w:rsidR="00601066" w:rsidRPr="00601066" w:rsidRDefault="00601066" w:rsidP="007B136D">
            <w:pPr>
              <w:rPr>
                <w:rFonts w:ascii="Calibri" w:hAnsi="Calibri" w:cs="B Mitra"/>
                <w:b w:val="0"/>
                <w:bCs w:val="0"/>
                <w:color w:val="000000"/>
                <w:sz w:val="18"/>
                <w:szCs w:val="18"/>
              </w:rPr>
            </w:pPr>
            <m:oMathPara>
              <m:oMath>
                <m:r>
                  <m:rPr>
                    <m:sty m:val="bi"/>
                  </m:rPr>
                  <w:rPr>
                    <w:rFonts w:ascii="Cambria Math" w:hAnsi="Cambria Math" w:cs="B Mitra"/>
                    <w:color w:val="000000"/>
                    <w:sz w:val="18"/>
                    <w:szCs w:val="18"/>
                  </w:rPr>
                  <m:t>LGFP</m:t>
                </m:r>
              </m:oMath>
            </m:oMathPara>
          </w:p>
        </w:tc>
        <w:tc>
          <w:tcPr>
            <w:tcW w:w="2411" w:type="dxa"/>
          </w:tcPr>
          <w:p w14:paraId="4BCC69A1" w14:textId="6102D6C3" w:rsidR="00601066" w:rsidRPr="00424511" w:rsidRDefault="00601066" w:rsidP="00424511">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شاخص قیمت جهانی مواد غذایی</w:t>
            </w:r>
          </w:p>
        </w:tc>
        <w:tc>
          <w:tcPr>
            <w:tcW w:w="4170" w:type="dxa"/>
          </w:tcPr>
          <w:p w14:paraId="7BFD2E76" w14:textId="77777777" w:rsidR="00601066" w:rsidRPr="00601066" w:rsidRDefault="00601066" w:rsidP="007B136D">
            <w:pPr>
              <w:pStyle w:val="ListParagraph"/>
              <w:ind w:left="0"/>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لگاریتم میانگین شاخص قیمت نفت خام جهانی</w:t>
            </w:r>
          </w:p>
        </w:tc>
        <w:tc>
          <w:tcPr>
            <w:tcW w:w="1490" w:type="dxa"/>
          </w:tcPr>
          <w:p w14:paraId="16EEB7BE" w14:textId="2505D860" w:rsidR="00601066" w:rsidRPr="00601066" w:rsidRDefault="00601066" w:rsidP="0042451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18"/>
                <w:szCs w:val="18"/>
                <w:rtl/>
              </w:rPr>
            </w:pPr>
            <w:r w:rsidRPr="00601066">
              <w:rPr>
                <w:rFonts w:cs="B Mitra" w:hint="cs"/>
                <w:sz w:val="18"/>
                <w:szCs w:val="18"/>
                <w:rtl/>
              </w:rPr>
              <w:t>بانک جهانی</w:t>
            </w:r>
          </w:p>
        </w:tc>
      </w:tr>
    </w:tbl>
    <w:p w14:paraId="0689F349" w14:textId="058F5FDE" w:rsidR="00601066" w:rsidRPr="00424511" w:rsidRDefault="00601066" w:rsidP="00424511">
      <w:pPr>
        <w:bidi/>
        <w:rPr>
          <w:rFonts w:cs="B Mitra"/>
          <w:sz w:val="20"/>
          <w:szCs w:val="20"/>
          <w:rtl/>
          <w:lang w:bidi="fa-IR"/>
        </w:rPr>
      </w:pPr>
      <w:r w:rsidRPr="00601066">
        <w:rPr>
          <w:rFonts w:cs="B Mitra"/>
          <w:sz w:val="20"/>
          <w:szCs w:val="20"/>
          <w:lang w:bidi="fa-IR"/>
        </w:rPr>
        <w:t xml:space="preserve">  </w:t>
      </w:r>
    </w:p>
    <w:p w14:paraId="31022E0F" w14:textId="606D24FC" w:rsidR="00C50C34" w:rsidRPr="00C50C34" w:rsidRDefault="00C50C34" w:rsidP="00601066">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r w:rsidRPr="00C50C34">
        <w:rPr>
          <w:rFonts w:eastAsia="Calibri" w:cs="B Titr" w:hint="cs"/>
          <w:bCs/>
          <w:i/>
          <w:color w:val="00B050"/>
          <w:lang w:bidi="fa-IR"/>
        </w:rPr>
        <w:t xml:space="preserve"> </w:t>
      </w:r>
    </w:p>
    <w:p w14:paraId="3BADCCE4" w14:textId="26C7F776" w:rsidR="00C50C34" w:rsidRPr="00C50C34" w:rsidRDefault="00C50C34" w:rsidP="00C50C34">
      <w:pPr>
        <w:autoSpaceDE w:val="0"/>
        <w:autoSpaceDN w:val="0"/>
        <w:bidi/>
        <w:adjustRightInd w:val="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1. </w:t>
      </w:r>
      <w:r w:rsidR="00424511">
        <w:rPr>
          <w:rFonts w:eastAsia="Calibri" w:cs="B Titr" w:hint="cs"/>
          <w:bCs/>
          <w:i/>
          <w:color w:val="00B050"/>
          <w:sz w:val="22"/>
          <w:szCs w:val="22"/>
          <w:shd w:val="clear" w:color="auto" w:fill="FFFFFF"/>
          <w:rtl/>
          <w:lang w:bidi="fa-IR"/>
        </w:rPr>
        <w:t>نتایج پایه ای</w:t>
      </w:r>
    </w:p>
    <w:p w14:paraId="5D986F4E" w14:textId="77777777" w:rsidR="00424511" w:rsidRPr="00424511" w:rsidRDefault="00424511" w:rsidP="00424511">
      <w:pPr>
        <w:bidi/>
        <w:jc w:val="both"/>
        <w:rPr>
          <w:rFonts w:cs="B Mitra"/>
          <w:sz w:val="26"/>
          <w:szCs w:val="26"/>
          <w:lang w:bidi="fa-IR"/>
        </w:rPr>
      </w:pPr>
      <w:r w:rsidRPr="00424511">
        <w:rPr>
          <w:rFonts w:cs="B Mitra" w:hint="cs"/>
          <w:sz w:val="26"/>
          <w:szCs w:val="26"/>
          <w:rtl/>
          <w:lang w:bidi="fa-IR"/>
        </w:rPr>
        <w:t>در اولین گام و قبل از برآورد الگو، ابتدا به بررسی آزمون‌های مانایی در متغیرهای تحت بررسی خواهیم پرداخت تا بروز رگرسیون کاذب جلوگیری شود. برای این منظور از سه روش آزمون مانایی دیکی فولر تعمیم یافته (</w:t>
      </w:r>
      <w:r w:rsidRPr="00424511">
        <w:rPr>
          <w:rFonts w:asciiTheme="majorBidi" w:hAnsiTheme="majorBidi" w:cs="B Mitra"/>
          <w:lang w:bidi="fa-IR"/>
        </w:rPr>
        <w:t>ADF</w:t>
      </w:r>
      <w:r w:rsidRPr="00424511">
        <w:rPr>
          <w:rFonts w:cs="B Mitra" w:hint="cs"/>
          <w:sz w:val="26"/>
          <w:szCs w:val="26"/>
          <w:rtl/>
          <w:lang w:bidi="fa-IR"/>
        </w:rPr>
        <w:t>)، آزمون مانایی فیلیپس پرون(</w:t>
      </w:r>
      <w:r w:rsidRPr="00424511">
        <w:rPr>
          <w:rFonts w:asciiTheme="majorBidi" w:hAnsiTheme="majorBidi" w:cs="B Mitra"/>
          <w:lang w:bidi="fa-IR"/>
        </w:rPr>
        <w:t>PP</w:t>
      </w:r>
      <w:r w:rsidRPr="00424511">
        <w:rPr>
          <w:rFonts w:cs="B Mitra" w:hint="cs"/>
          <w:sz w:val="26"/>
          <w:szCs w:val="26"/>
          <w:rtl/>
          <w:lang w:bidi="fa-IR"/>
        </w:rPr>
        <w:t>) بهره خواهیم برد. نتایج جدول (3) برای آزمون پایداری متغیرها گویای آن است که تمامی متغیرها با یک بار تفاضل‌گیری پایا هستند و از این رو از تفاضل مرتبه اول این متغیرها در الگوی بهره خواهیم برد.</w:t>
      </w:r>
    </w:p>
    <w:p w14:paraId="3BF2E38B" w14:textId="77777777" w:rsidR="00424511" w:rsidRPr="009B047D" w:rsidRDefault="00424511" w:rsidP="00424511">
      <w:pPr>
        <w:bidi/>
        <w:jc w:val="both"/>
        <w:rPr>
          <w:rFonts w:cs="B Nazanin"/>
          <w:sz w:val="26"/>
          <w:szCs w:val="26"/>
          <w:rtl/>
          <w:lang w:bidi="fa-IR"/>
        </w:rPr>
      </w:pPr>
    </w:p>
    <w:p w14:paraId="37C296EA" w14:textId="1BF92DC1" w:rsidR="00424511" w:rsidRPr="00424511" w:rsidRDefault="00424511" w:rsidP="00424511">
      <w:pPr>
        <w:pStyle w:val="ListParagraph"/>
        <w:jc w:val="center"/>
        <w:rPr>
          <w:rFonts w:cs="B Mitra"/>
          <w:b/>
          <w:bCs/>
        </w:rPr>
      </w:pPr>
      <w:r w:rsidRPr="00424511">
        <w:rPr>
          <w:rFonts w:cs="B Mitra" w:hint="cs"/>
          <w:b/>
          <w:bCs/>
          <w:rtl/>
        </w:rPr>
        <w:t xml:space="preserve">جدول3- آزمون مانایی                </w:t>
      </w:r>
    </w:p>
    <w:tbl>
      <w:tblPr>
        <w:tblStyle w:val="PlainTable1"/>
        <w:bidiVisual/>
        <w:tblW w:w="0" w:type="auto"/>
        <w:jc w:val="center"/>
        <w:tblLook w:val="04A0" w:firstRow="1" w:lastRow="0" w:firstColumn="1" w:lastColumn="0" w:noHBand="0" w:noVBand="1"/>
      </w:tblPr>
      <w:tblGrid>
        <w:gridCol w:w="1561"/>
        <w:gridCol w:w="1566"/>
        <w:gridCol w:w="1694"/>
        <w:gridCol w:w="1119"/>
        <w:gridCol w:w="1858"/>
      </w:tblGrid>
      <w:tr w:rsidR="00424511" w:rsidRPr="00424511" w14:paraId="7C162E2B" w14:textId="77777777" w:rsidTr="004245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3F2456DD" w14:textId="77777777" w:rsidR="00424511" w:rsidRPr="00424511" w:rsidRDefault="00424511" w:rsidP="00424511">
            <w:pPr>
              <w:pStyle w:val="ListParagraph"/>
              <w:spacing w:line="240" w:lineRule="auto"/>
              <w:ind w:left="0"/>
              <w:jc w:val="center"/>
              <w:rPr>
                <w:rFonts w:cs="B Mitra"/>
                <w:sz w:val="20"/>
                <w:szCs w:val="20"/>
                <w:rtl/>
              </w:rPr>
            </w:pPr>
            <w:r w:rsidRPr="00424511">
              <w:rPr>
                <w:rFonts w:cs="B Mitra" w:hint="cs"/>
                <w:sz w:val="20"/>
                <w:szCs w:val="20"/>
                <w:rtl/>
              </w:rPr>
              <w:t>متغیرها</w:t>
            </w:r>
          </w:p>
        </w:tc>
        <w:tc>
          <w:tcPr>
            <w:tcW w:w="3260" w:type="dxa"/>
            <w:gridSpan w:val="2"/>
          </w:tcPr>
          <w:p w14:paraId="70253D8A" w14:textId="0558B5D8" w:rsidR="00424511" w:rsidRPr="00424511" w:rsidRDefault="00424511" w:rsidP="0042451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424511">
              <w:rPr>
                <w:rFonts w:cs="B Mitra" w:hint="cs"/>
                <w:sz w:val="20"/>
                <w:szCs w:val="20"/>
                <w:rtl/>
              </w:rPr>
              <w:t>آزمون مانایی دیکی فولر تعمیم یافته (</w:t>
            </w:r>
            <w:r w:rsidRPr="00424511">
              <w:rPr>
                <w:rFonts w:asciiTheme="majorBidi" w:hAnsiTheme="majorBidi" w:cs="B Mitra"/>
                <w:sz w:val="20"/>
                <w:szCs w:val="20"/>
              </w:rPr>
              <w:t>ADF</w:t>
            </w:r>
            <w:r w:rsidRPr="00424511">
              <w:rPr>
                <w:rFonts w:cs="B Mitra" w:hint="cs"/>
                <w:sz w:val="20"/>
                <w:szCs w:val="20"/>
                <w:rtl/>
              </w:rPr>
              <w:t>)</w:t>
            </w:r>
          </w:p>
        </w:tc>
        <w:tc>
          <w:tcPr>
            <w:tcW w:w="2977" w:type="dxa"/>
            <w:gridSpan w:val="2"/>
          </w:tcPr>
          <w:p w14:paraId="031C9F41" w14:textId="63BBFF76" w:rsidR="00424511" w:rsidRPr="00424511" w:rsidRDefault="00424511" w:rsidP="0042451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424511">
              <w:rPr>
                <w:rFonts w:cs="B Mitra" w:hint="cs"/>
                <w:sz w:val="20"/>
                <w:szCs w:val="20"/>
                <w:rtl/>
              </w:rPr>
              <w:t>آزمون مانایی فیلیپس پرون(</w:t>
            </w:r>
            <w:r w:rsidRPr="00424511">
              <w:rPr>
                <w:rFonts w:asciiTheme="majorBidi" w:hAnsiTheme="majorBidi" w:cs="B Mitra"/>
                <w:sz w:val="20"/>
                <w:szCs w:val="20"/>
              </w:rPr>
              <w:t>PP</w:t>
            </w:r>
            <w:r w:rsidRPr="00424511">
              <w:rPr>
                <w:rFonts w:cs="B Mitra" w:hint="cs"/>
                <w:sz w:val="20"/>
                <w:szCs w:val="20"/>
                <w:rtl/>
              </w:rPr>
              <w:t>)</w:t>
            </w:r>
          </w:p>
        </w:tc>
      </w:tr>
      <w:tr w:rsidR="00424511" w:rsidRPr="00424511" w14:paraId="215182AB"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79F6123E" w14:textId="77777777" w:rsidR="00424511" w:rsidRPr="00424511" w:rsidRDefault="00424511" w:rsidP="00424511">
            <w:pPr>
              <w:pStyle w:val="ListParagraph"/>
              <w:spacing w:line="240" w:lineRule="auto"/>
              <w:ind w:left="0"/>
              <w:rPr>
                <w:rFonts w:cs="B Mitra"/>
                <w:sz w:val="20"/>
                <w:szCs w:val="20"/>
                <w:rtl/>
              </w:rPr>
            </w:pPr>
          </w:p>
        </w:tc>
        <w:tc>
          <w:tcPr>
            <w:tcW w:w="1566" w:type="dxa"/>
          </w:tcPr>
          <w:p w14:paraId="7026D792"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Mitra"/>
                <w:sz w:val="20"/>
                <w:szCs w:val="20"/>
                <w:rtl/>
              </w:rPr>
            </w:pPr>
            <w:proofErr w:type="gramStart"/>
            <w:r w:rsidRPr="00424511">
              <w:rPr>
                <w:rFonts w:asciiTheme="majorBidi" w:hAnsiTheme="majorBidi" w:cs="B Mitra"/>
                <w:sz w:val="20"/>
                <w:szCs w:val="20"/>
              </w:rPr>
              <w:t>I(</w:t>
            </w:r>
            <w:proofErr w:type="gramEnd"/>
            <w:r w:rsidRPr="00424511">
              <w:rPr>
                <w:rFonts w:asciiTheme="majorBidi" w:hAnsiTheme="majorBidi" w:cs="B Mitra"/>
                <w:sz w:val="20"/>
                <w:szCs w:val="20"/>
              </w:rPr>
              <w:t>0)</w:t>
            </w:r>
          </w:p>
        </w:tc>
        <w:tc>
          <w:tcPr>
            <w:tcW w:w="1694" w:type="dxa"/>
          </w:tcPr>
          <w:p w14:paraId="1D28F068"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Mitra"/>
                <w:sz w:val="20"/>
                <w:szCs w:val="20"/>
                <w:rtl/>
              </w:rPr>
            </w:pPr>
            <w:proofErr w:type="gramStart"/>
            <w:r w:rsidRPr="00424511">
              <w:rPr>
                <w:rFonts w:asciiTheme="majorBidi" w:hAnsiTheme="majorBidi" w:cs="B Mitra"/>
                <w:sz w:val="20"/>
                <w:szCs w:val="20"/>
              </w:rPr>
              <w:t>I(</w:t>
            </w:r>
            <w:proofErr w:type="gramEnd"/>
            <w:r w:rsidRPr="00424511">
              <w:rPr>
                <w:rFonts w:asciiTheme="majorBidi" w:hAnsiTheme="majorBidi" w:cs="B Mitra"/>
                <w:sz w:val="20"/>
                <w:szCs w:val="20"/>
              </w:rPr>
              <w:t>1)</w:t>
            </w:r>
          </w:p>
        </w:tc>
        <w:tc>
          <w:tcPr>
            <w:tcW w:w="1119" w:type="dxa"/>
          </w:tcPr>
          <w:p w14:paraId="469B7CB4"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Mitra"/>
                <w:sz w:val="20"/>
                <w:szCs w:val="20"/>
              </w:rPr>
            </w:pPr>
            <w:proofErr w:type="gramStart"/>
            <w:r w:rsidRPr="00424511">
              <w:rPr>
                <w:rFonts w:asciiTheme="majorBidi" w:hAnsiTheme="majorBidi" w:cs="B Mitra"/>
                <w:sz w:val="20"/>
                <w:szCs w:val="20"/>
              </w:rPr>
              <w:t>I(</w:t>
            </w:r>
            <w:proofErr w:type="gramEnd"/>
            <w:r w:rsidRPr="00424511">
              <w:rPr>
                <w:rFonts w:asciiTheme="majorBidi" w:hAnsiTheme="majorBidi" w:cs="B Mitra"/>
                <w:sz w:val="20"/>
                <w:szCs w:val="20"/>
              </w:rPr>
              <w:t>0)</w:t>
            </w:r>
          </w:p>
        </w:tc>
        <w:tc>
          <w:tcPr>
            <w:tcW w:w="1858" w:type="dxa"/>
          </w:tcPr>
          <w:p w14:paraId="560BE4B3"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Mitra"/>
                <w:sz w:val="20"/>
                <w:szCs w:val="20"/>
              </w:rPr>
            </w:pPr>
            <w:proofErr w:type="gramStart"/>
            <w:r w:rsidRPr="00424511">
              <w:rPr>
                <w:rFonts w:asciiTheme="majorBidi" w:hAnsiTheme="majorBidi" w:cs="B Mitra"/>
                <w:sz w:val="20"/>
                <w:szCs w:val="20"/>
              </w:rPr>
              <w:t>I(</w:t>
            </w:r>
            <w:proofErr w:type="gramEnd"/>
            <w:r w:rsidRPr="00424511">
              <w:rPr>
                <w:rFonts w:asciiTheme="majorBidi" w:hAnsiTheme="majorBidi" w:cs="B Mitra"/>
                <w:sz w:val="20"/>
                <w:szCs w:val="20"/>
              </w:rPr>
              <w:t>1)</w:t>
            </w:r>
          </w:p>
        </w:tc>
      </w:tr>
      <w:tr w:rsidR="00424511" w:rsidRPr="00424511" w14:paraId="4704380A"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561" w:type="dxa"/>
          </w:tcPr>
          <w:p w14:paraId="4F0E9337" w14:textId="77777777" w:rsidR="00424511" w:rsidRPr="00424511" w:rsidRDefault="00424511" w:rsidP="00424511">
            <w:pPr>
              <w:jc w:val="center"/>
              <w:rPr>
                <w:rFonts w:ascii="Calibri" w:hAnsi="Calibri" w:cs="B Mitra"/>
                <w:b w:val="0"/>
                <w:bCs w:val="0"/>
                <w:color w:val="000000"/>
                <w:sz w:val="20"/>
                <w:szCs w:val="20"/>
                <w:rtl/>
              </w:rPr>
            </w:pPr>
            <m:oMathPara>
              <m:oMath>
                <m:r>
                  <m:rPr>
                    <m:sty m:val="bi"/>
                  </m:rPr>
                  <w:rPr>
                    <w:rFonts w:ascii="Cambria Math" w:hAnsi="Cambria Math" w:cs="B Mitra" w:hint="cs"/>
                    <w:color w:val="000000"/>
                    <w:sz w:val="20"/>
                    <w:szCs w:val="20"/>
                  </w:rPr>
                  <m:t>LU_FCP</m:t>
                </m:r>
              </m:oMath>
            </m:oMathPara>
          </w:p>
        </w:tc>
        <w:tc>
          <w:tcPr>
            <w:tcW w:w="1566" w:type="dxa"/>
          </w:tcPr>
          <w:p w14:paraId="7D328E8D"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2/31</w:t>
            </w:r>
          </w:p>
          <w:p w14:paraId="1793B4CE"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(1/00)</w:t>
            </w:r>
          </w:p>
        </w:tc>
        <w:tc>
          <w:tcPr>
            <w:tcW w:w="1694" w:type="dxa"/>
          </w:tcPr>
          <w:p w14:paraId="188C06CC"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-11/0</w:t>
            </w:r>
            <w:r w:rsidRPr="00424511">
              <w:rPr>
                <w:rFonts w:cs="B Mitra"/>
                <w:sz w:val="20"/>
                <w:szCs w:val="20"/>
                <w:vertAlign w:val="superscript"/>
              </w:rPr>
              <w:t>*</w:t>
            </w:r>
          </w:p>
          <w:p w14:paraId="4EED9048"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0AC501A3"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2/27</w:t>
            </w:r>
          </w:p>
          <w:p w14:paraId="42DC77C5"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(1/00)</w:t>
            </w:r>
          </w:p>
        </w:tc>
        <w:tc>
          <w:tcPr>
            <w:tcW w:w="1858" w:type="dxa"/>
          </w:tcPr>
          <w:p w14:paraId="1EEBAB31"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-11/6</w:t>
            </w:r>
            <w:r w:rsidRPr="00424511">
              <w:rPr>
                <w:rFonts w:cs="B Mitra"/>
                <w:sz w:val="20"/>
                <w:szCs w:val="20"/>
                <w:vertAlign w:val="superscript"/>
              </w:rPr>
              <w:t>*</w:t>
            </w:r>
          </w:p>
          <w:p w14:paraId="52133C7C"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6B6DB4B5"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07E6AD0E" w14:textId="77777777" w:rsidR="00424511" w:rsidRPr="00424511" w:rsidRDefault="00424511" w:rsidP="00424511">
            <w:pPr>
              <w:jc w:val="center"/>
              <w:rPr>
                <w:rFonts w:ascii="Calibri" w:hAnsi="Calibri" w:cs="B Mitra"/>
                <w:b w:val="0"/>
                <w:bCs w:val="0"/>
                <w:color w:val="000000"/>
                <w:sz w:val="20"/>
                <w:szCs w:val="20"/>
                <w:rtl/>
              </w:rPr>
            </w:pPr>
            <m:oMathPara>
              <m:oMath>
                <m:r>
                  <m:rPr>
                    <m:sty m:val="bi"/>
                  </m:rPr>
                  <w:rPr>
                    <w:rFonts w:ascii="Cambria Math" w:hAnsi="Cambria Math" w:cs="B Mitra" w:hint="cs"/>
                    <w:color w:val="000000"/>
                    <w:sz w:val="20"/>
                    <w:szCs w:val="20"/>
                  </w:rPr>
                  <m:t>LR_FCP</m:t>
                </m:r>
              </m:oMath>
            </m:oMathPara>
          </w:p>
        </w:tc>
        <w:tc>
          <w:tcPr>
            <w:tcW w:w="1566" w:type="dxa"/>
          </w:tcPr>
          <w:p w14:paraId="3789A843"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1/82</w:t>
            </w:r>
          </w:p>
          <w:p w14:paraId="3708D254"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(0/99)</w:t>
            </w:r>
          </w:p>
        </w:tc>
        <w:tc>
          <w:tcPr>
            <w:tcW w:w="1694" w:type="dxa"/>
          </w:tcPr>
          <w:p w14:paraId="6879BF00"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-10/5</w:t>
            </w:r>
            <w:r w:rsidRPr="00424511">
              <w:rPr>
                <w:rFonts w:cs="B Mitra"/>
                <w:sz w:val="20"/>
                <w:szCs w:val="20"/>
                <w:vertAlign w:val="superscript"/>
              </w:rPr>
              <w:t>*</w:t>
            </w:r>
          </w:p>
          <w:p w14:paraId="21A13EB7"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41EFB28B"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1/78</w:t>
            </w:r>
          </w:p>
          <w:p w14:paraId="23A163F3"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(0/99)</w:t>
            </w:r>
          </w:p>
        </w:tc>
        <w:tc>
          <w:tcPr>
            <w:tcW w:w="1858" w:type="dxa"/>
          </w:tcPr>
          <w:p w14:paraId="018438DF"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-11/0</w:t>
            </w:r>
            <w:r w:rsidRPr="00424511">
              <w:rPr>
                <w:rFonts w:cs="B Mitra"/>
                <w:sz w:val="20"/>
                <w:szCs w:val="20"/>
                <w:vertAlign w:val="superscript"/>
              </w:rPr>
              <w:t>*</w:t>
            </w:r>
          </w:p>
          <w:p w14:paraId="48868373"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07ACB8D8"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561" w:type="dxa"/>
          </w:tcPr>
          <w:p w14:paraId="6ABA7891" w14:textId="77777777" w:rsidR="00424511" w:rsidRPr="00424511" w:rsidRDefault="00424511" w:rsidP="00424511">
            <w:pPr>
              <w:jc w:val="center"/>
              <w:rPr>
                <w:rFonts w:ascii="Calibri" w:hAnsi="Calibri" w:cs="B Mitra"/>
                <w:b w:val="0"/>
                <w:bCs w:val="0"/>
                <w:sz w:val="20"/>
                <w:szCs w:val="20"/>
              </w:rPr>
            </w:pPr>
            <m:oMathPara>
              <m:oMath>
                <m:r>
                  <m:rPr>
                    <m:sty m:val="bi"/>
                  </m:rPr>
                  <w:rPr>
                    <w:rFonts w:ascii="Cambria Math" w:hAnsi="Cambria Math" w:cs="B Mitra" w:hint="cs"/>
                    <w:sz w:val="20"/>
                    <w:szCs w:val="20"/>
                  </w:rPr>
                  <m:t>LCPI</m:t>
                </m:r>
              </m:oMath>
            </m:oMathPara>
          </w:p>
        </w:tc>
        <w:tc>
          <w:tcPr>
            <w:tcW w:w="1566" w:type="dxa"/>
          </w:tcPr>
          <w:p w14:paraId="0EB0336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3/53</w:t>
            </w:r>
          </w:p>
          <w:p w14:paraId="18B109BB"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(1/00)</w:t>
            </w:r>
          </w:p>
        </w:tc>
        <w:tc>
          <w:tcPr>
            <w:tcW w:w="1694" w:type="dxa"/>
          </w:tcPr>
          <w:p w14:paraId="5ACF0274"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-5/24</w:t>
            </w:r>
            <w:r w:rsidRPr="00424511">
              <w:rPr>
                <w:rFonts w:cs="B Mitra"/>
                <w:sz w:val="20"/>
                <w:szCs w:val="20"/>
                <w:vertAlign w:val="superscript"/>
              </w:rPr>
              <w:t>*</w:t>
            </w:r>
          </w:p>
          <w:p w14:paraId="529E0CD5"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145F286A"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4/13</w:t>
            </w:r>
          </w:p>
          <w:p w14:paraId="219E269A"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(1/00)</w:t>
            </w:r>
          </w:p>
        </w:tc>
        <w:tc>
          <w:tcPr>
            <w:tcW w:w="1858" w:type="dxa"/>
          </w:tcPr>
          <w:p w14:paraId="4B3BAF5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-13/0</w:t>
            </w:r>
            <w:r w:rsidRPr="00424511">
              <w:rPr>
                <w:rFonts w:cs="B Mitra"/>
                <w:sz w:val="20"/>
                <w:szCs w:val="20"/>
                <w:vertAlign w:val="superscript"/>
              </w:rPr>
              <w:t>*</w:t>
            </w:r>
          </w:p>
          <w:p w14:paraId="4BC2B52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0B77E8E7"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083BECDF" w14:textId="77777777" w:rsidR="00424511" w:rsidRPr="00424511" w:rsidRDefault="00424511" w:rsidP="00424511">
            <w:pPr>
              <w:jc w:val="center"/>
              <w:rPr>
                <w:rFonts w:ascii="Calibri" w:hAnsi="Calibri" w:cs="B Mitra"/>
                <w:b w:val="0"/>
                <w:bCs w:val="0"/>
                <w:color w:val="000000"/>
                <w:sz w:val="20"/>
                <w:szCs w:val="20"/>
                <w:rtl/>
              </w:rPr>
            </w:pPr>
            <m:oMathPara>
              <m:oMath>
                <m:r>
                  <m:rPr>
                    <m:sty m:val="bi"/>
                  </m:rPr>
                  <w:rPr>
                    <w:rFonts w:ascii="Cambria Math" w:hAnsi="Cambria Math" w:cs="B Mitra"/>
                    <w:color w:val="000000"/>
                    <w:sz w:val="20"/>
                    <w:szCs w:val="20"/>
                  </w:rPr>
                  <m:t>LA_CPI</m:t>
                </m:r>
              </m:oMath>
            </m:oMathPara>
          </w:p>
        </w:tc>
        <w:tc>
          <w:tcPr>
            <w:tcW w:w="1566" w:type="dxa"/>
          </w:tcPr>
          <w:p w14:paraId="7DFAD58A"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3/13</w:t>
            </w:r>
          </w:p>
          <w:p w14:paraId="1ADF079F"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(1/00)</w:t>
            </w:r>
          </w:p>
        </w:tc>
        <w:tc>
          <w:tcPr>
            <w:tcW w:w="1694" w:type="dxa"/>
          </w:tcPr>
          <w:p w14:paraId="7934153B"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-9/98</w:t>
            </w:r>
            <w:r w:rsidRPr="00424511">
              <w:rPr>
                <w:rFonts w:cs="B Mitra"/>
                <w:sz w:val="20"/>
                <w:szCs w:val="20"/>
                <w:vertAlign w:val="superscript"/>
              </w:rPr>
              <w:t>*</w:t>
            </w:r>
          </w:p>
          <w:p w14:paraId="5E1F7AA8"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78B1738B"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3/14</w:t>
            </w:r>
          </w:p>
          <w:p w14:paraId="4AAA86A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(1/00)</w:t>
            </w:r>
          </w:p>
        </w:tc>
        <w:tc>
          <w:tcPr>
            <w:tcW w:w="1858" w:type="dxa"/>
          </w:tcPr>
          <w:p w14:paraId="0AFC3831"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-10/6</w:t>
            </w:r>
            <w:r w:rsidRPr="00424511">
              <w:rPr>
                <w:rFonts w:cs="B Mitra"/>
                <w:sz w:val="20"/>
                <w:szCs w:val="20"/>
                <w:vertAlign w:val="superscript"/>
              </w:rPr>
              <w:t>*</w:t>
            </w:r>
          </w:p>
          <w:p w14:paraId="090477E3"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70F46C10"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561" w:type="dxa"/>
          </w:tcPr>
          <w:p w14:paraId="122EAA8E" w14:textId="77777777" w:rsidR="00424511" w:rsidRPr="00424511" w:rsidRDefault="00424511" w:rsidP="00424511">
            <w:pPr>
              <w:jc w:val="center"/>
              <w:rPr>
                <w:rFonts w:ascii="Calibri" w:hAnsi="Calibri" w:cs="B Mitra"/>
                <w:b w:val="0"/>
                <w:bCs w:val="0"/>
                <w:color w:val="000000"/>
                <w:sz w:val="20"/>
                <w:szCs w:val="20"/>
                <w:rtl/>
              </w:rPr>
            </w:pPr>
            <m:oMathPara>
              <m:oMath>
                <m:r>
                  <m:rPr>
                    <m:sty m:val="bi"/>
                  </m:rPr>
                  <w:rPr>
                    <w:rFonts w:ascii="Cambria Math" w:hAnsi="Cambria Math" w:cs="B Mitra"/>
                    <w:color w:val="000000"/>
                    <w:sz w:val="20"/>
                    <w:szCs w:val="20"/>
                  </w:rPr>
                  <m:t>LA_IMP</m:t>
                </m:r>
              </m:oMath>
            </m:oMathPara>
          </w:p>
        </w:tc>
        <w:tc>
          <w:tcPr>
            <w:tcW w:w="1566" w:type="dxa"/>
          </w:tcPr>
          <w:p w14:paraId="2351CBC0"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-2/57</w:t>
            </w:r>
          </w:p>
          <w:p w14:paraId="14024724"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(0/84)</w:t>
            </w:r>
          </w:p>
        </w:tc>
        <w:tc>
          <w:tcPr>
            <w:tcW w:w="1694" w:type="dxa"/>
          </w:tcPr>
          <w:p w14:paraId="366FE102"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-8/30</w:t>
            </w:r>
            <w:r w:rsidRPr="00424511">
              <w:rPr>
                <w:rFonts w:cs="B Mitra"/>
                <w:sz w:val="20"/>
                <w:szCs w:val="20"/>
                <w:vertAlign w:val="superscript"/>
              </w:rPr>
              <w:t>*</w:t>
            </w:r>
          </w:p>
          <w:p w14:paraId="7D17D4A7"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1645FD16"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1/26</w:t>
            </w:r>
          </w:p>
          <w:p w14:paraId="160AF68F"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(0/94)</w:t>
            </w:r>
          </w:p>
        </w:tc>
        <w:tc>
          <w:tcPr>
            <w:tcW w:w="1858" w:type="dxa"/>
          </w:tcPr>
          <w:p w14:paraId="3DA17CF4"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-10/0</w:t>
            </w:r>
            <w:r w:rsidRPr="00424511">
              <w:rPr>
                <w:rFonts w:cs="B Mitra"/>
                <w:sz w:val="20"/>
                <w:szCs w:val="20"/>
                <w:vertAlign w:val="superscript"/>
              </w:rPr>
              <w:t>*</w:t>
            </w:r>
          </w:p>
          <w:p w14:paraId="77436E8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1D4DCE48"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6BE28A09" w14:textId="77777777" w:rsidR="00424511" w:rsidRPr="00424511" w:rsidRDefault="00424511" w:rsidP="00424511">
            <w:pPr>
              <w:rPr>
                <w:rFonts w:ascii="Calibri" w:hAnsi="Calibri" w:cs="B Mitra"/>
                <w:b w:val="0"/>
                <w:bCs w:val="0"/>
                <w:sz w:val="20"/>
                <w:szCs w:val="20"/>
                <w:rtl/>
              </w:rPr>
            </w:pPr>
            <m:oMathPara>
              <m:oMath>
                <m:r>
                  <m:rPr>
                    <m:sty m:val="bi"/>
                  </m:rPr>
                  <w:rPr>
                    <w:rFonts w:ascii="Cambria Math" w:hAnsi="Cambria Math" w:cs="B Mitra"/>
                    <w:sz w:val="20"/>
                    <w:szCs w:val="20"/>
                  </w:rPr>
                  <m:t>LLIQ</m:t>
                </m:r>
              </m:oMath>
            </m:oMathPara>
          </w:p>
        </w:tc>
        <w:tc>
          <w:tcPr>
            <w:tcW w:w="1566" w:type="dxa"/>
          </w:tcPr>
          <w:p w14:paraId="6CD66E9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0/02</w:t>
            </w:r>
          </w:p>
          <w:p w14:paraId="795D38F2"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(0/95)</w:t>
            </w:r>
          </w:p>
        </w:tc>
        <w:tc>
          <w:tcPr>
            <w:tcW w:w="1694" w:type="dxa"/>
          </w:tcPr>
          <w:p w14:paraId="085E8EA2"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-2/89</w:t>
            </w:r>
            <w:r w:rsidRPr="00424511">
              <w:rPr>
                <w:rFonts w:cs="B Mitra"/>
                <w:sz w:val="20"/>
                <w:szCs w:val="20"/>
                <w:vertAlign w:val="superscript"/>
              </w:rPr>
              <w:t>**</w:t>
            </w:r>
          </w:p>
          <w:p w14:paraId="2E9293ED"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(0/04)</w:t>
            </w:r>
          </w:p>
        </w:tc>
        <w:tc>
          <w:tcPr>
            <w:tcW w:w="1119" w:type="dxa"/>
          </w:tcPr>
          <w:p w14:paraId="4841B1FB"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0/06</w:t>
            </w:r>
          </w:p>
          <w:p w14:paraId="1B55BD9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(0/96)</w:t>
            </w:r>
          </w:p>
        </w:tc>
        <w:tc>
          <w:tcPr>
            <w:tcW w:w="1858" w:type="dxa"/>
          </w:tcPr>
          <w:p w14:paraId="4356B6F9"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-12/1</w:t>
            </w:r>
            <w:r w:rsidRPr="00424511">
              <w:rPr>
                <w:rFonts w:cs="B Mitra"/>
                <w:sz w:val="20"/>
                <w:szCs w:val="20"/>
                <w:vertAlign w:val="superscript"/>
              </w:rPr>
              <w:t>*</w:t>
            </w:r>
          </w:p>
          <w:p w14:paraId="70B650FC"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55A19C17"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561" w:type="dxa"/>
          </w:tcPr>
          <w:p w14:paraId="4CEF6803" w14:textId="77777777" w:rsidR="00424511" w:rsidRPr="00424511" w:rsidRDefault="00424511" w:rsidP="00424511">
            <w:pPr>
              <w:jc w:val="center"/>
              <w:rPr>
                <w:rFonts w:ascii="Calibri" w:hAnsi="Calibri" w:cs="B Mitra"/>
                <w:b w:val="0"/>
                <w:bCs w:val="0"/>
                <w:sz w:val="20"/>
                <w:szCs w:val="20"/>
              </w:rPr>
            </w:pPr>
            <m:oMathPara>
              <m:oMath>
                <m:r>
                  <m:rPr>
                    <m:sty m:val="bi"/>
                  </m:rPr>
                  <w:rPr>
                    <w:rFonts w:ascii="Cambria Math" w:hAnsi="Cambria Math" w:cs="B Mitra" w:hint="cs"/>
                    <w:sz w:val="20"/>
                    <w:szCs w:val="20"/>
                  </w:rPr>
                  <w:lastRenderedPageBreak/>
                  <m:t>LTRA</m:t>
                </m:r>
              </m:oMath>
            </m:oMathPara>
          </w:p>
        </w:tc>
        <w:tc>
          <w:tcPr>
            <w:tcW w:w="1566" w:type="dxa"/>
          </w:tcPr>
          <w:p w14:paraId="17761C5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3/13</w:t>
            </w:r>
          </w:p>
          <w:p w14:paraId="292A5355"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(0/99)</w:t>
            </w:r>
          </w:p>
        </w:tc>
        <w:tc>
          <w:tcPr>
            <w:tcW w:w="1694" w:type="dxa"/>
          </w:tcPr>
          <w:p w14:paraId="57CBA4EA"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-7/95</w:t>
            </w:r>
            <w:r w:rsidRPr="00424511">
              <w:rPr>
                <w:rFonts w:cs="B Mitra"/>
                <w:sz w:val="20"/>
                <w:szCs w:val="20"/>
                <w:vertAlign w:val="superscript"/>
              </w:rPr>
              <w:t>*</w:t>
            </w:r>
          </w:p>
          <w:p w14:paraId="3A829853"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3F1A7089"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2/91</w:t>
            </w:r>
          </w:p>
          <w:p w14:paraId="745BFD13"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(1/00)</w:t>
            </w:r>
          </w:p>
        </w:tc>
        <w:tc>
          <w:tcPr>
            <w:tcW w:w="1858" w:type="dxa"/>
          </w:tcPr>
          <w:p w14:paraId="0808C2C8"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-12/5</w:t>
            </w:r>
            <w:r w:rsidRPr="00424511">
              <w:rPr>
                <w:rFonts w:cs="B Mitra"/>
                <w:sz w:val="20"/>
                <w:szCs w:val="20"/>
                <w:vertAlign w:val="superscript"/>
              </w:rPr>
              <w:t>*</w:t>
            </w:r>
          </w:p>
          <w:p w14:paraId="53253651"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4C2BA28E"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33EDEFF4" w14:textId="77777777" w:rsidR="00424511" w:rsidRPr="00424511" w:rsidRDefault="00424511" w:rsidP="00424511">
            <w:pPr>
              <w:rPr>
                <w:rFonts w:ascii="Calibri" w:hAnsi="Calibri" w:cs="B Mitra"/>
                <w:b w:val="0"/>
                <w:bCs w:val="0"/>
                <w:color w:val="000000"/>
                <w:sz w:val="20"/>
                <w:szCs w:val="20"/>
              </w:rPr>
            </w:pPr>
            <m:oMathPara>
              <m:oMath>
                <m:r>
                  <m:rPr>
                    <m:sty m:val="bi"/>
                  </m:rPr>
                  <w:rPr>
                    <w:rFonts w:ascii="Cambria Math" w:hAnsi="Cambria Math" w:cs="B Mitra" w:hint="cs"/>
                    <w:color w:val="000000"/>
                    <w:sz w:val="20"/>
                    <w:szCs w:val="20"/>
                  </w:rPr>
                  <m:t>LEXC</m:t>
                </m:r>
              </m:oMath>
            </m:oMathPara>
          </w:p>
        </w:tc>
        <w:tc>
          <w:tcPr>
            <w:tcW w:w="1566" w:type="dxa"/>
          </w:tcPr>
          <w:p w14:paraId="4A1B3610"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0/78</w:t>
            </w:r>
          </w:p>
          <w:p w14:paraId="10F5D629"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(0/99)</w:t>
            </w:r>
          </w:p>
        </w:tc>
        <w:tc>
          <w:tcPr>
            <w:tcW w:w="1694" w:type="dxa"/>
          </w:tcPr>
          <w:p w14:paraId="4225AE46"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-9/55</w:t>
            </w:r>
            <w:r w:rsidRPr="00424511">
              <w:rPr>
                <w:rFonts w:cs="B Mitra"/>
                <w:sz w:val="20"/>
                <w:szCs w:val="20"/>
                <w:vertAlign w:val="superscript"/>
              </w:rPr>
              <w:t>*</w:t>
            </w:r>
          </w:p>
          <w:p w14:paraId="3A9B82EE"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7AFAB39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1/10</w:t>
            </w:r>
          </w:p>
          <w:p w14:paraId="7EC85422"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(0/99)</w:t>
            </w:r>
          </w:p>
        </w:tc>
        <w:tc>
          <w:tcPr>
            <w:tcW w:w="1858" w:type="dxa"/>
          </w:tcPr>
          <w:p w14:paraId="6650AA0A"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-9/48</w:t>
            </w:r>
            <w:r w:rsidRPr="00424511">
              <w:rPr>
                <w:rFonts w:cs="B Mitra"/>
                <w:sz w:val="20"/>
                <w:szCs w:val="20"/>
                <w:vertAlign w:val="superscript"/>
              </w:rPr>
              <w:t>*</w:t>
            </w:r>
          </w:p>
          <w:p w14:paraId="3F982E0E"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47E66C6A"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561" w:type="dxa"/>
          </w:tcPr>
          <w:p w14:paraId="410808C3" w14:textId="77777777" w:rsidR="00424511" w:rsidRPr="00424511" w:rsidRDefault="00424511" w:rsidP="00424511">
            <w:pPr>
              <w:jc w:val="center"/>
              <w:rPr>
                <w:rFonts w:ascii="Calibri" w:hAnsi="Calibri" w:cs="B Mitra"/>
                <w:b w:val="0"/>
                <w:bCs w:val="0"/>
                <w:color w:val="000000"/>
                <w:sz w:val="20"/>
                <w:szCs w:val="20"/>
              </w:rPr>
            </w:pPr>
            <m:oMathPara>
              <m:oMath>
                <m:r>
                  <m:rPr>
                    <m:sty m:val="bi"/>
                  </m:rPr>
                  <w:rPr>
                    <w:rFonts w:ascii="Cambria Math" w:hAnsi="Cambria Math" w:cs="B Mitra"/>
                    <w:color w:val="000000"/>
                    <w:sz w:val="20"/>
                    <w:szCs w:val="20"/>
                  </w:rPr>
                  <m:t>LOIL</m:t>
                </m:r>
              </m:oMath>
            </m:oMathPara>
          </w:p>
        </w:tc>
        <w:tc>
          <w:tcPr>
            <w:tcW w:w="1566" w:type="dxa"/>
          </w:tcPr>
          <w:p w14:paraId="6C44FF3F"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0/16</w:t>
            </w:r>
          </w:p>
          <w:p w14:paraId="2E010EFF"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(0/73)</w:t>
            </w:r>
          </w:p>
        </w:tc>
        <w:tc>
          <w:tcPr>
            <w:tcW w:w="1694" w:type="dxa"/>
          </w:tcPr>
          <w:p w14:paraId="79A910E5"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-11/0</w:t>
            </w:r>
            <w:r w:rsidRPr="00424511">
              <w:rPr>
                <w:rFonts w:cs="B Mitra"/>
                <w:sz w:val="20"/>
                <w:szCs w:val="20"/>
                <w:vertAlign w:val="superscript"/>
              </w:rPr>
              <w:t>*</w:t>
            </w:r>
          </w:p>
          <w:p w14:paraId="65FA0D3C"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44DAB44D"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0/24</w:t>
            </w:r>
          </w:p>
          <w:p w14:paraId="1543D155"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(0/75)</w:t>
            </w:r>
          </w:p>
        </w:tc>
        <w:tc>
          <w:tcPr>
            <w:tcW w:w="1858" w:type="dxa"/>
          </w:tcPr>
          <w:p w14:paraId="65C257CF"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-10/5</w:t>
            </w:r>
            <w:r w:rsidRPr="00424511">
              <w:rPr>
                <w:rFonts w:cs="B Mitra"/>
                <w:sz w:val="20"/>
                <w:szCs w:val="20"/>
                <w:vertAlign w:val="superscript"/>
              </w:rPr>
              <w:t>*</w:t>
            </w:r>
          </w:p>
          <w:p w14:paraId="6BAF874C" w14:textId="77777777" w:rsidR="00424511" w:rsidRPr="00424511" w:rsidRDefault="00424511" w:rsidP="0042451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(0/00)</w:t>
            </w:r>
          </w:p>
        </w:tc>
      </w:tr>
      <w:tr w:rsidR="00424511" w:rsidRPr="00424511" w14:paraId="6B070BA4"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1" w:type="dxa"/>
          </w:tcPr>
          <w:p w14:paraId="6DD9F772" w14:textId="77777777" w:rsidR="00424511" w:rsidRPr="00424511" w:rsidRDefault="00424511" w:rsidP="00424511">
            <w:pPr>
              <w:rPr>
                <w:rFonts w:ascii="Calibri" w:hAnsi="Calibri" w:cs="B Mitra"/>
                <w:b w:val="0"/>
                <w:bCs w:val="0"/>
                <w:color w:val="000000"/>
                <w:sz w:val="20"/>
                <w:szCs w:val="20"/>
              </w:rPr>
            </w:pPr>
            <m:oMathPara>
              <m:oMath>
                <m:r>
                  <m:rPr>
                    <m:sty m:val="bi"/>
                  </m:rPr>
                  <w:rPr>
                    <w:rFonts w:ascii="Cambria Math" w:hAnsi="Cambria Math" w:cs="B Mitra"/>
                    <w:color w:val="000000"/>
                    <w:sz w:val="20"/>
                    <w:szCs w:val="20"/>
                  </w:rPr>
                  <m:t>LGFP</m:t>
                </m:r>
              </m:oMath>
            </m:oMathPara>
          </w:p>
        </w:tc>
        <w:tc>
          <w:tcPr>
            <w:tcW w:w="1566" w:type="dxa"/>
          </w:tcPr>
          <w:p w14:paraId="5DF6C18E"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-2/16</w:t>
            </w:r>
          </w:p>
          <w:p w14:paraId="5E6C4937"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(0/21)</w:t>
            </w:r>
          </w:p>
        </w:tc>
        <w:tc>
          <w:tcPr>
            <w:tcW w:w="1694" w:type="dxa"/>
          </w:tcPr>
          <w:p w14:paraId="7B419AA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-9/39</w:t>
            </w:r>
            <w:r w:rsidRPr="00424511">
              <w:rPr>
                <w:rFonts w:cs="B Mitra"/>
                <w:sz w:val="20"/>
                <w:szCs w:val="20"/>
                <w:vertAlign w:val="superscript"/>
              </w:rPr>
              <w:t>*</w:t>
            </w:r>
          </w:p>
          <w:p w14:paraId="1ED699B7"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c>
          <w:tcPr>
            <w:tcW w:w="1119" w:type="dxa"/>
          </w:tcPr>
          <w:p w14:paraId="29D3B901"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-2/16</w:t>
            </w:r>
          </w:p>
          <w:p w14:paraId="3A6D25B1"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(0/21)</w:t>
            </w:r>
          </w:p>
        </w:tc>
        <w:tc>
          <w:tcPr>
            <w:tcW w:w="1858" w:type="dxa"/>
          </w:tcPr>
          <w:p w14:paraId="084BD856"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4511">
              <w:rPr>
                <w:rFonts w:cs="B Mitra"/>
                <w:sz w:val="20"/>
                <w:szCs w:val="20"/>
              </w:rPr>
              <w:t>-9/56</w:t>
            </w:r>
            <w:r w:rsidRPr="00424511">
              <w:rPr>
                <w:rFonts w:cs="B Mitra"/>
                <w:sz w:val="20"/>
                <w:szCs w:val="20"/>
                <w:vertAlign w:val="superscript"/>
              </w:rPr>
              <w:t>*</w:t>
            </w:r>
          </w:p>
          <w:p w14:paraId="60B71755" w14:textId="77777777" w:rsidR="00424511" w:rsidRPr="00424511" w:rsidRDefault="00424511" w:rsidP="0042451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(0/00)</w:t>
            </w:r>
          </w:p>
        </w:tc>
      </w:tr>
    </w:tbl>
    <w:p w14:paraId="085684C6" w14:textId="77777777" w:rsidR="00424511" w:rsidRPr="00424511" w:rsidRDefault="00424511" w:rsidP="00424511">
      <w:pPr>
        <w:pStyle w:val="ListParagraph"/>
        <w:rPr>
          <w:rFonts w:cs="B Mitra"/>
          <w:sz w:val="18"/>
          <w:szCs w:val="18"/>
          <w:rtl/>
        </w:rPr>
      </w:pPr>
      <w:r w:rsidRPr="00424511">
        <w:rPr>
          <w:rFonts w:cs="B Mitra" w:hint="cs"/>
          <w:sz w:val="18"/>
          <w:szCs w:val="18"/>
          <w:rtl/>
        </w:rPr>
        <w:t>*،** و *** به ترتیب نشان دهنده معناداری در سطح خطای 1 و 5 و 10 درصد. احتمال در پرانتز می‌باشد.</w:t>
      </w:r>
    </w:p>
    <w:p w14:paraId="4B4DC9B2" w14:textId="77777777" w:rsidR="00424511" w:rsidRDefault="00424511" w:rsidP="00424511">
      <w:pPr>
        <w:bidi/>
        <w:jc w:val="both"/>
        <w:rPr>
          <w:rFonts w:asciiTheme="majorBidi" w:hAnsiTheme="majorBidi" w:cstheme="majorBidi"/>
          <w:sz w:val="20"/>
          <w:szCs w:val="20"/>
          <w:lang w:bidi="fa-IR"/>
        </w:rPr>
      </w:pPr>
    </w:p>
    <w:p w14:paraId="29F41A5A" w14:textId="1CF7037E" w:rsidR="00424511" w:rsidRDefault="00424511" w:rsidP="00424511">
      <w:pPr>
        <w:bidi/>
        <w:jc w:val="both"/>
        <w:rPr>
          <w:rFonts w:cs="B Mitra"/>
          <w:sz w:val="26"/>
          <w:szCs w:val="26"/>
          <w:rtl/>
          <w:lang w:bidi="fa-IR"/>
        </w:rPr>
      </w:pPr>
      <w:r w:rsidRPr="00424511">
        <w:rPr>
          <w:rFonts w:cs="B Mitra" w:hint="cs"/>
          <w:sz w:val="26"/>
          <w:szCs w:val="26"/>
          <w:rtl/>
          <w:lang w:bidi="fa-IR"/>
        </w:rPr>
        <w:t>وقفه بهینه بین متغیرهای مورد بررسی در جدول (4) نمایش داده می‌شود. برای این منظور ما از شاخص‌های معیارآکائیک (</w:t>
      </w:r>
      <w:r w:rsidRPr="00424511">
        <w:rPr>
          <w:rFonts w:asciiTheme="majorBidi" w:hAnsiTheme="majorBidi" w:cs="B Mitra"/>
          <w:lang w:bidi="fa-IR"/>
        </w:rPr>
        <w:t>AIC</w:t>
      </w:r>
      <w:r w:rsidRPr="00424511">
        <w:rPr>
          <w:rFonts w:cs="B Mitra" w:hint="cs"/>
          <w:sz w:val="26"/>
          <w:szCs w:val="26"/>
          <w:rtl/>
          <w:lang w:bidi="fa-IR"/>
        </w:rPr>
        <w:t>)، معیار شوارتز(</w:t>
      </w:r>
      <w:r w:rsidRPr="00424511">
        <w:rPr>
          <w:rFonts w:asciiTheme="majorBidi" w:hAnsiTheme="majorBidi" w:cs="B Mitra"/>
          <w:lang w:bidi="fa-IR"/>
        </w:rPr>
        <w:t>SC</w:t>
      </w:r>
      <w:r w:rsidRPr="00424511">
        <w:rPr>
          <w:rFonts w:cs="B Mitra" w:hint="cs"/>
          <w:sz w:val="26"/>
          <w:szCs w:val="26"/>
          <w:rtl/>
          <w:lang w:bidi="fa-IR"/>
        </w:rPr>
        <w:t>)، معیار حنان کوئین (</w:t>
      </w:r>
      <w:r w:rsidRPr="00424511">
        <w:rPr>
          <w:rFonts w:asciiTheme="majorBidi" w:hAnsiTheme="majorBidi" w:cs="B Mitra"/>
          <w:lang w:bidi="fa-IR"/>
        </w:rPr>
        <w:t>HG</w:t>
      </w:r>
      <w:r w:rsidRPr="00424511">
        <w:rPr>
          <w:rFonts w:cs="B Mitra" w:hint="cs"/>
          <w:sz w:val="26"/>
          <w:szCs w:val="26"/>
          <w:rtl/>
          <w:lang w:bidi="fa-IR"/>
        </w:rPr>
        <w:t>) و معیارخطای پیش بینی نهایی (</w:t>
      </w:r>
      <w:r w:rsidRPr="00424511">
        <w:rPr>
          <w:rFonts w:asciiTheme="majorBidi" w:hAnsiTheme="majorBidi" w:cs="B Mitra"/>
          <w:lang w:bidi="fa-IR"/>
        </w:rPr>
        <w:t>FPE</w:t>
      </w:r>
      <w:r w:rsidRPr="00424511">
        <w:rPr>
          <w:rFonts w:cs="B Mitra" w:hint="cs"/>
          <w:sz w:val="26"/>
          <w:szCs w:val="26"/>
          <w:rtl/>
          <w:lang w:bidi="fa-IR"/>
        </w:rPr>
        <w:t>) استفاده خواهیم کرد. بر این اساس در هر دو مدل مواد غذایی خانوار شهری و روستایی، حداکثر وقفه بهینه 2 تعیین شده است.</w:t>
      </w:r>
    </w:p>
    <w:p w14:paraId="5197AEBE" w14:textId="77777777" w:rsidR="00006FE3" w:rsidRDefault="00006FE3" w:rsidP="00006FE3">
      <w:pPr>
        <w:bidi/>
        <w:jc w:val="both"/>
        <w:rPr>
          <w:rFonts w:cs="B Mitra"/>
          <w:sz w:val="26"/>
          <w:szCs w:val="26"/>
          <w:lang w:bidi="fa-IR"/>
        </w:rPr>
      </w:pPr>
    </w:p>
    <w:p w14:paraId="29B18A8D" w14:textId="77777777" w:rsidR="00424511" w:rsidRPr="00424511" w:rsidRDefault="00424511" w:rsidP="00424511">
      <w:pPr>
        <w:bidi/>
        <w:jc w:val="both"/>
        <w:rPr>
          <w:rFonts w:cs="B Mitra"/>
          <w:sz w:val="26"/>
          <w:szCs w:val="26"/>
          <w:lang w:bidi="fa-IR"/>
        </w:rPr>
      </w:pPr>
    </w:p>
    <w:p w14:paraId="699909B7" w14:textId="7DA6AB6C" w:rsidR="00424511" w:rsidRPr="00424511" w:rsidRDefault="00424511" w:rsidP="00424511">
      <w:pPr>
        <w:pStyle w:val="ListParagraph"/>
        <w:jc w:val="center"/>
        <w:rPr>
          <w:rFonts w:cs="B Mitra"/>
          <w:b/>
          <w:bCs/>
        </w:rPr>
      </w:pPr>
      <w:r w:rsidRPr="00424511">
        <w:rPr>
          <w:rFonts w:cs="B Mitra" w:hint="cs"/>
          <w:b/>
          <w:bCs/>
          <w:rtl/>
        </w:rPr>
        <w:t>جدول 4- تعیین وقفه بهینه توسط معیارهای متفاوت</w:t>
      </w:r>
      <w:r w:rsidRPr="00424511">
        <w:rPr>
          <w:rFonts w:asciiTheme="majorBidi" w:hAnsiTheme="majorBidi" w:cs="B Mitra"/>
          <w:b/>
          <w:bCs/>
          <w:rtl/>
        </w:rPr>
        <w:t xml:space="preserve">     </w:t>
      </w:r>
    </w:p>
    <w:tbl>
      <w:tblPr>
        <w:tblStyle w:val="PlainTable1"/>
        <w:bidiVisual/>
        <w:tblW w:w="6952" w:type="dxa"/>
        <w:jc w:val="center"/>
        <w:tblLook w:val="04A0" w:firstRow="1" w:lastRow="0" w:firstColumn="1" w:lastColumn="0" w:noHBand="0" w:noVBand="1"/>
      </w:tblPr>
      <w:tblGrid>
        <w:gridCol w:w="1709"/>
        <w:gridCol w:w="1702"/>
        <w:gridCol w:w="1695"/>
        <w:gridCol w:w="1846"/>
      </w:tblGrid>
      <w:tr w:rsidR="00424511" w:rsidRPr="00424511" w14:paraId="7EAC55A2" w14:textId="77777777" w:rsidTr="004245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8" w:type="dxa"/>
          </w:tcPr>
          <w:p w14:paraId="2F16AC70" w14:textId="77777777" w:rsidR="00424511" w:rsidRPr="00424511" w:rsidRDefault="00424511" w:rsidP="007B136D">
            <w:pPr>
              <w:pStyle w:val="ListParagraph"/>
              <w:ind w:left="0"/>
              <w:jc w:val="center"/>
              <w:rPr>
                <w:rFonts w:cs="B Mitra"/>
                <w:b w:val="0"/>
                <w:bCs w:val="0"/>
                <w:sz w:val="20"/>
                <w:szCs w:val="20"/>
              </w:rPr>
            </w:pPr>
            <w:r w:rsidRPr="00424511">
              <w:rPr>
                <w:rFonts w:cs="B Mitra" w:hint="cs"/>
                <w:sz w:val="20"/>
                <w:szCs w:val="20"/>
                <w:rtl/>
              </w:rPr>
              <w:t>وقفه</w:t>
            </w:r>
          </w:p>
          <w:p w14:paraId="13E2214D" w14:textId="7F6B462F" w:rsidR="00424511" w:rsidRPr="00424511" w:rsidRDefault="00424511" w:rsidP="007B136D">
            <w:pPr>
              <w:pStyle w:val="ListParagraph"/>
              <w:ind w:left="0"/>
              <w:jc w:val="center"/>
              <w:rPr>
                <w:rFonts w:cs="B Mitra"/>
                <w:sz w:val="20"/>
                <w:szCs w:val="20"/>
              </w:rPr>
            </w:pPr>
          </w:p>
        </w:tc>
        <w:tc>
          <w:tcPr>
            <w:tcW w:w="1702" w:type="dxa"/>
          </w:tcPr>
          <w:p w14:paraId="65244DEE"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معیار آکائیک</w:t>
            </w:r>
          </w:p>
          <w:p w14:paraId="3CCE7DD3"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w:t>
            </w:r>
            <w:r w:rsidRPr="00424511">
              <w:rPr>
                <w:rFonts w:cs="B Mitra"/>
                <w:sz w:val="20"/>
                <w:szCs w:val="20"/>
              </w:rPr>
              <w:t>AIC</w:t>
            </w:r>
            <w:r w:rsidRPr="00424511">
              <w:rPr>
                <w:rFonts w:cs="B Mitra" w:hint="cs"/>
                <w:sz w:val="20"/>
                <w:szCs w:val="20"/>
                <w:rtl/>
              </w:rPr>
              <w:t>)</w:t>
            </w:r>
          </w:p>
        </w:tc>
        <w:tc>
          <w:tcPr>
            <w:tcW w:w="1695" w:type="dxa"/>
          </w:tcPr>
          <w:p w14:paraId="58BDE3BD"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معیار شوارتز</w:t>
            </w:r>
          </w:p>
          <w:p w14:paraId="07D6AC92"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w:t>
            </w:r>
            <w:r w:rsidRPr="00424511">
              <w:rPr>
                <w:rFonts w:cs="B Mitra"/>
                <w:sz w:val="20"/>
                <w:szCs w:val="20"/>
              </w:rPr>
              <w:t>SC</w:t>
            </w:r>
            <w:r w:rsidRPr="00424511">
              <w:rPr>
                <w:rFonts w:cs="B Mitra" w:hint="cs"/>
                <w:sz w:val="20"/>
                <w:szCs w:val="20"/>
                <w:rtl/>
              </w:rPr>
              <w:t>)</w:t>
            </w:r>
          </w:p>
        </w:tc>
        <w:tc>
          <w:tcPr>
            <w:tcW w:w="1846" w:type="dxa"/>
          </w:tcPr>
          <w:p w14:paraId="51A70786"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معیار حنان کوئین</w:t>
            </w:r>
          </w:p>
          <w:p w14:paraId="0FD87926" w14:textId="77777777" w:rsidR="00424511" w:rsidRPr="00424511"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Mitra"/>
                <w:sz w:val="20"/>
                <w:szCs w:val="20"/>
                <w:rtl/>
              </w:rPr>
            </w:pPr>
            <w:r w:rsidRPr="00424511">
              <w:rPr>
                <w:rFonts w:cs="B Mitra" w:hint="cs"/>
                <w:sz w:val="20"/>
                <w:szCs w:val="20"/>
                <w:rtl/>
              </w:rPr>
              <w:t>(</w:t>
            </w:r>
            <w:r w:rsidRPr="00424511">
              <w:rPr>
                <w:rFonts w:cs="B Mitra"/>
                <w:sz w:val="20"/>
                <w:szCs w:val="20"/>
              </w:rPr>
              <w:t>HG</w:t>
            </w:r>
            <w:r w:rsidRPr="00424511">
              <w:rPr>
                <w:rFonts w:cs="B Mitra" w:hint="cs"/>
                <w:sz w:val="20"/>
                <w:szCs w:val="20"/>
                <w:rtl/>
              </w:rPr>
              <w:t>)</w:t>
            </w:r>
          </w:p>
        </w:tc>
      </w:tr>
      <w:tr w:rsidR="00424511" w:rsidRPr="00424511" w14:paraId="72EFD26F"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51" w:type="dxa"/>
            <w:gridSpan w:val="4"/>
          </w:tcPr>
          <w:p w14:paraId="1878F230" w14:textId="0DE759C3" w:rsidR="00424511" w:rsidRPr="00424511" w:rsidRDefault="00424511" w:rsidP="00424511">
            <w:pPr>
              <w:pStyle w:val="ListParagraph"/>
              <w:ind w:left="0"/>
              <w:rPr>
                <w:rFonts w:cs="B Mitra"/>
                <w:b w:val="0"/>
                <w:bCs w:val="0"/>
                <w:sz w:val="20"/>
                <w:szCs w:val="20"/>
                <w:rtl/>
              </w:rPr>
            </w:pPr>
            <w:r w:rsidRPr="00424511">
              <w:rPr>
                <w:rFonts w:cs="B Mitra" w:hint="cs"/>
                <w:sz w:val="20"/>
                <w:szCs w:val="20"/>
                <w:rtl/>
              </w:rPr>
              <w:t>مدل مواد غذایی شهری</w:t>
            </w:r>
          </w:p>
        </w:tc>
      </w:tr>
      <w:tr w:rsidR="00424511" w:rsidRPr="00424511" w14:paraId="2AB75E56"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708" w:type="dxa"/>
          </w:tcPr>
          <w:p w14:paraId="7568D299" w14:textId="77777777" w:rsidR="00424511" w:rsidRPr="00424511" w:rsidRDefault="00424511" w:rsidP="007B136D">
            <w:pPr>
              <w:pStyle w:val="ListParagraph"/>
              <w:ind w:left="0"/>
              <w:jc w:val="center"/>
              <w:rPr>
                <w:rFonts w:cs="B Mitra"/>
                <w:sz w:val="20"/>
                <w:szCs w:val="20"/>
                <w:rtl/>
              </w:rPr>
            </w:pPr>
            <w:r w:rsidRPr="00424511">
              <w:rPr>
                <w:rFonts w:cs="B Mitra" w:hint="cs"/>
                <w:sz w:val="20"/>
                <w:szCs w:val="20"/>
                <w:rtl/>
              </w:rPr>
              <w:t>1</w:t>
            </w:r>
          </w:p>
        </w:tc>
        <w:tc>
          <w:tcPr>
            <w:tcW w:w="1702" w:type="dxa"/>
          </w:tcPr>
          <w:p w14:paraId="51643589"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-50/9</w:t>
            </w:r>
          </w:p>
        </w:tc>
        <w:tc>
          <w:tcPr>
            <w:tcW w:w="1695" w:type="dxa"/>
          </w:tcPr>
          <w:p w14:paraId="0C66AFA6"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-50/7</w:t>
            </w:r>
            <w:r w:rsidRPr="00424511">
              <w:rPr>
                <w:rFonts w:cs="B Mitra"/>
                <w:sz w:val="20"/>
                <w:szCs w:val="20"/>
                <w:vertAlign w:val="superscript"/>
              </w:rPr>
              <w:t>*</w:t>
            </w:r>
          </w:p>
        </w:tc>
        <w:tc>
          <w:tcPr>
            <w:tcW w:w="1846" w:type="dxa"/>
          </w:tcPr>
          <w:p w14:paraId="5A6D35D7"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-50/8</w:t>
            </w:r>
          </w:p>
        </w:tc>
      </w:tr>
      <w:tr w:rsidR="00424511" w:rsidRPr="00424511" w14:paraId="593130D2"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8" w:type="dxa"/>
          </w:tcPr>
          <w:p w14:paraId="57AACBED" w14:textId="77777777" w:rsidR="00424511" w:rsidRPr="00424511" w:rsidRDefault="00424511" w:rsidP="007B136D">
            <w:pPr>
              <w:pStyle w:val="ListParagraph"/>
              <w:ind w:left="0"/>
              <w:jc w:val="center"/>
              <w:rPr>
                <w:rFonts w:cs="B Mitra"/>
                <w:sz w:val="20"/>
                <w:szCs w:val="20"/>
                <w:rtl/>
              </w:rPr>
            </w:pPr>
            <w:r w:rsidRPr="00424511">
              <w:rPr>
                <w:rFonts w:cs="B Mitra" w:hint="cs"/>
                <w:sz w:val="20"/>
                <w:szCs w:val="20"/>
                <w:rtl/>
              </w:rPr>
              <w:t>2</w:t>
            </w:r>
          </w:p>
        </w:tc>
        <w:tc>
          <w:tcPr>
            <w:tcW w:w="1702" w:type="dxa"/>
          </w:tcPr>
          <w:p w14:paraId="4E5E3643"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-51/8</w:t>
            </w:r>
            <w:r w:rsidRPr="00424511">
              <w:rPr>
                <w:rFonts w:cs="B Mitra"/>
                <w:sz w:val="20"/>
                <w:szCs w:val="20"/>
                <w:vertAlign w:val="superscript"/>
              </w:rPr>
              <w:t>*</w:t>
            </w:r>
          </w:p>
        </w:tc>
        <w:tc>
          <w:tcPr>
            <w:tcW w:w="1695" w:type="dxa"/>
          </w:tcPr>
          <w:p w14:paraId="0F548927"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-50/5</w:t>
            </w:r>
          </w:p>
        </w:tc>
        <w:tc>
          <w:tcPr>
            <w:tcW w:w="1846" w:type="dxa"/>
          </w:tcPr>
          <w:p w14:paraId="391E445B"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-51/3</w:t>
            </w:r>
            <w:r w:rsidRPr="00424511">
              <w:rPr>
                <w:rFonts w:cs="B Mitra"/>
                <w:sz w:val="20"/>
                <w:szCs w:val="20"/>
                <w:vertAlign w:val="superscript"/>
              </w:rPr>
              <w:t>*</w:t>
            </w:r>
          </w:p>
        </w:tc>
      </w:tr>
      <w:tr w:rsidR="00424511" w:rsidRPr="00424511" w14:paraId="69BCDF07"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708" w:type="dxa"/>
          </w:tcPr>
          <w:p w14:paraId="4F2AD95B" w14:textId="77777777" w:rsidR="00424511" w:rsidRPr="00424511" w:rsidRDefault="00424511" w:rsidP="007B136D">
            <w:pPr>
              <w:pStyle w:val="ListParagraph"/>
              <w:ind w:left="0"/>
              <w:jc w:val="center"/>
              <w:rPr>
                <w:rFonts w:cs="B Mitra"/>
                <w:sz w:val="20"/>
                <w:szCs w:val="20"/>
                <w:rtl/>
              </w:rPr>
            </w:pPr>
            <w:r w:rsidRPr="00424511">
              <w:rPr>
                <w:rFonts w:cs="B Mitra"/>
                <w:sz w:val="20"/>
                <w:szCs w:val="20"/>
              </w:rPr>
              <w:t>3</w:t>
            </w:r>
          </w:p>
        </w:tc>
        <w:tc>
          <w:tcPr>
            <w:tcW w:w="1702" w:type="dxa"/>
          </w:tcPr>
          <w:p w14:paraId="39E15592"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-51/7</w:t>
            </w:r>
          </w:p>
        </w:tc>
        <w:tc>
          <w:tcPr>
            <w:tcW w:w="1695" w:type="dxa"/>
          </w:tcPr>
          <w:p w14:paraId="149C8FE4"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-49/1</w:t>
            </w:r>
          </w:p>
        </w:tc>
        <w:tc>
          <w:tcPr>
            <w:tcW w:w="1846" w:type="dxa"/>
          </w:tcPr>
          <w:p w14:paraId="5548ED1A"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-50/4</w:t>
            </w:r>
          </w:p>
        </w:tc>
      </w:tr>
      <w:tr w:rsidR="00424511" w:rsidRPr="00424511" w14:paraId="48D5AF46"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51" w:type="dxa"/>
            <w:gridSpan w:val="4"/>
          </w:tcPr>
          <w:p w14:paraId="57007D59" w14:textId="60938570" w:rsidR="00424511" w:rsidRPr="00424511" w:rsidRDefault="00424511" w:rsidP="00424511">
            <w:pPr>
              <w:pStyle w:val="ListParagraph"/>
              <w:ind w:left="0"/>
              <w:rPr>
                <w:rFonts w:cs="B Mitra"/>
                <w:b w:val="0"/>
                <w:bCs w:val="0"/>
                <w:sz w:val="20"/>
                <w:szCs w:val="20"/>
                <w:rtl/>
              </w:rPr>
            </w:pPr>
            <w:r w:rsidRPr="00424511">
              <w:rPr>
                <w:rFonts w:cs="B Mitra" w:hint="cs"/>
                <w:sz w:val="20"/>
                <w:szCs w:val="20"/>
                <w:rtl/>
              </w:rPr>
              <w:t>مدل مواد غذایی روستایی</w:t>
            </w:r>
          </w:p>
        </w:tc>
      </w:tr>
      <w:tr w:rsidR="00424511" w:rsidRPr="00424511" w14:paraId="5D590C02"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708" w:type="dxa"/>
          </w:tcPr>
          <w:p w14:paraId="48B1F881" w14:textId="77777777" w:rsidR="00424511" w:rsidRPr="00424511" w:rsidRDefault="00424511" w:rsidP="007B136D">
            <w:pPr>
              <w:pStyle w:val="ListParagraph"/>
              <w:ind w:left="0"/>
              <w:jc w:val="center"/>
              <w:rPr>
                <w:rFonts w:cs="B Mitra"/>
                <w:sz w:val="20"/>
                <w:szCs w:val="20"/>
                <w:rtl/>
              </w:rPr>
            </w:pPr>
            <w:r w:rsidRPr="00424511">
              <w:rPr>
                <w:rFonts w:cs="B Mitra" w:hint="cs"/>
                <w:sz w:val="20"/>
                <w:szCs w:val="20"/>
                <w:rtl/>
              </w:rPr>
              <w:t>1</w:t>
            </w:r>
          </w:p>
        </w:tc>
        <w:tc>
          <w:tcPr>
            <w:tcW w:w="1702" w:type="dxa"/>
          </w:tcPr>
          <w:p w14:paraId="6E97522A"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-50/7</w:t>
            </w:r>
          </w:p>
        </w:tc>
        <w:tc>
          <w:tcPr>
            <w:tcW w:w="1695" w:type="dxa"/>
          </w:tcPr>
          <w:p w14:paraId="3E380547"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-50/6</w:t>
            </w:r>
            <w:r w:rsidRPr="00424511">
              <w:rPr>
                <w:rFonts w:cs="B Mitra"/>
                <w:sz w:val="20"/>
                <w:szCs w:val="20"/>
                <w:vertAlign w:val="superscript"/>
              </w:rPr>
              <w:t>*</w:t>
            </w:r>
          </w:p>
        </w:tc>
        <w:tc>
          <w:tcPr>
            <w:tcW w:w="1846" w:type="dxa"/>
          </w:tcPr>
          <w:p w14:paraId="062F3D8D"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424511">
              <w:rPr>
                <w:rFonts w:cs="B Mitra"/>
                <w:sz w:val="20"/>
                <w:szCs w:val="20"/>
              </w:rPr>
              <w:t>-50/7</w:t>
            </w:r>
          </w:p>
        </w:tc>
      </w:tr>
      <w:tr w:rsidR="00424511" w:rsidRPr="00424511" w14:paraId="0A0432DA" w14:textId="77777777" w:rsidTr="004245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8" w:type="dxa"/>
          </w:tcPr>
          <w:p w14:paraId="3C2E9500" w14:textId="77777777" w:rsidR="00424511" w:rsidRPr="00424511" w:rsidRDefault="00424511" w:rsidP="007B136D">
            <w:pPr>
              <w:pStyle w:val="ListParagraph"/>
              <w:ind w:left="0"/>
              <w:jc w:val="center"/>
              <w:rPr>
                <w:rFonts w:cs="B Mitra"/>
                <w:sz w:val="20"/>
                <w:szCs w:val="20"/>
                <w:rtl/>
              </w:rPr>
            </w:pPr>
            <w:r w:rsidRPr="00424511">
              <w:rPr>
                <w:rFonts w:cs="B Mitra" w:hint="cs"/>
                <w:sz w:val="20"/>
                <w:szCs w:val="20"/>
                <w:rtl/>
              </w:rPr>
              <w:t>2</w:t>
            </w:r>
          </w:p>
        </w:tc>
        <w:tc>
          <w:tcPr>
            <w:tcW w:w="1702" w:type="dxa"/>
          </w:tcPr>
          <w:p w14:paraId="6216E688"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-51/6</w:t>
            </w:r>
            <w:r w:rsidRPr="00424511">
              <w:rPr>
                <w:rFonts w:cs="B Mitra"/>
                <w:sz w:val="20"/>
                <w:szCs w:val="20"/>
                <w:vertAlign w:val="superscript"/>
              </w:rPr>
              <w:t>*</w:t>
            </w:r>
          </w:p>
        </w:tc>
        <w:tc>
          <w:tcPr>
            <w:tcW w:w="1695" w:type="dxa"/>
          </w:tcPr>
          <w:p w14:paraId="2396DED4"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-50/3</w:t>
            </w:r>
          </w:p>
        </w:tc>
        <w:tc>
          <w:tcPr>
            <w:tcW w:w="1846" w:type="dxa"/>
          </w:tcPr>
          <w:p w14:paraId="6DEF224F" w14:textId="77777777" w:rsidR="00424511" w:rsidRPr="00424511"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424511">
              <w:rPr>
                <w:rFonts w:cs="B Mitra"/>
                <w:sz w:val="20"/>
                <w:szCs w:val="20"/>
              </w:rPr>
              <w:t>-51/1</w:t>
            </w:r>
            <w:r w:rsidRPr="00424511">
              <w:rPr>
                <w:rFonts w:cs="B Mitra"/>
                <w:sz w:val="20"/>
                <w:szCs w:val="20"/>
                <w:vertAlign w:val="superscript"/>
              </w:rPr>
              <w:t>*</w:t>
            </w:r>
          </w:p>
        </w:tc>
      </w:tr>
      <w:tr w:rsidR="00424511" w:rsidRPr="00424511" w14:paraId="7C2F61AA" w14:textId="77777777" w:rsidTr="00424511">
        <w:trPr>
          <w:jc w:val="center"/>
        </w:trPr>
        <w:tc>
          <w:tcPr>
            <w:cnfStyle w:val="001000000000" w:firstRow="0" w:lastRow="0" w:firstColumn="1" w:lastColumn="0" w:oddVBand="0" w:evenVBand="0" w:oddHBand="0" w:evenHBand="0" w:firstRowFirstColumn="0" w:firstRowLastColumn="0" w:lastRowFirstColumn="0" w:lastRowLastColumn="0"/>
            <w:tcW w:w="1708" w:type="dxa"/>
          </w:tcPr>
          <w:p w14:paraId="5E1F9C4D" w14:textId="77777777" w:rsidR="00424511" w:rsidRPr="00424511" w:rsidRDefault="00424511" w:rsidP="007B136D">
            <w:pPr>
              <w:pStyle w:val="ListParagraph"/>
              <w:ind w:left="0"/>
              <w:jc w:val="center"/>
              <w:rPr>
                <w:rFonts w:cs="B Mitra"/>
                <w:sz w:val="20"/>
                <w:szCs w:val="20"/>
                <w:rtl/>
              </w:rPr>
            </w:pPr>
            <w:r w:rsidRPr="00424511">
              <w:rPr>
                <w:rFonts w:cs="B Mitra"/>
                <w:sz w:val="20"/>
                <w:szCs w:val="20"/>
              </w:rPr>
              <w:t>3</w:t>
            </w:r>
          </w:p>
        </w:tc>
        <w:tc>
          <w:tcPr>
            <w:tcW w:w="1702" w:type="dxa"/>
          </w:tcPr>
          <w:p w14:paraId="7DBC1E45"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-51/5</w:t>
            </w:r>
          </w:p>
        </w:tc>
        <w:tc>
          <w:tcPr>
            <w:tcW w:w="1695" w:type="dxa"/>
          </w:tcPr>
          <w:p w14:paraId="34E23747"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-49/0</w:t>
            </w:r>
          </w:p>
        </w:tc>
        <w:tc>
          <w:tcPr>
            <w:tcW w:w="1846" w:type="dxa"/>
          </w:tcPr>
          <w:p w14:paraId="656F5C28" w14:textId="77777777" w:rsidR="00424511" w:rsidRPr="00424511"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4511">
              <w:rPr>
                <w:rFonts w:cs="B Mitra"/>
                <w:sz w:val="20"/>
                <w:szCs w:val="20"/>
              </w:rPr>
              <w:t>-50/5</w:t>
            </w:r>
          </w:p>
        </w:tc>
      </w:tr>
    </w:tbl>
    <w:p w14:paraId="40C2AF9E" w14:textId="77777777" w:rsidR="00424511" w:rsidRPr="009B047D" w:rsidRDefault="00424511" w:rsidP="00424511">
      <w:pPr>
        <w:bidi/>
        <w:jc w:val="both"/>
        <w:rPr>
          <w:rFonts w:cs="B Nazanin"/>
          <w:sz w:val="20"/>
          <w:szCs w:val="20"/>
          <w:lang w:bidi="fa-IR"/>
        </w:rPr>
      </w:pPr>
    </w:p>
    <w:p w14:paraId="07D819CB" w14:textId="77777777" w:rsidR="00424511" w:rsidRPr="00424511" w:rsidRDefault="00424511" w:rsidP="00424511">
      <w:pPr>
        <w:bidi/>
        <w:jc w:val="both"/>
        <w:rPr>
          <w:rFonts w:cs="B Mitra"/>
          <w:sz w:val="26"/>
          <w:szCs w:val="26"/>
          <w:lang w:bidi="fa-IR"/>
        </w:rPr>
      </w:pPr>
      <w:r w:rsidRPr="00424511">
        <w:rPr>
          <w:rFonts w:cs="B Mitra" w:hint="cs"/>
          <w:sz w:val="26"/>
          <w:szCs w:val="26"/>
          <w:rtl/>
          <w:lang w:bidi="fa-IR"/>
        </w:rPr>
        <w:t xml:space="preserve">از طرف دیگر در این قسمت برای اطمینان از مجازی نبودن رگرسیون‌ها اقدام به آزمون ریشه واحد کل مدل رگرسیون به عنوان مانایی سیستمی می‌شود. به طوری که در صورت عدم ثبات در الگو، استفاده از الگوی </w:t>
      </w:r>
      <w:r w:rsidRPr="00424511">
        <w:rPr>
          <w:rFonts w:asciiTheme="majorBidi" w:hAnsiTheme="majorBidi" w:cs="B Mitra"/>
          <w:lang w:bidi="fa-IR"/>
        </w:rPr>
        <w:t>BVAR</w:t>
      </w:r>
      <w:r w:rsidRPr="00424511">
        <w:rPr>
          <w:rFonts w:cs="B Mitra" w:hint="cs"/>
          <w:sz w:val="26"/>
          <w:szCs w:val="26"/>
          <w:rtl/>
          <w:lang w:bidi="fa-IR"/>
        </w:rPr>
        <w:t xml:space="preserve"> قابل اطمینان نیست. شرط ثبات </w:t>
      </w:r>
      <w:r w:rsidRPr="00424511">
        <w:rPr>
          <w:rFonts w:cs="B Mitra" w:hint="cs"/>
          <w:sz w:val="26"/>
          <w:szCs w:val="26"/>
          <w:rtl/>
          <w:lang w:bidi="fa-IR"/>
        </w:rPr>
        <w:lastRenderedPageBreak/>
        <w:t>مدل آن است که معکوس ریشه مشخصه چند جمله‌ای وقفه برآوردی درون دایره واحد قرار گیرد. همان‌طور که در نمودار (5) برای هر دو مدل شهری و روستایی نشان داده می‌شود، ریشه مشخصه مدل‌های برآوردی درون دایره واحد قرار گرفته است و از این رو مانایی سیستمی و پایداری مدل نیز در این تحقیق تایید می‌گردد.</w:t>
      </w:r>
    </w:p>
    <w:tbl>
      <w:tblPr>
        <w:tblStyle w:val="TableGrid"/>
        <w:bidiVisual/>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4"/>
        <w:gridCol w:w="3755"/>
      </w:tblGrid>
      <w:tr w:rsidR="00424511" w:rsidRPr="009B047D" w14:paraId="73C17A09" w14:textId="77777777" w:rsidTr="007B136D">
        <w:tc>
          <w:tcPr>
            <w:tcW w:w="3754" w:type="dxa"/>
          </w:tcPr>
          <w:p w14:paraId="0862289D" w14:textId="77777777" w:rsidR="00424511" w:rsidRPr="009B047D" w:rsidRDefault="00424511" w:rsidP="007B136D">
            <w:pPr>
              <w:pStyle w:val="ListParagraph"/>
              <w:ind w:left="0"/>
              <w:rPr>
                <w:rFonts w:cs="B Nazanin"/>
                <w:noProof/>
                <w:sz w:val="20"/>
                <w:szCs w:val="20"/>
              </w:rPr>
            </w:pPr>
            <w:r w:rsidRPr="009B047D">
              <w:object w:dxaOrig="4681" w:dyaOrig="5317" w14:anchorId="1649D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9pt;height:178.6pt" o:ole="">
                  <v:imagedata r:id="rId27" o:title=""/>
                </v:shape>
                <o:OLEObject Type="Embed" ProgID="EViews.Workfile.2" ShapeID="_x0000_i1025" DrawAspect="Content" ObjectID="_1840278493" r:id="rId28"/>
              </w:object>
            </w:r>
          </w:p>
          <w:p w14:paraId="38BCB46D" w14:textId="77777777" w:rsidR="00424511" w:rsidRPr="009B047D" w:rsidRDefault="00424511" w:rsidP="007B136D">
            <w:pPr>
              <w:jc w:val="center"/>
              <w:rPr>
                <w:rFonts w:cs="B Nazanin"/>
                <w:b/>
                <w:bCs/>
                <w:sz w:val="20"/>
                <w:szCs w:val="20"/>
                <w:rtl/>
                <w:lang w:bidi="fa-IR"/>
              </w:rPr>
            </w:pPr>
            <w:r w:rsidRPr="009B047D">
              <w:rPr>
                <w:rFonts w:cs="B Nazanin" w:hint="cs"/>
                <w:b/>
                <w:bCs/>
                <w:sz w:val="20"/>
                <w:szCs w:val="20"/>
                <w:rtl/>
                <w:lang w:bidi="fa-IR"/>
              </w:rPr>
              <w:t>بخش روستایی</w:t>
            </w:r>
          </w:p>
        </w:tc>
        <w:tc>
          <w:tcPr>
            <w:tcW w:w="3755" w:type="dxa"/>
          </w:tcPr>
          <w:p w14:paraId="3A628593" w14:textId="77777777" w:rsidR="00424511" w:rsidRPr="009B047D" w:rsidRDefault="00424511" w:rsidP="007B136D">
            <w:pPr>
              <w:pStyle w:val="ListParagraph"/>
              <w:ind w:left="0"/>
              <w:rPr>
                <w:rFonts w:cs="B Nazanin"/>
                <w:sz w:val="20"/>
                <w:szCs w:val="20"/>
              </w:rPr>
            </w:pPr>
            <w:r w:rsidRPr="009B047D">
              <w:object w:dxaOrig="4681" w:dyaOrig="5317" w14:anchorId="2A2EBF72">
                <v:shape id="_x0000_i1026" type="#_x0000_t75" style="width:150pt;height:170.75pt" o:ole="">
                  <v:imagedata r:id="rId29" o:title=""/>
                </v:shape>
                <o:OLEObject Type="Embed" ProgID="EViews.Workfile.2" ShapeID="_x0000_i1026" DrawAspect="Content" ObjectID="_1840278494" r:id="rId30"/>
              </w:object>
            </w:r>
          </w:p>
          <w:p w14:paraId="70AB3948" w14:textId="77777777" w:rsidR="00424511" w:rsidRPr="009B047D" w:rsidRDefault="00424511" w:rsidP="007B136D">
            <w:pPr>
              <w:pStyle w:val="ListParagraph"/>
              <w:ind w:left="0"/>
              <w:jc w:val="center"/>
              <w:rPr>
                <w:rFonts w:cs="B Nazanin"/>
                <w:b/>
                <w:bCs/>
                <w:sz w:val="20"/>
                <w:szCs w:val="20"/>
                <w:rtl/>
              </w:rPr>
            </w:pPr>
            <w:r w:rsidRPr="009B047D">
              <w:rPr>
                <w:rFonts w:cs="B Nazanin" w:hint="cs"/>
                <w:b/>
                <w:bCs/>
                <w:sz w:val="20"/>
                <w:szCs w:val="20"/>
                <w:rtl/>
              </w:rPr>
              <w:t>بخش شهری</w:t>
            </w:r>
          </w:p>
        </w:tc>
      </w:tr>
    </w:tbl>
    <w:p w14:paraId="6073A746" w14:textId="77777777" w:rsidR="00424511" w:rsidRPr="00424511" w:rsidRDefault="00424511" w:rsidP="00424511">
      <w:pPr>
        <w:pStyle w:val="ListParagraph"/>
        <w:jc w:val="center"/>
        <w:rPr>
          <w:rFonts w:cs="B Mitra"/>
          <w:b/>
          <w:bCs/>
          <w:rtl/>
        </w:rPr>
      </w:pPr>
      <w:r w:rsidRPr="00424511">
        <w:rPr>
          <w:rFonts w:cs="B Mitra" w:hint="cs"/>
          <w:b/>
          <w:bCs/>
          <w:rtl/>
        </w:rPr>
        <w:t>شکل 5- آزمون دایره ریشه‌های معکوس چند جمله ای</w:t>
      </w:r>
    </w:p>
    <w:p w14:paraId="4FE519F2" w14:textId="7E73A424" w:rsidR="00424511" w:rsidRPr="009B047D" w:rsidRDefault="00424511" w:rsidP="00424511">
      <w:pPr>
        <w:pStyle w:val="ListParagraph"/>
        <w:jc w:val="center"/>
        <w:rPr>
          <w:rFonts w:asciiTheme="majorBidi" w:hAnsiTheme="majorBidi" w:cstheme="majorBidi"/>
          <w:rtl/>
        </w:rPr>
      </w:pPr>
      <w:r w:rsidRPr="009B047D">
        <w:rPr>
          <w:rFonts w:asciiTheme="majorBidi" w:hAnsiTheme="majorBidi" w:cstheme="majorBidi"/>
          <w:rtl/>
        </w:rPr>
        <w:t xml:space="preserve">                </w:t>
      </w:r>
    </w:p>
    <w:p w14:paraId="232139E0" w14:textId="77777777" w:rsidR="00424511" w:rsidRPr="00424511" w:rsidRDefault="00424511" w:rsidP="00424511">
      <w:pPr>
        <w:bidi/>
        <w:jc w:val="both"/>
        <w:rPr>
          <w:rFonts w:cs="B Mitra"/>
          <w:sz w:val="26"/>
          <w:szCs w:val="26"/>
          <w:rtl/>
          <w:lang w:bidi="fa-IR"/>
        </w:rPr>
      </w:pPr>
      <w:r w:rsidRPr="00424511">
        <w:rPr>
          <w:rFonts w:cs="B Mitra" w:hint="cs"/>
          <w:sz w:val="26"/>
          <w:szCs w:val="26"/>
          <w:rtl/>
          <w:lang w:bidi="fa-IR"/>
        </w:rPr>
        <w:t>در این مرحله به انتخاب نوع تابع پیشین</w:t>
      </w:r>
      <w:r w:rsidRPr="00424511">
        <w:rPr>
          <w:rStyle w:val="FootnoteReference"/>
          <w:rFonts w:cs="B Mitra"/>
          <w:sz w:val="26"/>
          <w:szCs w:val="26"/>
          <w:rtl/>
          <w:lang w:bidi="fa-IR"/>
        </w:rPr>
        <w:footnoteReference w:id="60"/>
      </w:r>
      <w:r w:rsidRPr="00424511">
        <w:rPr>
          <w:rFonts w:cs="B Mitra" w:hint="cs"/>
          <w:sz w:val="26"/>
          <w:szCs w:val="26"/>
          <w:rtl/>
          <w:lang w:bidi="fa-IR"/>
        </w:rPr>
        <w:t xml:space="preserve"> مورد استفاده در برآورد مدل بیزین </w:t>
      </w:r>
      <w:r w:rsidRPr="00424511">
        <w:rPr>
          <w:rFonts w:asciiTheme="majorBidi" w:hAnsiTheme="majorBidi" w:cs="B Mitra"/>
          <w:lang w:bidi="fa-IR"/>
        </w:rPr>
        <w:t>VAR</w:t>
      </w:r>
      <w:r w:rsidRPr="00424511">
        <w:rPr>
          <w:rFonts w:cs="B Mitra" w:hint="cs"/>
          <w:sz w:val="26"/>
          <w:szCs w:val="26"/>
          <w:rtl/>
          <w:lang w:bidi="fa-IR"/>
        </w:rPr>
        <w:t xml:space="preserve"> خواهیم پرداخت. برای این هدف از شاخص ریشه میانگین مربعات خطا</w:t>
      </w:r>
      <w:r w:rsidRPr="00424511">
        <w:rPr>
          <w:rStyle w:val="FootnoteReference"/>
          <w:rFonts w:cs="B Mitra"/>
          <w:sz w:val="26"/>
          <w:szCs w:val="26"/>
          <w:rtl/>
          <w:lang w:bidi="fa-IR"/>
        </w:rPr>
        <w:footnoteReference w:id="61"/>
      </w:r>
      <w:r w:rsidRPr="00424511">
        <w:rPr>
          <w:rFonts w:cs="B Mitra" w:hint="cs"/>
          <w:sz w:val="26"/>
          <w:szCs w:val="26"/>
          <w:rtl/>
          <w:lang w:bidi="fa-IR"/>
        </w:rPr>
        <w:t xml:space="preserve"> (</w:t>
      </w:r>
      <w:r w:rsidRPr="00424511">
        <w:rPr>
          <w:rFonts w:asciiTheme="majorBidi" w:hAnsiTheme="majorBidi" w:cs="B Mitra"/>
          <w:lang w:bidi="fa-IR"/>
        </w:rPr>
        <w:t>RMSE</w:t>
      </w:r>
      <w:r w:rsidRPr="00424511">
        <w:rPr>
          <w:rFonts w:cs="B Mitra" w:hint="cs"/>
          <w:sz w:val="26"/>
          <w:szCs w:val="26"/>
          <w:rtl/>
          <w:lang w:bidi="fa-IR"/>
        </w:rPr>
        <w:t xml:space="preserve">) به عنوان شاخص نیکویی برازش در مدل‌یابی معادلات ساختاری استفاده خواهد شد. بر اساس نتایج جدول (6) برای کلیه متغیرهای مورد تحلیل در مدل </w:t>
      </w:r>
      <w:r w:rsidRPr="00424511">
        <w:rPr>
          <w:rFonts w:asciiTheme="majorBidi" w:hAnsiTheme="majorBidi" w:cs="B Mitra"/>
          <w:lang w:bidi="fa-IR"/>
        </w:rPr>
        <w:t>BVAR</w:t>
      </w:r>
      <w:r w:rsidRPr="00424511">
        <w:rPr>
          <w:rFonts w:cs="B Mitra" w:hint="cs"/>
          <w:sz w:val="26"/>
          <w:szCs w:val="26"/>
          <w:rtl/>
          <w:lang w:bidi="fa-IR"/>
        </w:rPr>
        <w:t>، استفاده از تابع لیترمن-مینسوتا</w:t>
      </w:r>
      <w:r w:rsidRPr="00424511">
        <w:rPr>
          <w:rStyle w:val="FootnoteReference"/>
          <w:rFonts w:cs="B Mitra"/>
          <w:sz w:val="26"/>
          <w:szCs w:val="26"/>
          <w:rtl/>
          <w:lang w:bidi="fa-IR"/>
        </w:rPr>
        <w:footnoteReference w:id="62"/>
      </w:r>
      <w:r w:rsidRPr="00424511">
        <w:rPr>
          <w:rFonts w:cs="B Mitra" w:hint="cs"/>
          <w:sz w:val="26"/>
          <w:szCs w:val="26"/>
          <w:rtl/>
          <w:lang w:bidi="fa-IR"/>
        </w:rPr>
        <w:t xml:space="preserve"> در مقایسه با تابع پیشین نرمال-ویشارت</w:t>
      </w:r>
      <w:r w:rsidRPr="00424511">
        <w:rPr>
          <w:rStyle w:val="FootnoteReference"/>
          <w:rFonts w:cs="B Mitra"/>
          <w:sz w:val="26"/>
          <w:szCs w:val="26"/>
          <w:rtl/>
          <w:lang w:bidi="fa-IR"/>
        </w:rPr>
        <w:footnoteReference w:id="63"/>
      </w:r>
      <w:r w:rsidRPr="00424511">
        <w:rPr>
          <w:rFonts w:cs="B Mitra" w:hint="cs"/>
          <w:sz w:val="26"/>
          <w:szCs w:val="26"/>
          <w:rtl/>
          <w:lang w:bidi="fa-IR"/>
        </w:rPr>
        <w:t xml:space="preserve"> پیش بینی دقیق‌تری ارائه می‌دهد چرا که کمترین میزان شاخص </w:t>
      </w:r>
      <w:r w:rsidRPr="00424511">
        <w:rPr>
          <w:rFonts w:asciiTheme="majorBidi" w:hAnsiTheme="majorBidi" w:cs="B Mitra"/>
          <w:lang w:bidi="fa-IR"/>
        </w:rPr>
        <w:t>RMSE</w:t>
      </w:r>
      <w:r w:rsidRPr="00424511">
        <w:rPr>
          <w:rFonts w:cs="B Mitra" w:hint="cs"/>
          <w:sz w:val="26"/>
          <w:szCs w:val="26"/>
          <w:rtl/>
          <w:lang w:bidi="fa-IR"/>
        </w:rPr>
        <w:t xml:space="preserve"> در وضعیت تابع لیترمن-مینسوتا برای هر دو مدل موادغذایی خانوار شهری و روستایی حاصل می‌گردد.</w:t>
      </w:r>
    </w:p>
    <w:p w14:paraId="57878551" w14:textId="77777777" w:rsidR="00424511" w:rsidRPr="009B047D" w:rsidRDefault="00424511" w:rsidP="00424511">
      <w:pPr>
        <w:bidi/>
        <w:jc w:val="both"/>
        <w:rPr>
          <w:rFonts w:cs="B Nazanin"/>
          <w:sz w:val="26"/>
          <w:szCs w:val="26"/>
          <w:lang w:bidi="fa-IR"/>
        </w:rPr>
      </w:pPr>
    </w:p>
    <w:p w14:paraId="7C7E2F05" w14:textId="63A564F2" w:rsidR="00424511" w:rsidRPr="00C93D7E" w:rsidRDefault="00424511" w:rsidP="00424511">
      <w:pPr>
        <w:pStyle w:val="ListParagraph"/>
        <w:jc w:val="center"/>
        <w:rPr>
          <w:rFonts w:asciiTheme="majorBidi" w:hAnsiTheme="majorBidi" w:cs="B Mitra"/>
          <w:b/>
          <w:bCs/>
        </w:rPr>
      </w:pPr>
      <w:r w:rsidRPr="00C93D7E">
        <w:rPr>
          <w:rFonts w:cs="B Mitra" w:hint="cs"/>
          <w:b/>
          <w:bCs/>
          <w:rtl/>
        </w:rPr>
        <w:t xml:space="preserve">جدول6- تابع پیشین مناسب در مدل </w:t>
      </w:r>
      <w:r w:rsidRPr="00C93D7E">
        <w:rPr>
          <w:rFonts w:asciiTheme="majorBidi" w:hAnsiTheme="majorBidi" w:cs="B Mitra"/>
          <w:b/>
          <w:bCs/>
        </w:rPr>
        <w:t>BVAR</w:t>
      </w:r>
      <w:r w:rsidRPr="00C93D7E">
        <w:rPr>
          <w:rFonts w:cs="B Mitra" w:hint="cs"/>
          <w:b/>
          <w:bCs/>
          <w:rtl/>
        </w:rPr>
        <w:t xml:space="preserve"> بر اساس شاخص </w:t>
      </w:r>
      <w:r w:rsidRPr="00C93D7E">
        <w:rPr>
          <w:rFonts w:asciiTheme="majorBidi" w:hAnsiTheme="majorBidi" w:cs="B Mitra"/>
          <w:b/>
          <w:bCs/>
        </w:rPr>
        <w:t>RMSE</w:t>
      </w:r>
    </w:p>
    <w:tbl>
      <w:tblPr>
        <w:tblStyle w:val="PlainTable1"/>
        <w:bidiVisual/>
        <w:tblW w:w="0" w:type="auto"/>
        <w:tblLook w:val="04A0" w:firstRow="1" w:lastRow="0" w:firstColumn="1" w:lastColumn="0" w:noHBand="0" w:noVBand="1"/>
      </w:tblPr>
      <w:tblGrid>
        <w:gridCol w:w="1563"/>
        <w:gridCol w:w="971"/>
        <w:gridCol w:w="803"/>
        <w:gridCol w:w="944"/>
        <w:gridCol w:w="984"/>
        <w:gridCol w:w="801"/>
        <w:gridCol w:w="834"/>
        <w:gridCol w:w="727"/>
        <w:gridCol w:w="704"/>
        <w:gridCol w:w="729"/>
      </w:tblGrid>
      <w:tr w:rsidR="00424511" w:rsidRPr="009B047D" w14:paraId="590FC2A5" w14:textId="77777777" w:rsidTr="00424511">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563" w:type="dxa"/>
          </w:tcPr>
          <w:p w14:paraId="0FDEC4A3" w14:textId="77777777" w:rsidR="00424511" w:rsidRPr="009B047D" w:rsidRDefault="00424511" w:rsidP="007B136D">
            <w:pPr>
              <w:pStyle w:val="ListParagraph"/>
              <w:ind w:left="0"/>
              <w:jc w:val="center"/>
              <w:rPr>
                <w:rFonts w:cs="B Nazanin"/>
                <w:sz w:val="20"/>
                <w:szCs w:val="20"/>
              </w:rPr>
            </w:pPr>
            <w:r w:rsidRPr="009B047D">
              <w:rPr>
                <w:rFonts w:cs="B Nazanin" w:hint="cs"/>
                <w:sz w:val="20"/>
                <w:szCs w:val="20"/>
                <w:rtl/>
              </w:rPr>
              <w:t>متغیر</w:t>
            </w:r>
          </w:p>
          <w:p w14:paraId="702A5164" w14:textId="77777777" w:rsidR="00424511" w:rsidRPr="009B047D" w:rsidRDefault="00424511" w:rsidP="007B136D">
            <w:pPr>
              <w:pStyle w:val="ListParagraph"/>
              <w:ind w:left="0"/>
              <w:rPr>
                <w:rFonts w:cs="B Nazanin"/>
                <w:b w:val="0"/>
                <w:bCs w:val="0"/>
                <w:sz w:val="20"/>
                <w:szCs w:val="20"/>
              </w:rPr>
            </w:pPr>
          </w:p>
          <w:p w14:paraId="228161AA" w14:textId="77777777" w:rsidR="00424511" w:rsidRPr="009B047D" w:rsidRDefault="00424511" w:rsidP="007B136D">
            <w:pPr>
              <w:pStyle w:val="ListParagraph"/>
              <w:ind w:left="0"/>
              <w:rPr>
                <w:rFonts w:cs="B Nazanin"/>
                <w:sz w:val="20"/>
                <w:szCs w:val="20"/>
                <w:rtl/>
              </w:rPr>
            </w:pPr>
            <w:r w:rsidRPr="009B047D">
              <w:rPr>
                <w:rFonts w:cs="B Nazanin" w:hint="cs"/>
                <w:sz w:val="20"/>
                <w:szCs w:val="20"/>
                <w:rtl/>
              </w:rPr>
              <w:t>نوع توابع پیشین</w:t>
            </w:r>
          </w:p>
        </w:tc>
        <w:tc>
          <w:tcPr>
            <w:tcW w:w="971" w:type="dxa"/>
          </w:tcPr>
          <w:p w14:paraId="588C85CE"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eastAsiaTheme="minorEastAsia" w:cs="B Nazanin"/>
                <w:b w:val="0"/>
                <w:color w:val="000000"/>
                <w:sz w:val="20"/>
                <w:szCs w:val="20"/>
              </w:rPr>
            </w:pPr>
            <m:oMathPara>
              <m:oMath>
                <m:r>
                  <m:rPr>
                    <m:sty m:val="bi"/>
                  </m:rPr>
                  <w:rPr>
                    <w:rFonts w:ascii="Cambria Math" w:hAnsi="Cambria Math" w:cs="B Nazanin" w:hint="cs"/>
                    <w:color w:val="000000"/>
                    <w:sz w:val="20"/>
                    <w:szCs w:val="20"/>
                  </w:rPr>
                  <m:t>LU_FCP</m:t>
                </m:r>
              </m:oMath>
            </m:oMathPara>
          </w:p>
          <w:p w14:paraId="21F621E1" w14:textId="77777777" w:rsidR="00424511" w:rsidRPr="009B047D" w:rsidRDefault="00424511" w:rsidP="007B136D">
            <w:pPr>
              <w:tabs>
                <w:tab w:val="left" w:pos="677"/>
              </w:tabs>
              <w:jc w:val="center"/>
              <w:cnfStyle w:val="100000000000" w:firstRow="1" w:lastRow="0" w:firstColumn="0" w:lastColumn="0" w:oddVBand="0" w:evenVBand="0" w:oddHBand="0" w:evenHBand="0" w:firstRowFirstColumn="0" w:firstRowLastColumn="0" w:lastRowFirstColumn="0" w:lastRowLastColumn="0"/>
              <w:rPr>
                <w:sz w:val="20"/>
                <w:szCs w:val="20"/>
                <w:rtl/>
                <w:lang w:bidi="fa-IR"/>
              </w:rPr>
            </w:pPr>
            <w:r w:rsidRPr="009B047D">
              <w:rPr>
                <w:rFonts w:cs="B Nazanin" w:hint="cs"/>
                <w:sz w:val="20"/>
                <w:szCs w:val="20"/>
                <w:rtl/>
                <w:lang w:bidi="fa-IR"/>
              </w:rPr>
              <w:t>یا</w:t>
            </w:r>
            <w:r w:rsidRPr="009B047D">
              <w:rPr>
                <w:rFonts w:ascii="Cambria Math" w:hAnsi="Cambria Math" w:cs="B Nazanin" w:hint="cs"/>
                <w:b w:val="0"/>
                <w:i/>
                <w:color w:val="000000"/>
                <w:sz w:val="20"/>
                <w:szCs w:val="20"/>
              </w:rPr>
              <w:br/>
            </w:r>
            <m:oMathPara>
              <m:oMath>
                <m:r>
                  <m:rPr>
                    <m:sty m:val="bi"/>
                  </m:rPr>
                  <w:rPr>
                    <w:rFonts w:ascii="Cambria Math" w:hAnsi="Cambria Math" w:cs="B Nazanin" w:hint="cs"/>
                    <w:color w:val="000000"/>
                    <w:sz w:val="20"/>
                    <w:szCs w:val="20"/>
                  </w:rPr>
                  <m:t>L</m:t>
                </m:r>
                <m:r>
                  <m:rPr>
                    <m:sty m:val="bi"/>
                  </m:rPr>
                  <w:rPr>
                    <w:rFonts w:ascii="Cambria Math" w:hAnsi="Cambria Math" w:cs="B Nazanin"/>
                    <w:color w:val="000000"/>
                    <w:sz w:val="20"/>
                    <w:szCs w:val="20"/>
                  </w:rPr>
                  <m:t>R</m:t>
                </m:r>
                <m:r>
                  <m:rPr>
                    <m:sty m:val="bi"/>
                  </m:rPr>
                  <w:rPr>
                    <w:rFonts w:ascii="Cambria Math" w:hAnsi="Cambria Math" w:cs="B Nazanin" w:hint="cs"/>
                    <w:color w:val="000000"/>
                    <w:sz w:val="20"/>
                    <w:szCs w:val="20"/>
                  </w:rPr>
                  <m:t>_FCP</m:t>
                </m:r>
              </m:oMath>
            </m:oMathPara>
          </w:p>
        </w:tc>
        <w:tc>
          <w:tcPr>
            <w:tcW w:w="803" w:type="dxa"/>
          </w:tcPr>
          <w:p w14:paraId="7A7E79BE"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hint="cs"/>
                    <w:sz w:val="20"/>
                    <w:szCs w:val="20"/>
                  </w:rPr>
                  <m:t>LCPI</m:t>
                </m:r>
              </m:oMath>
            </m:oMathPara>
          </w:p>
        </w:tc>
        <w:tc>
          <w:tcPr>
            <w:tcW w:w="944" w:type="dxa"/>
          </w:tcPr>
          <w:p w14:paraId="61117963"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color w:val="000000"/>
                    <w:sz w:val="20"/>
                    <w:szCs w:val="20"/>
                  </w:rPr>
                  <m:t>LA_CPI</m:t>
                </m:r>
              </m:oMath>
            </m:oMathPara>
          </w:p>
        </w:tc>
        <w:tc>
          <w:tcPr>
            <w:tcW w:w="984" w:type="dxa"/>
          </w:tcPr>
          <w:p w14:paraId="766AC578"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color w:val="000000"/>
                    <w:sz w:val="20"/>
                    <w:szCs w:val="20"/>
                  </w:rPr>
                  <m:t>LA_IMP</m:t>
                </m:r>
              </m:oMath>
            </m:oMathPara>
          </w:p>
        </w:tc>
        <w:tc>
          <w:tcPr>
            <w:tcW w:w="801" w:type="dxa"/>
          </w:tcPr>
          <w:p w14:paraId="79268C1E"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sz w:val="20"/>
                    <w:szCs w:val="20"/>
                  </w:rPr>
                  <m:t>LLIQ</m:t>
                </m:r>
              </m:oMath>
            </m:oMathPara>
          </w:p>
        </w:tc>
        <w:tc>
          <w:tcPr>
            <w:tcW w:w="834" w:type="dxa"/>
          </w:tcPr>
          <w:p w14:paraId="56DA6118"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hint="cs"/>
                    <w:sz w:val="20"/>
                    <w:szCs w:val="20"/>
                  </w:rPr>
                  <m:t>LTRA</m:t>
                </m:r>
              </m:oMath>
            </m:oMathPara>
          </w:p>
        </w:tc>
        <w:tc>
          <w:tcPr>
            <w:tcW w:w="727" w:type="dxa"/>
          </w:tcPr>
          <w:p w14:paraId="12CBBBD9"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hint="cs"/>
                    <w:color w:val="000000"/>
                    <w:sz w:val="20"/>
                    <w:szCs w:val="20"/>
                  </w:rPr>
                  <m:t>LEXC</m:t>
                </m:r>
              </m:oMath>
            </m:oMathPara>
          </w:p>
        </w:tc>
        <w:tc>
          <w:tcPr>
            <w:tcW w:w="704" w:type="dxa"/>
          </w:tcPr>
          <w:p w14:paraId="2CF23D6A"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color w:val="000000"/>
                    <w:sz w:val="20"/>
                    <w:szCs w:val="20"/>
                  </w:rPr>
                  <m:t>LOIL</m:t>
                </m:r>
              </m:oMath>
            </m:oMathPara>
          </w:p>
        </w:tc>
        <w:tc>
          <w:tcPr>
            <w:tcW w:w="729" w:type="dxa"/>
          </w:tcPr>
          <w:p w14:paraId="642ACD38"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m:oMathPara>
              <m:oMath>
                <m:r>
                  <m:rPr>
                    <m:sty m:val="bi"/>
                  </m:rPr>
                  <w:rPr>
                    <w:rFonts w:ascii="Cambria Math" w:hAnsi="Cambria Math" w:cs="B Nazanin"/>
                    <w:color w:val="000000"/>
                    <w:sz w:val="20"/>
                    <w:szCs w:val="20"/>
                  </w:rPr>
                  <m:t>LGFP</m:t>
                </m:r>
              </m:oMath>
            </m:oMathPara>
          </w:p>
        </w:tc>
      </w:tr>
      <w:tr w:rsidR="00424511" w:rsidRPr="009B047D" w14:paraId="751A9315" w14:textId="77777777" w:rsidTr="00B86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10"/>
          </w:tcPr>
          <w:p w14:paraId="332A3406" w14:textId="292C4D27" w:rsidR="00424511" w:rsidRPr="009B047D" w:rsidRDefault="00424511" w:rsidP="007B136D">
            <w:pPr>
              <w:pStyle w:val="ListParagraph"/>
              <w:ind w:left="0"/>
              <w:jc w:val="center"/>
              <w:rPr>
                <w:rFonts w:cs="B Nazanin"/>
                <w:sz w:val="20"/>
                <w:szCs w:val="20"/>
                <w:rtl/>
              </w:rPr>
            </w:pPr>
            <w:r w:rsidRPr="009B047D">
              <w:rPr>
                <w:rFonts w:cs="B Nazanin" w:hint="cs"/>
                <w:sz w:val="20"/>
                <w:szCs w:val="20"/>
                <w:rtl/>
              </w:rPr>
              <w:t>مدل مواد غذایی شهری</w:t>
            </w:r>
          </w:p>
        </w:tc>
      </w:tr>
      <w:tr w:rsidR="00424511" w:rsidRPr="009B047D" w14:paraId="45350D86" w14:textId="77777777" w:rsidTr="00424511">
        <w:tc>
          <w:tcPr>
            <w:cnfStyle w:val="001000000000" w:firstRow="0" w:lastRow="0" w:firstColumn="1" w:lastColumn="0" w:oddVBand="0" w:evenVBand="0" w:oddHBand="0" w:evenHBand="0" w:firstRowFirstColumn="0" w:firstRowLastColumn="0" w:lastRowFirstColumn="0" w:lastRowLastColumn="0"/>
            <w:tcW w:w="1563" w:type="dxa"/>
          </w:tcPr>
          <w:p w14:paraId="178982B8" w14:textId="77777777" w:rsidR="00424511" w:rsidRPr="009B047D" w:rsidRDefault="00424511" w:rsidP="007B136D">
            <w:pPr>
              <w:pStyle w:val="ListParagraph"/>
              <w:ind w:left="0"/>
              <w:jc w:val="center"/>
              <w:rPr>
                <w:rFonts w:cs="B Nazanin"/>
                <w:b w:val="0"/>
                <w:bCs w:val="0"/>
                <w:sz w:val="20"/>
                <w:szCs w:val="20"/>
              </w:rPr>
            </w:pPr>
            <w:r w:rsidRPr="009B047D">
              <w:rPr>
                <w:rFonts w:cs="B Nazanin" w:hint="cs"/>
                <w:b w:val="0"/>
                <w:bCs w:val="0"/>
                <w:sz w:val="20"/>
                <w:szCs w:val="20"/>
                <w:rtl/>
              </w:rPr>
              <w:lastRenderedPageBreak/>
              <w:t>لیترمن-مینسوتا</w:t>
            </w:r>
          </w:p>
        </w:tc>
        <w:tc>
          <w:tcPr>
            <w:tcW w:w="971" w:type="dxa"/>
          </w:tcPr>
          <w:p w14:paraId="11688A83"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0/02</w:t>
            </w:r>
          </w:p>
        </w:tc>
        <w:tc>
          <w:tcPr>
            <w:tcW w:w="803" w:type="dxa"/>
          </w:tcPr>
          <w:p w14:paraId="729689DF"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0/36</w:t>
            </w:r>
          </w:p>
        </w:tc>
        <w:tc>
          <w:tcPr>
            <w:tcW w:w="944" w:type="dxa"/>
          </w:tcPr>
          <w:p w14:paraId="14341864"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0/10</w:t>
            </w:r>
          </w:p>
        </w:tc>
        <w:tc>
          <w:tcPr>
            <w:tcW w:w="984" w:type="dxa"/>
          </w:tcPr>
          <w:p w14:paraId="2D9868DB"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0/03</w:t>
            </w:r>
          </w:p>
        </w:tc>
        <w:tc>
          <w:tcPr>
            <w:tcW w:w="801" w:type="dxa"/>
          </w:tcPr>
          <w:p w14:paraId="4AFB59B2"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0/008</w:t>
            </w:r>
          </w:p>
        </w:tc>
        <w:tc>
          <w:tcPr>
            <w:tcW w:w="834" w:type="dxa"/>
          </w:tcPr>
          <w:p w14:paraId="27ACEE16"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0/61</w:t>
            </w:r>
          </w:p>
        </w:tc>
        <w:tc>
          <w:tcPr>
            <w:tcW w:w="727" w:type="dxa"/>
          </w:tcPr>
          <w:p w14:paraId="30369577"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0/02</w:t>
            </w:r>
          </w:p>
        </w:tc>
        <w:tc>
          <w:tcPr>
            <w:tcW w:w="704" w:type="dxa"/>
          </w:tcPr>
          <w:p w14:paraId="3910B70B"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0/01</w:t>
            </w:r>
          </w:p>
        </w:tc>
        <w:tc>
          <w:tcPr>
            <w:tcW w:w="729" w:type="dxa"/>
          </w:tcPr>
          <w:p w14:paraId="514AFF68"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0/024</w:t>
            </w:r>
          </w:p>
        </w:tc>
      </w:tr>
      <w:tr w:rsidR="00424511" w:rsidRPr="009B047D" w14:paraId="41178780"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F54B83B" w14:textId="77777777" w:rsidR="00424511" w:rsidRPr="009B047D" w:rsidRDefault="00424511" w:rsidP="007B136D">
            <w:pPr>
              <w:pStyle w:val="ListParagraph"/>
              <w:ind w:left="0"/>
              <w:jc w:val="center"/>
              <w:rPr>
                <w:rFonts w:cs="B Nazanin"/>
                <w:b w:val="0"/>
                <w:bCs w:val="0"/>
                <w:sz w:val="20"/>
                <w:szCs w:val="20"/>
                <w:rtl/>
              </w:rPr>
            </w:pPr>
            <w:r w:rsidRPr="009B047D">
              <w:rPr>
                <w:rFonts w:cs="B Nazanin" w:hint="cs"/>
                <w:b w:val="0"/>
                <w:bCs w:val="0"/>
                <w:sz w:val="20"/>
                <w:szCs w:val="20"/>
                <w:rtl/>
              </w:rPr>
              <w:t>نرمال-ویشارت</w:t>
            </w:r>
          </w:p>
        </w:tc>
        <w:tc>
          <w:tcPr>
            <w:tcW w:w="971" w:type="dxa"/>
          </w:tcPr>
          <w:p w14:paraId="102C6E2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0/03</w:t>
            </w:r>
          </w:p>
        </w:tc>
        <w:tc>
          <w:tcPr>
            <w:tcW w:w="803" w:type="dxa"/>
          </w:tcPr>
          <w:p w14:paraId="138A82E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0/37</w:t>
            </w:r>
          </w:p>
        </w:tc>
        <w:tc>
          <w:tcPr>
            <w:tcW w:w="944" w:type="dxa"/>
          </w:tcPr>
          <w:p w14:paraId="43CD466A"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0/11</w:t>
            </w:r>
          </w:p>
        </w:tc>
        <w:tc>
          <w:tcPr>
            <w:tcW w:w="984" w:type="dxa"/>
          </w:tcPr>
          <w:p w14:paraId="3513309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0/050</w:t>
            </w:r>
          </w:p>
        </w:tc>
        <w:tc>
          <w:tcPr>
            <w:tcW w:w="801" w:type="dxa"/>
          </w:tcPr>
          <w:p w14:paraId="3C3AFF45"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0/012</w:t>
            </w:r>
          </w:p>
        </w:tc>
        <w:tc>
          <w:tcPr>
            <w:tcW w:w="834" w:type="dxa"/>
          </w:tcPr>
          <w:p w14:paraId="3E5FD6A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0/61</w:t>
            </w:r>
          </w:p>
        </w:tc>
        <w:tc>
          <w:tcPr>
            <w:tcW w:w="727" w:type="dxa"/>
          </w:tcPr>
          <w:p w14:paraId="7DBB982A"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0/03</w:t>
            </w:r>
          </w:p>
        </w:tc>
        <w:tc>
          <w:tcPr>
            <w:tcW w:w="704" w:type="dxa"/>
          </w:tcPr>
          <w:p w14:paraId="20C983F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0/018</w:t>
            </w:r>
          </w:p>
        </w:tc>
        <w:tc>
          <w:tcPr>
            <w:tcW w:w="729" w:type="dxa"/>
          </w:tcPr>
          <w:p w14:paraId="6DD936C8"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0/033</w:t>
            </w:r>
          </w:p>
        </w:tc>
      </w:tr>
      <w:tr w:rsidR="00424511" w:rsidRPr="009B047D" w14:paraId="166AEB96" w14:textId="77777777" w:rsidTr="00BF63FB">
        <w:tc>
          <w:tcPr>
            <w:cnfStyle w:val="001000000000" w:firstRow="0" w:lastRow="0" w:firstColumn="1" w:lastColumn="0" w:oddVBand="0" w:evenVBand="0" w:oddHBand="0" w:evenHBand="0" w:firstRowFirstColumn="0" w:firstRowLastColumn="0" w:lastRowFirstColumn="0" w:lastRowLastColumn="0"/>
            <w:tcW w:w="9060" w:type="dxa"/>
            <w:gridSpan w:val="10"/>
          </w:tcPr>
          <w:p w14:paraId="345AB1FC" w14:textId="719F3C13" w:rsidR="00424511" w:rsidRPr="009B047D" w:rsidRDefault="00424511" w:rsidP="007B136D">
            <w:pPr>
              <w:pStyle w:val="ListParagraph"/>
              <w:ind w:left="0"/>
              <w:jc w:val="center"/>
              <w:rPr>
                <w:rFonts w:cs="B Nazanin"/>
                <w:sz w:val="20"/>
                <w:szCs w:val="20"/>
                <w:rtl/>
              </w:rPr>
            </w:pPr>
            <w:r w:rsidRPr="009B047D">
              <w:rPr>
                <w:rFonts w:cs="B Nazanin" w:hint="cs"/>
                <w:sz w:val="20"/>
                <w:szCs w:val="20"/>
                <w:rtl/>
              </w:rPr>
              <w:t>مدل مواد غذایی روستایی</w:t>
            </w:r>
          </w:p>
        </w:tc>
      </w:tr>
      <w:tr w:rsidR="00424511" w:rsidRPr="009B047D" w14:paraId="24A35BA1"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EDCA792" w14:textId="77777777" w:rsidR="00424511" w:rsidRPr="009B047D" w:rsidRDefault="00424511" w:rsidP="007B136D">
            <w:pPr>
              <w:pStyle w:val="ListParagraph"/>
              <w:ind w:left="0"/>
              <w:jc w:val="center"/>
              <w:rPr>
                <w:rFonts w:cs="B Nazanin"/>
                <w:b w:val="0"/>
                <w:bCs w:val="0"/>
                <w:sz w:val="20"/>
                <w:szCs w:val="20"/>
                <w:rtl/>
              </w:rPr>
            </w:pPr>
            <w:r w:rsidRPr="009B047D">
              <w:rPr>
                <w:rFonts w:cs="B Nazanin" w:hint="cs"/>
                <w:b w:val="0"/>
                <w:bCs w:val="0"/>
                <w:sz w:val="20"/>
                <w:szCs w:val="20"/>
                <w:rtl/>
              </w:rPr>
              <w:t>لیترمن-مینسوتا</w:t>
            </w:r>
          </w:p>
        </w:tc>
        <w:tc>
          <w:tcPr>
            <w:tcW w:w="971" w:type="dxa"/>
          </w:tcPr>
          <w:p w14:paraId="121549D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0/02</w:t>
            </w:r>
          </w:p>
        </w:tc>
        <w:tc>
          <w:tcPr>
            <w:tcW w:w="803" w:type="dxa"/>
          </w:tcPr>
          <w:p w14:paraId="55BF2AC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0/01</w:t>
            </w:r>
          </w:p>
        </w:tc>
        <w:tc>
          <w:tcPr>
            <w:tcW w:w="944" w:type="dxa"/>
          </w:tcPr>
          <w:p w14:paraId="21D8F46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0/02</w:t>
            </w:r>
          </w:p>
        </w:tc>
        <w:tc>
          <w:tcPr>
            <w:tcW w:w="984" w:type="dxa"/>
          </w:tcPr>
          <w:p w14:paraId="1B25D52A"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0/62</w:t>
            </w:r>
          </w:p>
        </w:tc>
        <w:tc>
          <w:tcPr>
            <w:tcW w:w="801" w:type="dxa"/>
          </w:tcPr>
          <w:p w14:paraId="156F5E6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0/008</w:t>
            </w:r>
          </w:p>
        </w:tc>
        <w:tc>
          <w:tcPr>
            <w:tcW w:w="834" w:type="dxa"/>
          </w:tcPr>
          <w:p w14:paraId="6C84C34B"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0/03</w:t>
            </w:r>
          </w:p>
        </w:tc>
        <w:tc>
          <w:tcPr>
            <w:tcW w:w="727" w:type="dxa"/>
          </w:tcPr>
          <w:p w14:paraId="3C451174"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0/109</w:t>
            </w:r>
          </w:p>
        </w:tc>
        <w:tc>
          <w:tcPr>
            <w:tcW w:w="704" w:type="dxa"/>
          </w:tcPr>
          <w:p w14:paraId="40BB56B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0/38</w:t>
            </w:r>
          </w:p>
        </w:tc>
        <w:tc>
          <w:tcPr>
            <w:tcW w:w="729" w:type="dxa"/>
          </w:tcPr>
          <w:p w14:paraId="6DF9D669"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0/02</w:t>
            </w:r>
          </w:p>
        </w:tc>
      </w:tr>
      <w:tr w:rsidR="00424511" w:rsidRPr="009B047D" w14:paraId="1FEEAA74" w14:textId="77777777" w:rsidTr="00424511">
        <w:tc>
          <w:tcPr>
            <w:cnfStyle w:val="001000000000" w:firstRow="0" w:lastRow="0" w:firstColumn="1" w:lastColumn="0" w:oddVBand="0" w:evenVBand="0" w:oddHBand="0" w:evenHBand="0" w:firstRowFirstColumn="0" w:firstRowLastColumn="0" w:lastRowFirstColumn="0" w:lastRowLastColumn="0"/>
            <w:tcW w:w="1563" w:type="dxa"/>
          </w:tcPr>
          <w:p w14:paraId="29FEEF1B" w14:textId="77777777" w:rsidR="00424511" w:rsidRPr="009B047D" w:rsidRDefault="00424511" w:rsidP="007B136D">
            <w:pPr>
              <w:pStyle w:val="ListParagraph"/>
              <w:ind w:left="0"/>
              <w:jc w:val="center"/>
              <w:rPr>
                <w:rFonts w:cs="B Nazanin"/>
                <w:b w:val="0"/>
                <w:bCs w:val="0"/>
                <w:sz w:val="20"/>
                <w:szCs w:val="20"/>
                <w:rtl/>
              </w:rPr>
            </w:pPr>
            <w:r w:rsidRPr="009B047D">
              <w:rPr>
                <w:rFonts w:cs="B Nazanin" w:hint="cs"/>
                <w:b w:val="0"/>
                <w:bCs w:val="0"/>
                <w:sz w:val="20"/>
                <w:szCs w:val="20"/>
                <w:rtl/>
              </w:rPr>
              <w:t>نرمال-ویشارت</w:t>
            </w:r>
          </w:p>
        </w:tc>
        <w:tc>
          <w:tcPr>
            <w:tcW w:w="971" w:type="dxa"/>
          </w:tcPr>
          <w:p w14:paraId="34279A74"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9B047D">
              <w:rPr>
                <w:rFonts w:cs="B Nazanin"/>
                <w:sz w:val="20"/>
                <w:szCs w:val="20"/>
              </w:rPr>
              <w:t>0/03</w:t>
            </w:r>
          </w:p>
        </w:tc>
        <w:tc>
          <w:tcPr>
            <w:tcW w:w="803" w:type="dxa"/>
          </w:tcPr>
          <w:p w14:paraId="6E5D1E18"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0/37</w:t>
            </w:r>
          </w:p>
        </w:tc>
        <w:tc>
          <w:tcPr>
            <w:tcW w:w="944" w:type="dxa"/>
          </w:tcPr>
          <w:p w14:paraId="05586347"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0/11</w:t>
            </w:r>
          </w:p>
        </w:tc>
        <w:tc>
          <w:tcPr>
            <w:tcW w:w="984" w:type="dxa"/>
          </w:tcPr>
          <w:p w14:paraId="2AE54547"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0/050</w:t>
            </w:r>
          </w:p>
        </w:tc>
        <w:tc>
          <w:tcPr>
            <w:tcW w:w="801" w:type="dxa"/>
          </w:tcPr>
          <w:p w14:paraId="389F8E42"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0/012</w:t>
            </w:r>
          </w:p>
        </w:tc>
        <w:tc>
          <w:tcPr>
            <w:tcW w:w="834" w:type="dxa"/>
          </w:tcPr>
          <w:p w14:paraId="5C214F2B"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0/61</w:t>
            </w:r>
          </w:p>
        </w:tc>
        <w:tc>
          <w:tcPr>
            <w:tcW w:w="727" w:type="dxa"/>
          </w:tcPr>
          <w:p w14:paraId="04E7129F"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0/03</w:t>
            </w:r>
          </w:p>
        </w:tc>
        <w:tc>
          <w:tcPr>
            <w:tcW w:w="704" w:type="dxa"/>
          </w:tcPr>
          <w:p w14:paraId="2FC203C0"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0/018</w:t>
            </w:r>
          </w:p>
        </w:tc>
        <w:tc>
          <w:tcPr>
            <w:tcW w:w="729" w:type="dxa"/>
          </w:tcPr>
          <w:p w14:paraId="4116BA1C"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B047D">
              <w:rPr>
                <w:rFonts w:cs="B Nazanin"/>
                <w:sz w:val="20"/>
                <w:szCs w:val="20"/>
              </w:rPr>
              <w:t>0/033</w:t>
            </w:r>
          </w:p>
        </w:tc>
      </w:tr>
      <w:tr w:rsidR="00424511" w:rsidRPr="009B047D" w14:paraId="37324D99" w14:textId="77777777" w:rsidTr="00424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20DD54C" w14:textId="77777777" w:rsidR="00424511" w:rsidRPr="009B047D" w:rsidRDefault="00424511" w:rsidP="007B136D">
            <w:pPr>
              <w:pStyle w:val="ListParagraph"/>
              <w:ind w:left="0"/>
              <w:jc w:val="center"/>
              <w:rPr>
                <w:rFonts w:cs="B Nazanin"/>
                <w:b w:val="0"/>
                <w:bCs w:val="0"/>
                <w:sz w:val="20"/>
                <w:szCs w:val="20"/>
              </w:rPr>
            </w:pPr>
            <w:r w:rsidRPr="009B047D">
              <w:rPr>
                <w:rFonts w:cs="B Nazanin" w:hint="cs"/>
                <w:b w:val="0"/>
                <w:bCs w:val="0"/>
                <w:sz w:val="20"/>
                <w:szCs w:val="20"/>
                <w:rtl/>
              </w:rPr>
              <w:t>تعداد مشاهدات</w:t>
            </w:r>
          </w:p>
        </w:tc>
        <w:tc>
          <w:tcPr>
            <w:tcW w:w="971" w:type="dxa"/>
          </w:tcPr>
          <w:p w14:paraId="07BC7E15"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803" w:type="dxa"/>
          </w:tcPr>
          <w:p w14:paraId="653DAB5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944" w:type="dxa"/>
          </w:tcPr>
          <w:p w14:paraId="09E22B6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984" w:type="dxa"/>
          </w:tcPr>
          <w:p w14:paraId="44A7D44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801" w:type="dxa"/>
          </w:tcPr>
          <w:p w14:paraId="7586802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834" w:type="dxa"/>
          </w:tcPr>
          <w:p w14:paraId="43F031E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727" w:type="dxa"/>
          </w:tcPr>
          <w:p w14:paraId="70B6AEE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704" w:type="dxa"/>
          </w:tcPr>
          <w:p w14:paraId="2B609AC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c>
          <w:tcPr>
            <w:tcW w:w="729" w:type="dxa"/>
          </w:tcPr>
          <w:p w14:paraId="341F7E05"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9B047D">
              <w:rPr>
                <w:rFonts w:cs="B Nazanin"/>
                <w:sz w:val="20"/>
                <w:szCs w:val="20"/>
              </w:rPr>
              <w:t>240</w:t>
            </w:r>
          </w:p>
        </w:tc>
      </w:tr>
    </w:tbl>
    <w:p w14:paraId="1FD7C0DF" w14:textId="77777777" w:rsidR="00424511" w:rsidRPr="009B047D" w:rsidRDefault="00424511" w:rsidP="00424511">
      <w:pPr>
        <w:bidi/>
        <w:jc w:val="both"/>
        <w:rPr>
          <w:rFonts w:cs="B Nazanin"/>
          <w:sz w:val="18"/>
          <w:szCs w:val="18"/>
          <w:lang w:bidi="fa-IR"/>
        </w:rPr>
      </w:pPr>
    </w:p>
    <w:p w14:paraId="330F0022" w14:textId="77777777" w:rsidR="00424511" w:rsidRPr="00424511" w:rsidRDefault="00424511" w:rsidP="00424511">
      <w:pPr>
        <w:bidi/>
        <w:jc w:val="both"/>
        <w:rPr>
          <w:rFonts w:cs="B Mitra"/>
          <w:sz w:val="26"/>
          <w:szCs w:val="26"/>
          <w:lang w:bidi="fa-IR"/>
        </w:rPr>
      </w:pPr>
      <w:r w:rsidRPr="00424511">
        <w:rPr>
          <w:rFonts w:cs="B Mitra" w:hint="cs"/>
          <w:sz w:val="26"/>
          <w:szCs w:val="26"/>
          <w:rtl/>
          <w:lang w:bidi="fa-IR"/>
        </w:rPr>
        <w:t>در این بخش به بررسی توابع عکس العمل آنی (توابع واکنش به ضربه) می‌پردازیم تا به کمک آن رفتار متغیرهای تورم موادغذایی خانوار روستایی و شهری را در طول زمان در اثر یک انحراف معیار تغییر در جمله اختلال معادلات را بررسی نمایم. به طور کلی توابع واکنش به ضربه اثر یک انحراف معیار شوک وارده به متغیرهای دورن‌زا در الگو را نشان می‌دهد و این تکنیک روابط پویای متغیرهای درون الگوی تصحیح خطای برداری را بیان می‌کند. محور عمومی نشان دهنده میزان واکنش متغیرها نسبت به شوک‌ها ناشی از سایر متغیرهای دورن‌زا و محور افقی نشان دهنده تعداد دوره‌هایی است که طی می‌شود تا تاثیر شوک‌ها بر متغیر وابسته اعمال شود.</w:t>
      </w:r>
    </w:p>
    <w:p w14:paraId="6184D903" w14:textId="77777777" w:rsidR="00424511" w:rsidRPr="00424511" w:rsidRDefault="00424511" w:rsidP="00424511">
      <w:pPr>
        <w:bidi/>
        <w:jc w:val="both"/>
        <w:rPr>
          <w:rFonts w:cs="B Mitra"/>
          <w:sz w:val="26"/>
          <w:szCs w:val="26"/>
          <w:rtl/>
        </w:rPr>
      </w:pPr>
      <w:r w:rsidRPr="00424511">
        <w:rPr>
          <w:rFonts w:cs="B Mitra" w:hint="cs"/>
          <w:sz w:val="26"/>
          <w:szCs w:val="26"/>
          <w:rtl/>
          <w:lang w:bidi="fa-IR"/>
        </w:rPr>
        <w:t>اولین نمودار در سطر اول از سمت بالا و راست نشان دهنده توابع واکنش به ضربه تورم مواد غذایی شهری (</w:t>
      </w:r>
      <w:r w:rsidRPr="00424511">
        <w:rPr>
          <w:rFonts w:asciiTheme="majorBidi" w:hAnsiTheme="majorBidi" w:cs="B Mitra"/>
          <w:sz w:val="26"/>
          <w:szCs w:val="26"/>
          <w:lang w:bidi="fa-IR"/>
        </w:rPr>
        <w:t>LU_FCP</w:t>
      </w:r>
      <w:r w:rsidRPr="00424511">
        <w:rPr>
          <w:rFonts w:cs="B Mitra" w:hint="cs"/>
          <w:sz w:val="26"/>
          <w:szCs w:val="26"/>
          <w:rtl/>
          <w:lang w:bidi="fa-IR"/>
        </w:rPr>
        <w:t>) و روستایی (</w:t>
      </w:r>
      <w:r w:rsidRPr="00424511">
        <w:rPr>
          <w:rFonts w:asciiTheme="majorBidi" w:hAnsiTheme="majorBidi" w:cs="B Mitra"/>
          <w:sz w:val="26"/>
          <w:szCs w:val="26"/>
          <w:lang w:bidi="fa-IR"/>
        </w:rPr>
        <w:t>LR_FCP</w:t>
      </w:r>
      <w:r w:rsidRPr="00424511">
        <w:rPr>
          <w:rFonts w:cs="B Mitra" w:hint="cs"/>
          <w:sz w:val="26"/>
          <w:szCs w:val="26"/>
          <w:rtl/>
          <w:lang w:bidi="fa-IR"/>
        </w:rPr>
        <w:t>) نسبت به یک انحراف معیار در تورم کل (</w:t>
      </w:r>
      <w:r w:rsidRPr="00424511">
        <w:rPr>
          <w:rFonts w:asciiTheme="majorBidi" w:hAnsiTheme="majorBidi" w:cs="B Mitra"/>
          <w:sz w:val="26"/>
          <w:szCs w:val="26"/>
          <w:lang w:bidi="fa-IR"/>
        </w:rPr>
        <w:t>LCPI</w:t>
      </w:r>
      <w:r w:rsidRPr="00424511">
        <w:rPr>
          <w:rFonts w:cs="B Mitra" w:hint="cs"/>
          <w:sz w:val="26"/>
          <w:szCs w:val="26"/>
          <w:rtl/>
          <w:lang w:bidi="fa-IR"/>
        </w:rPr>
        <w:t>) در طی 10 دوره را نشان می‌دهد. بر اساس این نمودار شوک تورم کل در دوره بسیار کوتاه‌مدت یعنی تا دوره دوم، اثر مثبت و افزایشی بر هر دو شاخص تورم مواد غذایی شهری و روستایی دارد اما از دوره دوم این روند کاهشی است؛</w:t>
      </w:r>
      <w:r w:rsidRPr="00424511">
        <w:rPr>
          <w:rFonts w:cs="B Mitra" w:hint="cs"/>
          <w:sz w:val="26"/>
          <w:szCs w:val="26"/>
          <w:rtl/>
        </w:rPr>
        <w:t xml:space="preserve"> </w:t>
      </w:r>
      <w:r w:rsidRPr="00424511">
        <w:rPr>
          <w:rFonts w:cs="B Mitra"/>
          <w:sz w:val="26"/>
          <w:szCs w:val="26"/>
          <w:rtl/>
        </w:rPr>
        <w:t>نکته قابل توجه آن است که سرعت کاهش اثر در مناطق روستایی بیشتر از مناطق شهری است؛ به‌گونه‌ای که در بلندمدت، تورم مواد غذایی روستایی تعدیل سریع‌تری نسبت به شوک تورم کل نشان می‌ده</w:t>
      </w:r>
      <w:r w:rsidRPr="00424511">
        <w:rPr>
          <w:rFonts w:cs="B Mitra" w:hint="cs"/>
          <w:sz w:val="26"/>
          <w:szCs w:val="26"/>
          <w:rtl/>
        </w:rPr>
        <w:t>د.</w:t>
      </w:r>
      <w:r w:rsidRPr="00424511">
        <w:rPr>
          <w:rFonts w:cs="B Mitra" w:hint="cs"/>
          <w:sz w:val="26"/>
          <w:szCs w:val="26"/>
          <w:rtl/>
          <w:lang w:bidi="fa-IR"/>
        </w:rPr>
        <w:t xml:space="preserve"> نمودار سطح اول از سمت بالا و چپ نشان دهنده اثر شوک شاخص قیمت بخش کشاورزی (</w:t>
      </w:r>
      <w:r w:rsidRPr="00424511">
        <w:rPr>
          <w:rFonts w:asciiTheme="majorBidi" w:hAnsiTheme="majorBidi" w:cs="B Mitra"/>
          <w:sz w:val="26"/>
          <w:szCs w:val="26"/>
          <w:lang w:bidi="fa-IR"/>
        </w:rPr>
        <w:t>LA_CPI</w:t>
      </w:r>
      <w:r w:rsidRPr="00424511">
        <w:rPr>
          <w:rFonts w:cs="B Mitra" w:hint="cs"/>
          <w:sz w:val="26"/>
          <w:szCs w:val="26"/>
          <w:rtl/>
          <w:lang w:bidi="fa-IR"/>
        </w:rPr>
        <w:t xml:space="preserve">) بر تورم مواد غذایی بخش روستای و شهری است. بر این اساس ما مشاهده می‌کنیم که </w:t>
      </w:r>
      <w:r w:rsidRPr="00424511">
        <w:rPr>
          <w:rFonts w:cs="B Mitra"/>
          <w:sz w:val="26"/>
          <w:szCs w:val="26"/>
          <w:rtl/>
        </w:rPr>
        <w:t>شوک مثبت در قیمت‌های مصرف‌کننده بخش کشاورزی در کوتاه‌مدت منجر به افزایش تورم مواد غذایی در هر دو بخش شهری و روستایی می‌شود. این اثر برای</w:t>
      </w:r>
      <w:r w:rsidRPr="00424511">
        <w:rPr>
          <w:rFonts w:cs="B Mitra" w:hint="cs"/>
          <w:sz w:val="26"/>
          <w:szCs w:val="26"/>
          <w:rtl/>
        </w:rPr>
        <w:t xml:space="preserve"> </w:t>
      </w:r>
      <w:r w:rsidRPr="00424511">
        <w:rPr>
          <w:rFonts w:cs="B Mitra"/>
          <w:sz w:val="26"/>
          <w:szCs w:val="26"/>
          <w:rtl/>
        </w:rPr>
        <w:t>خانوارهای شهری شدیدتر و پایدارتر است. با این حال، از دوره سوم به بعد، اثر این شوک روندی نزولی پیدا می‌کند و در بلندمدت به سمت صفر میل می‌کن</w:t>
      </w:r>
      <w:r w:rsidRPr="00424511">
        <w:rPr>
          <w:rFonts w:cs="B Mitra" w:hint="cs"/>
          <w:sz w:val="26"/>
          <w:szCs w:val="26"/>
          <w:rtl/>
        </w:rPr>
        <w:t xml:space="preserve">د. </w:t>
      </w:r>
      <w:r w:rsidRPr="00424511">
        <w:rPr>
          <w:rFonts w:cs="B Mitra"/>
          <w:sz w:val="26"/>
          <w:szCs w:val="26"/>
          <w:rtl/>
        </w:rPr>
        <w:t xml:space="preserve">شوک نقدینگی </w:t>
      </w:r>
      <w:r w:rsidRPr="00424511">
        <w:rPr>
          <w:rFonts w:cs="B Mitra" w:hint="cs"/>
          <w:sz w:val="26"/>
          <w:szCs w:val="26"/>
          <w:rtl/>
          <w:lang w:bidi="fa-IR"/>
        </w:rPr>
        <w:t>(</w:t>
      </w:r>
      <w:r w:rsidRPr="00424511">
        <w:rPr>
          <w:rFonts w:asciiTheme="majorBidi" w:hAnsiTheme="majorBidi" w:cs="B Mitra"/>
          <w:sz w:val="26"/>
          <w:szCs w:val="26"/>
          <w:lang w:bidi="fa-IR"/>
        </w:rPr>
        <w:t>LLIQ</w:t>
      </w:r>
      <w:r w:rsidRPr="00424511">
        <w:rPr>
          <w:rFonts w:cs="B Mitra" w:hint="cs"/>
          <w:sz w:val="26"/>
          <w:szCs w:val="26"/>
          <w:rtl/>
          <w:lang w:bidi="fa-IR"/>
        </w:rPr>
        <w:t xml:space="preserve">) </w:t>
      </w:r>
      <w:r w:rsidRPr="00424511">
        <w:rPr>
          <w:rFonts w:cs="B Mitra"/>
          <w:sz w:val="26"/>
          <w:szCs w:val="26"/>
          <w:rtl/>
        </w:rPr>
        <w:t xml:space="preserve">ناشی از سیاست پولی انبساطی از همان ابتدا اثر مثبت و صعودی بر شاخص تورم مواد غذایی </w:t>
      </w:r>
      <w:r w:rsidRPr="00424511">
        <w:rPr>
          <w:rFonts w:cs="B Mitra" w:hint="cs"/>
          <w:sz w:val="26"/>
          <w:szCs w:val="26"/>
          <w:rtl/>
        </w:rPr>
        <w:t xml:space="preserve">بخش شهری </w:t>
      </w:r>
      <w:r w:rsidRPr="00424511">
        <w:rPr>
          <w:rFonts w:cs="B Mitra"/>
          <w:sz w:val="26"/>
          <w:szCs w:val="26"/>
          <w:rtl/>
        </w:rPr>
        <w:t xml:space="preserve">دارد.. این یافته نشان می‌دهد که خانوارهای </w:t>
      </w:r>
      <w:r w:rsidRPr="00424511">
        <w:rPr>
          <w:rFonts w:cs="B Mitra" w:hint="cs"/>
          <w:sz w:val="26"/>
          <w:szCs w:val="26"/>
          <w:rtl/>
        </w:rPr>
        <w:t>شهری</w:t>
      </w:r>
      <w:r w:rsidRPr="00424511">
        <w:rPr>
          <w:rFonts w:cs="B Mitra"/>
          <w:sz w:val="26"/>
          <w:szCs w:val="26"/>
          <w:rtl/>
        </w:rPr>
        <w:t xml:space="preserve"> نسبت به تغییرات نقدینگی و سیاست‌های پولی حساسیت بیشتری دارند و تورم مواد غذایی در این مناطق سریع‌تر و قوی‌تر به شوک‌های پولی واکنش نشان می‌دهد</w:t>
      </w:r>
      <w:r w:rsidRPr="00424511">
        <w:rPr>
          <w:rFonts w:cs="B Mitra"/>
          <w:sz w:val="26"/>
          <w:szCs w:val="26"/>
          <w:lang w:bidi="fa-IR"/>
        </w:rPr>
        <w:t>.</w:t>
      </w:r>
    </w:p>
    <w:p w14:paraId="40863EED" w14:textId="77777777" w:rsidR="00424511" w:rsidRPr="003E2FB5" w:rsidRDefault="00424511" w:rsidP="00424511">
      <w:pPr>
        <w:bidi/>
        <w:jc w:val="both"/>
        <w:rPr>
          <w:rFonts w:cs="B Mitra"/>
          <w:sz w:val="26"/>
          <w:szCs w:val="26"/>
          <w:lang w:bidi="fa-IR"/>
        </w:rPr>
      </w:pPr>
      <w:r w:rsidRPr="00424511">
        <w:rPr>
          <w:rFonts w:cs="B Mitra" w:hint="cs"/>
          <w:sz w:val="26"/>
          <w:szCs w:val="26"/>
          <w:rtl/>
        </w:rPr>
        <w:t>از طرف دیگر و</w:t>
      </w:r>
      <w:r w:rsidRPr="00424511">
        <w:rPr>
          <w:rFonts w:cs="B Mitra"/>
          <w:sz w:val="26"/>
          <w:szCs w:val="26"/>
          <w:rtl/>
        </w:rPr>
        <w:t>اکنش هر دو شاخص قیمتی به شوک مثبت واردات محصولات کشاورزی</w:t>
      </w:r>
      <w:r w:rsidRPr="00424511">
        <w:rPr>
          <w:rFonts w:cs="B Mitra" w:hint="cs"/>
          <w:sz w:val="26"/>
          <w:szCs w:val="26"/>
          <w:rtl/>
        </w:rPr>
        <w:t xml:space="preserve"> </w:t>
      </w:r>
      <w:r w:rsidRPr="00424511">
        <w:rPr>
          <w:rFonts w:cs="B Mitra" w:hint="cs"/>
          <w:sz w:val="26"/>
          <w:szCs w:val="26"/>
          <w:rtl/>
          <w:lang w:bidi="fa-IR"/>
        </w:rPr>
        <w:t>(</w:t>
      </w:r>
      <w:r w:rsidRPr="00424511">
        <w:rPr>
          <w:rFonts w:asciiTheme="majorBidi" w:hAnsiTheme="majorBidi" w:cs="B Mitra"/>
          <w:sz w:val="26"/>
          <w:szCs w:val="26"/>
          <w:lang w:bidi="fa-IR"/>
        </w:rPr>
        <w:t>LA_IMP</w:t>
      </w:r>
      <w:r w:rsidRPr="00424511">
        <w:rPr>
          <w:rFonts w:cs="B Mitra" w:hint="cs"/>
          <w:sz w:val="26"/>
          <w:szCs w:val="26"/>
          <w:rtl/>
          <w:lang w:bidi="fa-IR"/>
        </w:rPr>
        <w:t xml:space="preserve">) </w:t>
      </w:r>
      <w:r w:rsidRPr="00424511">
        <w:rPr>
          <w:rFonts w:cs="B Mitra" w:hint="cs"/>
          <w:sz w:val="26"/>
          <w:szCs w:val="26"/>
          <w:rtl/>
        </w:rPr>
        <w:t xml:space="preserve">در کوتاه مدت مثبت و </w:t>
      </w:r>
      <w:r w:rsidRPr="003E2FB5">
        <w:rPr>
          <w:rFonts w:cs="B Mitra" w:hint="cs"/>
          <w:sz w:val="26"/>
          <w:szCs w:val="26"/>
          <w:rtl/>
        </w:rPr>
        <w:t>در بلندمدت</w:t>
      </w:r>
      <w:r w:rsidRPr="003E2FB5">
        <w:rPr>
          <w:rFonts w:cs="B Mitra"/>
          <w:sz w:val="26"/>
          <w:szCs w:val="26"/>
          <w:rtl/>
        </w:rPr>
        <w:t xml:space="preserve"> منفی و نزولی است. این بدان معناست که افزایش واردات از طریق افزایش عرضه، منجر به کاهش تورم مواد غذایی </w:t>
      </w:r>
      <w:r w:rsidRPr="003E2FB5">
        <w:rPr>
          <w:rFonts w:cs="B Mitra" w:hint="cs"/>
          <w:sz w:val="26"/>
          <w:szCs w:val="26"/>
          <w:rtl/>
        </w:rPr>
        <w:t xml:space="preserve">در بلند مدت </w:t>
      </w:r>
      <w:r w:rsidRPr="003E2FB5">
        <w:rPr>
          <w:rFonts w:cs="B Mitra"/>
          <w:sz w:val="26"/>
          <w:szCs w:val="26"/>
          <w:rtl/>
        </w:rPr>
        <w:t>می‌شود. این اثر کاهشی در بلندمدت برای خانوارهای روستایی مشهودتر است؛ به‌گونه‌ای که واردات، نقش مؤثرتری در کنترل تورم مواد غذایی در مناطق</w:t>
      </w:r>
      <w:r w:rsidRPr="003E2FB5">
        <w:rPr>
          <w:rFonts w:ascii="Calibri" w:hAnsi="Calibri" w:cs="Calibri" w:hint="cs"/>
          <w:sz w:val="26"/>
          <w:szCs w:val="26"/>
          <w:rtl/>
        </w:rPr>
        <w:t> </w:t>
      </w:r>
      <w:r w:rsidRPr="003E2FB5">
        <w:rPr>
          <w:rFonts w:ascii="Calibri" w:hAnsi="Calibri" w:cs="B Mitra" w:hint="cs"/>
          <w:sz w:val="26"/>
          <w:szCs w:val="26"/>
          <w:rtl/>
        </w:rPr>
        <w:t>روستایی دارد.</w:t>
      </w:r>
      <w:r w:rsidRPr="003E2FB5">
        <w:rPr>
          <w:rFonts w:cs="B Mitra" w:hint="cs"/>
          <w:sz w:val="26"/>
          <w:szCs w:val="26"/>
          <w:rtl/>
          <w:lang w:bidi="fa-IR"/>
        </w:rPr>
        <w:t xml:space="preserve"> از طرف دیگر اولین نمودار سمت راست از سطر سوم واکنش تورم مواد غذایی شهری و روستایی به شوک ناشی از نرخ ارز (</w:t>
      </w:r>
      <w:r w:rsidRPr="003E2FB5">
        <w:rPr>
          <w:rFonts w:asciiTheme="majorBidi" w:hAnsiTheme="majorBidi" w:cs="B Mitra"/>
          <w:sz w:val="26"/>
          <w:szCs w:val="26"/>
          <w:lang w:bidi="fa-IR"/>
        </w:rPr>
        <w:t>LEXC</w:t>
      </w:r>
      <w:r w:rsidRPr="003E2FB5">
        <w:rPr>
          <w:rFonts w:cs="B Mitra" w:hint="cs"/>
          <w:sz w:val="26"/>
          <w:szCs w:val="26"/>
          <w:rtl/>
          <w:lang w:bidi="fa-IR"/>
        </w:rPr>
        <w:t xml:space="preserve">) را نشان می‌دهد. بر این اساس واکنش هر دو شاخص قیمتی موادغذایی شهری و روستایی نسبت به تکانه وارده از سمت نرخ ارز مثبت و صعودی است به طوری که تا دوره سوم با شیبی تندتر سبب بالا رفتن تورم مواد غذایی می‌شود. با این حال در بلندمدت این اثر مثبت خود را بیشتر بر شاخص بخش خانوار شهری نشان می‌دهد و از این رو نرخ ارز در بلندمدت اثرات بیشتری بر تورم موادغذایی خانوار شهری نسبت به خانوار روستایی دارد.  اولین نمودار سمت چپ از سطر سوم نشان دهنده توابع واکنش به ضربه تورم مواد غذایی شهری و روستایی نسبت به یک انحراف معیار در شاخص </w:t>
      </w:r>
      <w:r w:rsidRPr="003E2FB5">
        <w:rPr>
          <w:rFonts w:cs="B Mitra" w:hint="cs"/>
          <w:sz w:val="26"/>
          <w:szCs w:val="26"/>
          <w:rtl/>
          <w:lang w:bidi="fa-IR"/>
        </w:rPr>
        <w:lastRenderedPageBreak/>
        <w:t>قیمت حمل و نقل (</w:t>
      </w:r>
      <w:r w:rsidRPr="003E2FB5">
        <w:rPr>
          <w:rFonts w:asciiTheme="majorBidi" w:hAnsiTheme="majorBidi" w:cs="B Mitra"/>
          <w:sz w:val="26"/>
          <w:szCs w:val="26"/>
          <w:lang w:bidi="fa-IR"/>
        </w:rPr>
        <w:t>LTRA</w:t>
      </w:r>
      <w:r w:rsidRPr="003E2FB5">
        <w:rPr>
          <w:rFonts w:cs="B Mitra" w:hint="cs"/>
          <w:sz w:val="26"/>
          <w:szCs w:val="26"/>
          <w:rtl/>
          <w:lang w:bidi="fa-IR"/>
        </w:rPr>
        <w:t>) در طی 10 دوره را نشان می‌دهد. در اینجا هم مشاهده می‌شود که شوک این متغیر در ابتدای دوره کوتاه‌مدت اثرات مثبت و صعودی بر هر دو شاخص تورمی دارد اما در طول زمان به سمت صفر کاهش و همگرا می شود. با این حال این اثرات مثبت شاخص قیمت مواد غذایی خانوار شهری بیشتر از روستایی است و این نشان دهنده واکنش بیشتر تورم موادغذایی شهری به شوک قیمتی در بخش حمل و نقل است.</w:t>
      </w:r>
    </w:p>
    <w:p w14:paraId="67617E2E" w14:textId="77777777" w:rsidR="003E2FB5" w:rsidRPr="00424511" w:rsidRDefault="003E2FB5" w:rsidP="003E2FB5">
      <w:pPr>
        <w:bidi/>
        <w:jc w:val="both"/>
        <w:rPr>
          <w:rFonts w:cs="B Mitra"/>
          <w:sz w:val="26"/>
          <w:szCs w:val="26"/>
          <w:lang w:bidi="fa-IR"/>
        </w:rPr>
      </w:pPr>
    </w:p>
    <w:tbl>
      <w:tblPr>
        <w:tblStyle w:val="TableGrid"/>
        <w:bidiVisual/>
        <w:tblW w:w="10872" w:type="dxa"/>
        <w:tblInd w:w="-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5517"/>
      </w:tblGrid>
      <w:tr w:rsidR="00424511" w:rsidRPr="009B047D" w14:paraId="0ACF4B49" w14:textId="77777777" w:rsidTr="007B136D">
        <w:trPr>
          <w:trHeight w:val="2395"/>
        </w:trPr>
        <w:tc>
          <w:tcPr>
            <w:tcW w:w="5867" w:type="dxa"/>
          </w:tcPr>
          <w:p w14:paraId="7928E715" w14:textId="77777777" w:rsidR="00424511" w:rsidRPr="009B047D" w:rsidRDefault="00424511" w:rsidP="007B136D">
            <w:pPr>
              <w:bidi/>
            </w:pPr>
            <w:r w:rsidRPr="009B047D">
              <w:object w:dxaOrig="8857" w:dyaOrig="5473" w14:anchorId="5E73369A">
                <v:shape id="_x0000_i1027" type="#_x0000_t75" style="width:250.6pt;height:155.1pt" o:ole="">
                  <v:imagedata r:id="rId31" o:title=""/>
                </v:shape>
                <o:OLEObject Type="Embed" ProgID="EViews.Workfile.2" ShapeID="_x0000_i1027" DrawAspect="Content" ObjectID="_1840278495" r:id="rId32"/>
              </w:object>
            </w:r>
          </w:p>
          <w:p w14:paraId="3135FA6E" w14:textId="77777777" w:rsidR="00424511" w:rsidRPr="009B047D" w:rsidRDefault="00424511" w:rsidP="007B136D">
            <w:pPr>
              <w:pStyle w:val="ListParagraph"/>
              <w:ind w:left="0"/>
            </w:pPr>
          </w:p>
          <w:p w14:paraId="7ED513B7" w14:textId="77777777" w:rsidR="00424511" w:rsidRPr="009B047D" w:rsidRDefault="00424511" w:rsidP="007B136D">
            <w:pPr>
              <w:pStyle w:val="ListParagraph"/>
              <w:ind w:left="0"/>
              <w:rPr>
                <w:rFonts w:cs="B Nazanin"/>
                <w:sz w:val="28"/>
                <w:szCs w:val="28"/>
                <w:rtl/>
              </w:rPr>
            </w:pPr>
          </w:p>
        </w:tc>
        <w:tc>
          <w:tcPr>
            <w:tcW w:w="5005" w:type="dxa"/>
          </w:tcPr>
          <w:p w14:paraId="4F6257CE" w14:textId="77777777" w:rsidR="00424511" w:rsidRPr="009B047D" w:rsidRDefault="00424511" w:rsidP="007B136D">
            <w:pPr>
              <w:pStyle w:val="ListParagraph"/>
              <w:ind w:left="0"/>
              <w:rPr>
                <w:rFonts w:cs="B Nazanin"/>
                <w:sz w:val="28"/>
                <w:szCs w:val="28"/>
                <w:rtl/>
              </w:rPr>
            </w:pPr>
            <w:r w:rsidRPr="009B047D">
              <w:object w:dxaOrig="8869" w:dyaOrig="5604" w14:anchorId="0502A903">
                <v:shape id="_x0000_i1028" type="#_x0000_t75" style="width:243.25pt;height:154.6pt" o:ole="">
                  <v:imagedata r:id="rId33" o:title=""/>
                </v:shape>
                <o:OLEObject Type="Embed" ProgID="EViews.Workfile.2" ShapeID="_x0000_i1028" DrawAspect="Content" ObjectID="_1840278496" r:id="rId34"/>
              </w:object>
            </w:r>
          </w:p>
        </w:tc>
      </w:tr>
      <w:tr w:rsidR="00424511" w:rsidRPr="009B047D" w14:paraId="27CCEF45" w14:textId="77777777" w:rsidTr="007B136D">
        <w:trPr>
          <w:trHeight w:val="146"/>
        </w:trPr>
        <w:tc>
          <w:tcPr>
            <w:tcW w:w="5867" w:type="dxa"/>
          </w:tcPr>
          <w:p w14:paraId="4D87F401" w14:textId="77777777" w:rsidR="00424511" w:rsidRPr="009B047D" w:rsidRDefault="00424511" w:rsidP="007B136D">
            <w:pPr>
              <w:pStyle w:val="ListParagraph"/>
              <w:ind w:left="0"/>
              <w:rPr>
                <w:rFonts w:cs="B Nazanin"/>
                <w:sz w:val="28"/>
                <w:szCs w:val="28"/>
                <w:rtl/>
              </w:rPr>
            </w:pPr>
            <w:r w:rsidRPr="009B047D">
              <w:object w:dxaOrig="8929" w:dyaOrig="5424" w14:anchorId="521A7D41">
                <v:shape id="_x0000_i1029" type="#_x0000_t75" style="width:252.45pt;height:153.7pt" o:ole="">
                  <v:imagedata r:id="rId35" o:title=""/>
                </v:shape>
                <o:OLEObject Type="Embed" ProgID="EViews.Workfile.2" ShapeID="_x0000_i1029" DrawAspect="Content" ObjectID="_1840278497" r:id="rId36"/>
              </w:object>
            </w:r>
          </w:p>
        </w:tc>
        <w:tc>
          <w:tcPr>
            <w:tcW w:w="5005" w:type="dxa"/>
          </w:tcPr>
          <w:p w14:paraId="73A8A4F3" w14:textId="77777777" w:rsidR="00424511" w:rsidRPr="009B047D" w:rsidRDefault="00424511" w:rsidP="007B136D">
            <w:pPr>
              <w:pStyle w:val="ListParagraph"/>
              <w:ind w:left="0"/>
              <w:rPr>
                <w:rFonts w:cs="B Nazanin"/>
                <w:sz w:val="28"/>
                <w:szCs w:val="28"/>
                <w:rtl/>
              </w:rPr>
            </w:pPr>
            <w:r w:rsidRPr="009B047D">
              <w:object w:dxaOrig="8953" w:dyaOrig="5664" w14:anchorId="5D44040C">
                <v:shape id="_x0000_i1030" type="#_x0000_t75" style="width:264.9pt;height:168pt" o:ole="">
                  <v:imagedata r:id="rId37" o:title=""/>
                </v:shape>
                <o:OLEObject Type="Embed" ProgID="EViews.Workfile.2" ShapeID="_x0000_i1030" DrawAspect="Content" ObjectID="_1840278498" r:id="rId38"/>
              </w:object>
            </w:r>
          </w:p>
        </w:tc>
      </w:tr>
      <w:tr w:rsidR="00424511" w:rsidRPr="009B047D" w14:paraId="29DBB2FE" w14:textId="77777777" w:rsidTr="007B136D">
        <w:trPr>
          <w:trHeight w:val="146"/>
        </w:trPr>
        <w:tc>
          <w:tcPr>
            <w:tcW w:w="5867" w:type="dxa"/>
          </w:tcPr>
          <w:p w14:paraId="7C04009B" w14:textId="77777777" w:rsidR="00424511" w:rsidRPr="009B047D" w:rsidRDefault="00424511" w:rsidP="007B136D">
            <w:pPr>
              <w:pStyle w:val="ListParagraph"/>
              <w:ind w:left="0"/>
              <w:rPr>
                <w:noProof/>
              </w:rPr>
            </w:pPr>
            <w:r w:rsidRPr="009B047D">
              <w:object w:dxaOrig="8857" w:dyaOrig="5532" w14:anchorId="155C2D9C">
                <v:shape id="_x0000_i1031" type="#_x0000_t75" style="width:260.75pt;height:162.9pt" o:ole="">
                  <v:imagedata r:id="rId39" o:title=""/>
                </v:shape>
                <o:OLEObject Type="Embed" ProgID="EViews.Workfile.2" ShapeID="_x0000_i1031" DrawAspect="Content" ObjectID="_1840278499" r:id="rId40"/>
              </w:object>
            </w:r>
          </w:p>
        </w:tc>
        <w:tc>
          <w:tcPr>
            <w:tcW w:w="5005" w:type="dxa"/>
          </w:tcPr>
          <w:p w14:paraId="409832A5" w14:textId="77777777" w:rsidR="00424511" w:rsidRPr="009B047D" w:rsidRDefault="00424511" w:rsidP="007B136D">
            <w:pPr>
              <w:pStyle w:val="ListParagraph"/>
              <w:ind w:left="0"/>
              <w:rPr>
                <w:noProof/>
              </w:rPr>
            </w:pPr>
            <w:r w:rsidRPr="009B047D">
              <w:object w:dxaOrig="8869" w:dyaOrig="5749" w14:anchorId="0C4E66B5">
                <v:shape id="_x0000_i1032" type="#_x0000_t75" style="width:261.25pt;height:169.4pt" o:ole="">
                  <v:imagedata r:id="rId41" o:title=""/>
                </v:shape>
                <o:OLEObject Type="Embed" ProgID="EViews.Workfile.2" ShapeID="_x0000_i1032" DrawAspect="Content" ObjectID="_1840278500" r:id="rId42"/>
              </w:object>
            </w:r>
          </w:p>
        </w:tc>
      </w:tr>
    </w:tbl>
    <w:p w14:paraId="6C6E85F3" w14:textId="77777777" w:rsidR="00424511" w:rsidRPr="003E2FB5" w:rsidRDefault="00424511" w:rsidP="00424511">
      <w:pPr>
        <w:pStyle w:val="ListParagraph"/>
        <w:jc w:val="center"/>
        <w:rPr>
          <w:rFonts w:cs="B Mitra"/>
          <w:b/>
          <w:bCs/>
          <w:rtl/>
        </w:rPr>
      </w:pPr>
      <w:r w:rsidRPr="003E2FB5">
        <w:rPr>
          <w:rFonts w:cs="B Mitra" w:hint="cs"/>
          <w:b/>
          <w:bCs/>
          <w:rtl/>
        </w:rPr>
        <w:lastRenderedPageBreak/>
        <w:t>شکل 6- توابع ضربه واکنش فاکتورهای داخلی بر شاخص قیمت مواد غذایی</w:t>
      </w:r>
    </w:p>
    <w:p w14:paraId="44A71362" w14:textId="77777777" w:rsidR="00424511" w:rsidRDefault="00424511" w:rsidP="00424511">
      <w:pPr>
        <w:bidi/>
        <w:jc w:val="both"/>
        <w:rPr>
          <w:rFonts w:asciiTheme="majorBidi" w:hAnsiTheme="majorBidi" w:cs="B Mitra"/>
          <w:sz w:val="26"/>
          <w:szCs w:val="26"/>
          <w:lang w:bidi="fa-IR"/>
        </w:rPr>
      </w:pPr>
      <w:r w:rsidRPr="00424511">
        <w:rPr>
          <w:rFonts w:asciiTheme="majorBidi" w:hAnsiTheme="majorBidi" w:cs="B Mitra"/>
          <w:sz w:val="26"/>
          <w:szCs w:val="26"/>
          <w:rtl/>
          <w:lang w:bidi="fa-IR"/>
        </w:rPr>
        <w:t>در ادامه به بررسی اثرات شوک</w:t>
      </w:r>
      <w:r w:rsidRPr="00424511">
        <w:rPr>
          <w:rFonts w:asciiTheme="majorBidi" w:hAnsiTheme="majorBidi" w:cs="B Mitra" w:hint="cs"/>
          <w:sz w:val="26"/>
          <w:szCs w:val="26"/>
          <w:rtl/>
          <w:lang w:bidi="fa-IR"/>
        </w:rPr>
        <w:t>‌</w:t>
      </w:r>
      <w:r w:rsidRPr="00424511">
        <w:rPr>
          <w:rFonts w:asciiTheme="majorBidi" w:hAnsiTheme="majorBidi" w:cs="B Mitra"/>
          <w:sz w:val="26"/>
          <w:szCs w:val="26"/>
          <w:rtl/>
          <w:lang w:bidi="fa-IR"/>
        </w:rPr>
        <w:t>های خارجی همانند قیمت نفت (</w:t>
      </w:r>
      <w:r w:rsidRPr="00424511">
        <w:rPr>
          <w:rFonts w:asciiTheme="majorBidi" w:hAnsiTheme="majorBidi" w:cs="B Mitra"/>
          <w:sz w:val="26"/>
          <w:szCs w:val="26"/>
          <w:lang w:bidi="fa-IR"/>
        </w:rPr>
        <w:t>LOIL</w:t>
      </w:r>
      <w:r w:rsidRPr="00424511">
        <w:rPr>
          <w:rFonts w:asciiTheme="majorBidi" w:hAnsiTheme="majorBidi" w:cs="B Mitra"/>
          <w:sz w:val="26"/>
          <w:szCs w:val="26"/>
          <w:rtl/>
          <w:lang w:bidi="fa-IR"/>
        </w:rPr>
        <w:t>) و قیمت جهانی مواد غذایی (</w:t>
      </w:r>
      <w:r w:rsidRPr="00424511">
        <w:rPr>
          <w:rFonts w:asciiTheme="majorBidi" w:hAnsiTheme="majorBidi" w:cs="B Mitra"/>
          <w:sz w:val="26"/>
          <w:szCs w:val="26"/>
          <w:lang w:bidi="fa-IR"/>
        </w:rPr>
        <w:t>LGFP</w:t>
      </w:r>
      <w:r w:rsidRPr="00424511">
        <w:rPr>
          <w:rFonts w:asciiTheme="majorBidi" w:hAnsiTheme="majorBidi" w:cs="B Mitra"/>
          <w:sz w:val="26"/>
          <w:szCs w:val="26"/>
          <w:rtl/>
          <w:lang w:bidi="fa-IR"/>
        </w:rPr>
        <w:t>)</w:t>
      </w:r>
      <w:r w:rsidRPr="00424511">
        <w:rPr>
          <w:rFonts w:asciiTheme="majorBidi" w:hAnsiTheme="majorBidi" w:cs="B Mitra"/>
          <w:sz w:val="26"/>
          <w:szCs w:val="26"/>
          <w:lang w:bidi="fa-IR"/>
        </w:rPr>
        <w:t xml:space="preserve"> </w:t>
      </w:r>
      <w:r w:rsidRPr="00424511">
        <w:rPr>
          <w:rFonts w:asciiTheme="majorBidi" w:hAnsiTheme="majorBidi" w:cs="B Mitra"/>
          <w:sz w:val="26"/>
          <w:szCs w:val="26"/>
          <w:rtl/>
          <w:lang w:bidi="fa-IR"/>
        </w:rPr>
        <w:t>بر تورم مواد غذایی خانوارهای شهری و روستایی می</w:t>
      </w:r>
      <w:r w:rsidRPr="00424511">
        <w:rPr>
          <w:rFonts w:asciiTheme="majorBidi" w:hAnsiTheme="majorBidi" w:cs="B Mitra" w:hint="cs"/>
          <w:sz w:val="26"/>
          <w:szCs w:val="26"/>
          <w:rtl/>
          <w:lang w:bidi="fa-IR"/>
        </w:rPr>
        <w:t>‌</w:t>
      </w:r>
      <w:r w:rsidRPr="00424511">
        <w:rPr>
          <w:rFonts w:asciiTheme="majorBidi" w:hAnsiTheme="majorBidi" w:cs="B Mitra"/>
          <w:sz w:val="26"/>
          <w:szCs w:val="26"/>
          <w:rtl/>
          <w:lang w:bidi="fa-IR"/>
        </w:rPr>
        <w:t>پردازیم. همان</w:t>
      </w:r>
      <w:r w:rsidRPr="00424511">
        <w:rPr>
          <w:rFonts w:asciiTheme="majorBidi" w:hAnsiTheme="majorBidi" w:cs="B Mitra" w:hint="cs"/>
          <w:sz w:val="26"/>
          <w:szCs w:val="26"/>
          <w:rtl/>
          <w:lang w:bidi="fa-IR"/>
        </w:rPr>
        <w:t>‌</w:t>
      </w:r>
      <w:r w:rsidRPr="00424511">
        <w:rPr>
          <w:rFonts w:asciiTheme="majorBidi" w:hAnsiTheme="majorBidi" w:cs="B Mitra"/>
          <w:sz w:val="26"/>
          <w:szCs w:val="26"/>
          <w:rtl/>
          <w:lang w:bidi="fa-IR"/>
        </w:rPr>
        <w:t>طور که مشخص است واکنش تورم مواد غذایی شهری و روستایی به شوک ناشی از قیمت نفت از همان دوره ابتدایی مثبت و صعودی است. با این حال</w:t>
      </w:r>
      <w:r w:rsidRPr="00424511">
        <w:rPr>
          <w:rFonts w:asciiTheme="majorBidi" w:hAnsiTheme="majorBidi" w:cs="B Mitra" w:hint="cs"/>
          <w:sz w:val="26"/>
          <w:szCs w:val="26"/>
          <w:rtl/>
          <w:lang w:bidi="fa-IR"/>
        </w:rPr>
        <w:t xml:space="preserve"> در کوتاه مدت</w:t>
      </w:r>
      <w:r w:rsidRPr="00424511">
        <w:rPr>
          <w:rFonts w:asciiTheme="majorBidi" w:hAnsiTheme="majorBidi" w:cs="B Mitra"/>
          <w:sz w:val="26"/>
          <w:szCs w:val="26"/>
          <w:rtl/>
          <w:lang w:bidi="fa-IR"/>
        </w:rPr>
        <w:t xml:space="preserve"> اثر شوک</w:t>
      </w:r>
      <w:r w:rsidRPr="00424511">
        <w:rPr>
          <w:rFonts w:asciiTheme="majorBidi" w:hAnsiTheme="majorBidi" w:cs="B Mitra" w:hint="cs"/>
          <w:sz w:val="26"/>
          <w:szCs w:val="26"/>
          <w:rtl/>
          <w:lang w:bidi="fa-IR"/>
        </w:rPr>
        <w:t>‌</w:t>
      </w:r>
      <w:r w:rsidRPr="00424511">
        <w:rPr>
          <w:rFonts w:asciiTheme="majorBidi" w:hAnsiTheme="majorBidi" w:cs="B Mitra"/>
          <w:sz w:val="26"/>
          <w:szCs w:val="26"/>
          <w:rtl/>
          <w:lang w:bidi="fa-IR"/>
        </w:rPr>
        <w:t>های نفتی بر روی شاخص قیمت مواد غذایی بخش شهری بیشتر از بخش روستایی است</w:t>
      </w:r>
      <w:r w:rsidRPr="00424511">
        <w:rPr>
          <w:rFonts w:asciiTheme="majorBidi" w:hAnsiTheme="majorBidi" w:cs="B Mitra" w:hint="cs"/>
          <w:sz w:val="26"/>
          <w:szCs w:val="26"/>
          <w:rtl/>
          <w:lang w:bidi="fa-IR"/>
        </w:rPr>
        <w:t xml:space="preserve"> و این نشان دهنده واکنش و حساسیت بیشتر تورم مواد غذایی خانوار شهری به نوسانات قیمت نفت در اقتصاد ایران است.</w:t>
      </w:r>
      <w:r w:rsidRPr="00424511">
        <w:rPr>
          <w:rFonts w:asciiTheme="majorBidi" w:hAnsiTheme="majorBidi" w:cs="B Mitra"/>
          <w:sz w:val="26"/>
          <w:szCs w:val="26"/>
          <w:rtl/>
          <w:lang w:bidi="fa-IR"/>
        </w:rPr>
        <w:t xml:space="preserve"> در ادامه واکنش هر دو شاخص قیمتی موادغذایی شهری و روستایی نسبت به تکانه وارده از سمت قیمت جهانی مواد غذایی مثبت </w:t>
      </w:r>
      <w:r w:rsidRPr="00424511">
        <w:rPr>
          <w:rFonts w:asciiTheme="majorBidi" w:hAnsiTheme="majorBidi" w:cs="B Mitra" w:hint="cs"/>
          <w:sz w:val="26"/>
          <w:szCs w:val="26"/>
          <w:rtl/>
          <w:lang w:bidi="fa-IR"/>
        </w:rPr>
        <w:t>است</w:t>
      </w:r>
      <w:r w:rsidRPr="00424511">
        <w:rPr>
          <w:rFonts w:asciiTheme="majorBidi" w:hAnsiTheme="majorBidi" w:cs="B Mitra"/>
          <w:sz w:val="26"/>
          <w:szCs w:val="26"/>
          <w:rtl/>
          <w:lang w:bidi="fa-IR"/>
        </w:rPr>
        <w:t xml:space="preserve"> به طوری تاثیرپذیری قیمت موادغذایی بخش روستایی نسبت به شوک قیمت جهانی مواد غذایی بیشتر از بخش شهری است.</w:t>
      </w:r>
    </w:p>
    <w:p w14:paraId="373ECAFF" w14:textId="77777777" w:rsidR="003E2FB5" w:rsidRPr="00424511" w:rsidRDefault="003E2FB5" w:rsidP="003E2FB5">
      <w:pPr>
        <w:bidi/>
        <w:jc w:val="both"/>
        <w:rPr>
          <w:rFonts w:asciiTheme="majorBidi" w:hAnsiTheme="majorBidi" w:cs="B Mitra"/>
          <w:sz w:val="26"/>
          <w:szCs w:val="26"/>
          <w:lang w:bidi="fa-IR"/>
        </w:rPr>
      </w:pPr>
    </w:p>
    <w:tbl>
      <w:tblPr>
        <w:tblStyle w:val="TableGrid"/>
        <w:bidiVisual/>
        <w:tblW w:w="10488" w:type="dxa"/>
        <w:tblInd w:w="-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5418"/>
      </w:tblGrid>
      <w:tr w:rsidR="00424511" w:rsidRPr="009B047D" w14:paraId="0D034ABE" w14:textId="77777777" w:rsidTr="007B136D">
        <w:tc>
          <w:tcPr>
            <w:tcW w:w="5158" w:type="dxa"/>
          </w:tcPr>
          <w:p w14:paraId="589F71B7" w14:textId="77777777" w:rsidR="00424511" w:rsidRPr="009B047D" w:rsidRDefault="00424511" w:rsidP="007B136D">
            <w:pPr>
              <w:pStyle w:val="ListParagraph"/>
              <w:ind w:left="0"/>
              <w:rPr>
                <w:rFonts w:cs="B Nazanin"/>
                <w:sz w:val="28"/>
                <w:szCs w:val="28"/>
                <w:rtl/>
              </w:rPr>
            </w:pPr>
            <w:r w:rsidRPr="009B047D">
              <w:object w:dxaOrig="8881" w:dyaOrig="5844" w14:anchorId="36C6E799">
                <v:shape id="_x0000_i1033" type="#_x0000_t75" style="width:252.9pt;height:166.15pt" o:ole="">
                  <v:imagedata r:id="rId43" o:title=""/>
                </v:shape>
                <o:OLEObject Type="Embed" ProgID="EViews.Workfile.2" ShapeID="_x0000_i1033" DrawAspect="Content" ObjectID="_1840278501" r:id="rId44"/>
              </w:object>
            </w:r>
          </w:p>
        </w:tc>
        <w:tc>
          <w:tcPr>
            <w:tcW w:w="5330" w:type="dxa"/>
          </w:tcPr>
          <w:p w14:paraId="77DA4E85" w14:textId="77777777" w:rsidR="00424511" w:rsidRPr="009B047D" w:rsidRDefault="00424511" w:rsidP="007B136D">
            <w:pPr>
              <w:pStyle w:val="ListParagraph"/>
              <w:ind w:left="0"/>
              <w:rPr>
                <w:rFonts w:cs="B Nazanin"/>
                <w:sz w:val="28"/>
                <w:szCs w:val="28"/>
                <w:rtl/>
              </w:rPr>
            </w:pPr>
            <w:r w:rsidRPr="009B047D">
              <w:object w:dxaOrig="8953" w:dyaOrig="5749" w14:anchorId="07AFBB1E">
                <v:shape id="_x0000_i1034" type="#_x0000_t75" style="width:260.3pt;height:165.7pt" o:ole="">
                  <v:imagedata r:id="rId45" o:title=""/>
                </v:shape>
                <o:OLEObject Type="Embed" ProgID="EViews.Workfile.2" ShapeID="_x0000_i1034" DrawAspect="Content" ObjectID="_1840278502" r:id="rId46"/>
              </w:object>
            </w:r>
          </w:p>
        </w:tc>
      </w:tr>
    </w:tbl>
    <w:p w14:paraId="70109EF7" w14:textId="32720371" w:rsidR="00424511" w:rsidRPr="003E2FB5" w:rsidRDefault="00424511" w:rsidP="003E2FB5">
      <w:pPr>
        <w:pStyle w:val="ListParagraph"/>
        <w:jc w:val="center"/>
        <w:rPr>
          <w:rFonts w:cs="B Mitra"/>
          <w:b/>
          <w:bCs/>
        </w:rPr>
      </w:pPr>
      <w:r w:rsidRPr="003E2FB5">
        <w:rPr>
          <w:rFonts w:cs="B Mitra" w:hint="cs"/>
          <w:b/>
          <w:bCs/>
          <w:rtl/>
        </w:rPr>
        <w:t>شکل 7- توابع ضربه واکنش فاکتورهای خارجی بر شاخص قیمت مواد غذایی</w:t>
      </w:r>
      <w:r w:rsidRPr="003E2FB5">
        <w:rPr>
          <w:rFonts w:asciiTheme="majorBidi" w:hAnsiTheme="majorBidi" w:cstheme="majorBidi"/>
          <w:rtl/>
        </w:rPr>
        <w:t xml:space="preserve">         </w:t>
      </w:r>
    </w:p>
    <w:p w14:paraId="48AF4ECF" w14:textId="77777777" w:rsidR="00424511" w:rsidRDefault="00424511" w:rsidP="00424511">
      <w:pPr>
        <w:bidi/>
        <w:jc w:val="both"/>
        <w:rPr>
          <w:rFonts w:cs="B Mitra"/>
          <w:sz w:val="26"/>
          <w:szCs w:val="26"/>
          <w:lang w:bidi="fa-IR"/>
        </w:rPr>
      </w:pPr>
      <w:r w:rsidRPr="00424511">
        <w:rPr>
          <w:rFonts w:cs="B Mitra" w:hint="cs"/>
          <w:sz w:val="26"/>
          <w:szCs w:val="26"/>
          <w:rtl/>
          <w:lang w:bidi="fa-IR"/>
        </w:rPr>
        <w:t xml:space="preserve">در ادامه به بررسی تجزیه واریانس در الگو خودرگرسیون برداری بیزین می‌پردازیم. تجزیه واریانس نشان دهنده آن است که چه میزان از تغییرات غیرقابل پیش‌بینی شاخص قیمت موادغذایی توسط شوک‌های وارد شده از سوی سایر متغیرهای برون‌زا در الگوی رگرسیون در این مطالعه قابل توجیه است. به عبارت دیگر در تجزیه واریانس سهم شوک‌های وارد شده بر متغیرهای مدل در واریانس خطای پیش‌بینی یک متغیر کوتاه‌مدت و بلندمدت مشخص می‌شود. جداول (7) و (8) و همچنین نمودار (8) نتایج حاصل از تجزیه واریانس را نشان می‌دهند. بر اساس جدول (7) در دوره اول 100 درصد انحراف معیار تغییرات تورم مواد غذایی روستایی توسط خود متغیر توضیح داده می‌شود. در دوره میان مدت یعنی دوره 5، حدود 88 درصد از نوسانات متغیر موادغذایی روستایی توسط خودش و </w:t>
      </w:r>
      <w:r w:rsidRPr="00424511">
        <w:rPr>
          <w:rFonts w:cs="B Mitra"/>
          <w:sz w:val="26"/>
          <w:szCs w:val="26"/>
          <w:lang w:bidi="fa-IR"/>
        </w:rPr>
        <w:t>2/38</w:t>
      </w:r>
      <w:r w:rsidRPr="00424511">
        <w:rPr>
          <w:rFonts w:cs="B Mitra" w:hint="cs"/>
          <w:sz w:val="26"/>
          <w:szCs w:val="26"/>
          <w:rtl/>
          <w:lang w:bidi="fa-IR"/>
        </w:rPr>
        <w:t xml:space="preserve"> درصد توسط شاخص قیمت حمل و نقل، 20/3 درصد توسط شاخص نرخ ارز، </w:t>
      </w:r>
      <w:r w:rsidRPr="00424511">
        <w:rPr>
          <w:rFonts w:cs="B Mitra"/>
          <w:sz w:val="26"/>
          <w:szCs w:val="26"/>
          <w:lang w:bidi="fa-IR"/>
        </w:rPr>
        <w:t>2/56</w:t>
      </w:r>
      <w:r w:rsidRPr="00424511">
        <w:rPr>
          <w:rFonts w:cs="B Mitra" w:hint="cs"/>
          <w:sz w:val="26"/>
          <w:szCs w:val="26"/>
          <w:rtl/>
          <w:lang w:bidi="fa-IR"/>
        </w:rPr>
        <w:t xml:space="preserve"> توسط قیمت جهانی مواد غذایی توضیح داده می‌شود. با این حال در دوره بلندمدت،</w:t>
      </w:r>
      <w:r w:rsidRPr="00424511">
        <w:rPr>
          <w:rFonts w:cs="B Mitra"/>
          <w:sz w:val="26"/>
          <w:szCs w:val="26"/>
          <w:lang w:bidi="fa-IR"/>
        </w:rPr>
        <w:t xml:space="preserve"> </w:t>
      </w:r>
      <w:r w:rsidRPr="00424511">
        <w:rPr>
          <w:rFonts w:cs="B Mitra" w:hint="cs"/>
          <w:sz w:val="26"/>
          <w:szCs w:val="26"/>
          <w:rtl/>
          <w:lang w:bidi="fa-IR"/>
        </w:rPr>
        <w:t xml:space="preserve">32/3، 12/3، </w:t>
      </w:r>
      <w:r w:rsidRPr="00424511">
        <w:rPr>
          <w:rFonts w:cs="B Mitra"/>
          <w:sz w:val="26"/>
          <w:szCs w:val="26"/>
          <w:lang w:bidi="fa-IR"/>
        </w:rPr>
        <w:t>2/42</w:t>
      </w:r>
      <w:r w:rsidRPr="00424511">
        <w:rPr>
          <w:rFonts w:cs="B Mitra" w:hint="cs"/>
          <w:sz w:val="26"/>
          <w:szCs w:val="26"/>
          <w:rtl/>
          <w:lang w:bidi="fa-IR"/>
        </w:rPr>
        <w:t xml:space="preserve">  از نوسانات متغیر تورم موادغذایی روستایی مربوط به شاخص نرخ ارز، تورم جهانی و شاخص حمل و نقل است. به طور کلی در کوتاه-میان و بلند مدت شاخص حمل و نقل، نرخ ارز و قیمت جهانی مواد غذایی بیشترین اثر بخشی را در نوسانات تورم مواد غذایی خانوار روستایی دارند. بعد از آن تورم بخش کشاورزی و نفت بیشترین اثرگذاری را دارند.</w:t>
      </w:r>
    </w:p>
    <w:p w14:paraId="79FC9DDA" w14:textId="77777777" w:rsidR="003E2FB5" w:rsidRPr="00424511" w:rsidRDefault="003E2FB5" w:rsidP="003E2FB5">
      <w:pPr>
        <w:bidi/>
        <w:jc w:val="both"/>
        <w:rPr>
          <w:rFonts w:cs="B Mitra"/>
          <w:sz w:val="26"/>
          <w:szCs w:val="26"/>
          <w:lang w:bidi="fa-IR"/>
        </w:rPr>
      </w:pPr>
    </w:p>
    <w:p w14:paraId="2D864FFA" w14:textId="3754B560" w:rsidR="00424511" w:rsidRPr="003E2FB5" w:rsidRDefault="00424511" w:rsidP="003E2FB5">
      <w:pPr>
        <w:pStyle w:val="ListParagraph"/>
        <w:jc w:val="center"/>
        <w:rPr>
          <w:rFonts w:cs="B Mitra"/>
          <w:b/>
          <w:bCs/>
        </w:rPr>
      </w:pPr>
      <w:r w:rsidRPr="003E2FB5">
        <w:rPr>
          <w:rFonts w:cs="B Mitra" w:hint="cs"/>
          <w:b/>
          <w:bCs/>
          <w:rtl/>
        </w:rPr>
        <w:t>جدول 7- نتایج آماری تجزیه واریانس شاخص قیمت مواد غذایی روستایی</w:t>
      </w:r>
    </w:p>
    <w:tbl>
      <w:tblPr>
        <w:tblStyle w:val="PlainTable2"/>
        <w:bidiVisual/>
        <w:tblW w:w="9354" w:type="dxa"/>
        <w:tblLook w:val="04A0" w:firstRow="1" w:lastRow="0" w:firstColumn="1" w:lastColumn="0" w:noHBand="0" w:noVBand="1"/>
      </w:tblPr>
      <w:tblGrid>
        <w:gridCol w:w="564"/>
        <w:gridCol w:w="862"/>
        <w:gridCol w:w="991"/>
        <w:gridCol w:w="991"/>
        <w:gridCol w:w="992"/>
        <w:gridCol w:w="992"/>
        <w:gridCol w:w="849"/>
        <w:gridCol w:w="991"/>
        <w:gridCol w:w="992"/>
        <w:gridCol w:w="1130"/>
      </w:tblGrid>
      <w:tr w:rsidR="00424511" w:rsidRPr="009B047D" w14:paraId="5922F253" w14:textId="77777777" w:rsidTr="007B1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tcPr>
          <w:p w14:paraId="14B705C3"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دوره</w:t>
            </w:r>
          </w:p>
        </w:tc>
        <w:tc>
          <w:tcPr>
            <w:tcW w:w="862" w:type="dxa"/>
          </w:tcPr>
          <w:p w14:paraId="4C64B872"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Pr>
            </w:pPr>
            <m:oMathPara>
              <m:oMath>
                <m:r>
                  <m:rPr>
                    <m:sty m:val="bi"/>
                  </m:rPr>
                  <w:rPr>
                    <w:rFonts w:ascii="Cambria Math" w:hAnsi="Cambria Math" w:cs="B Nazanin"/>
                    <w:sz w:val="18"/>
                    <w:szCs w:val="18"/>
                  </w:rPr>
                  <m:t>LR_FCP</m:t>
                </m:r>
              </m:oMath>
            </m:oMathPara>
          </w:p>
        </w:tc>
        <w:tc>
          <w:tcPr>
            <w:tcW w:w="991" w:type="dxa"/>
          </w:tcPr>
          <w:p w14:paraId="4F04C681"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LCPI</m:t>
                </m:r>
              </m:oMath>
            </m:oMathPara>
          </w:p>
        </w:tc>
        <w:tc>
          <w:tcPr>
            <w:tcW w:w="991" w:type="dxa"/>
          </w:tcPr>
          <w:p w14:paraId="05401B95"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Pr>
            </w:pPr>
            <m:oMathPara>
              <m:oMath>
                <m:r>
                  <m:rPr>
                    <m:sty m:val="bi"/>
                  </m:rPr>
                  <w:rPr>
                    <w:rFonts w:ascii="Cambria Math" w:hAnsi="Cambria Math" w:cs="B Nazanin"/>
                    <w:sz w:val="18"/>
                    <w:szCs w:val="18"/>
                  </w:rPr>
                  <m:t>LA_CPI</m:t>
                </m:r>
              </m:oMath>
            </m:oMathPara>
          </w:p>
        </w:tc>
        <w:tc>
          <w:tcPr>
            <w:tcW w:w="992" w:type="dxa"/>
          </w:tcPr>
          <w:p w14:paraId="076ED902"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LA_IMP</m:t>
                </m:r>
              </m:oMath>
            </m:oMathPara>
          </w:p>
        </w:tc>
        <w:tc>
          <w:tcPr>
            <w:tcW w:w="992" w:type="dxa"/>
          </w:tcPr>
          <w:p w14:paraId="4287C5D8"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LLIQ</m:t>
                </m:r>
              </m:oMath>
            </m:oMathPara>
          </w:p>
        </w:tc>
        <w:tc>
          <w:tcPr>
            <w:tcW w:w="849" w:type="dxa"/>
          </w:tcPr>
          <w:p w14:paraId="6DBDB812"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LTRA</m:t>
                </m:r>
              </m:oMath>
            </m:oMathPara>
          </w:p>
        </w:tc>
        <w:tc>
          <w:tcPr>
            <w:tcW w:w="991" w:type="dxa"/>
          </w:tcPr>
          <w:p w14:paraId="224B8B1E"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LEXC</m:t>
                </m:r>
              </m:oMath>
            </m:oMathPara>
          </w:p>
        </w:tc>
        <w:tc>
          <w:tcPr>
            <w:tcW w:w="992" w:type="dxa"/>
          </w:tcPr>
          <w:p w14:paraId="4724CC0C"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LOIL</m:t>
                </m:r>
              </m:oMath>
            </m:oMathPara>
          </w:p>
        </w:tc>
        <w:tc>
          <w:tcPr>
            <w:tcW w:w="1130" w:type="dxa"/>
          </w:tcPr>
          <w:p w14:paraId="69B4D381" w14:textId="77777777" w:rsidR="00424511" w:rsidRPr="009B047D" w:rsidRDefault="00424511" w:rsidP="007B136D">
            <w:pPr>
              <w:pStyle w:val="ListParagraph"/>
              <w:ind w:left="0"/>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LGFP</m:t>
                </m:r>
              </m:oMath>
            </m:oMathPara>
          </w:p>
        </w:tc>
      </w:tr>
      <w:tr w:rsidR="00424511" w:rsidRPr="009B047D" w14:paraId="326C80EF"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tcPr>
          <w:p w14:paraId="2CB73AA9"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1</w:t>
            </w:r>
          </w:p>
        </w:tc>
        <w:tc>
          <w:tcPr>
            <w:tcW w:w="862" w:type="dxa"/>
          </w:tcPr>
          <w:p w14:paraId="0C523D7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r w:rsidRPr="009B047D">
              <w:rPr>
                <w:rFonts w:cs="B Nazanin"/>
                <w:sz w:val="18"/>
                <w:szCs w:val="18"/>
              </w:rPr>
              <w:t>100</w:t>
            </w:r>
          </w:p>
        </w:tc>
        <w:tc>
          <w:tcPr>
            <w:tcW w:w="991" w:type="dxa"/>
          </w:tcPr>
          <w:p w14:paraId="4A0BB592"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3E41919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2" w:type="dxa"/>
          </w:tcPr>
          <w:p w14:paraId="747BD2E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2" w:type="dxa"/>
          </w:tcPr>
          <w:p w14:paraId="4D56E1D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849" w:type="dxa"/>
          </w:tcPr>
          <w:p w14:paraId="192249E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5378D145"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2" w:type="dxa"/>
          </w:tcPr>
          <w:p w14:paraId="5D01151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1130" w:type="dxa"/>
          </w:tcPr>
          <w:p w14:paraId="0D91EE38"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r>
      <w:tr w:rsidR="00424511" w:rsidRPr="009B047D" w14:paraId="71FB2621" w14:textId="77777777" w:rsidTr="007B136D">
        <w:tc>
          <w:tcPr>
            <w:cnfStyle w:val="001000000000" w:firstRow="0" w:lastRow="0" w:firstColumn="1" w:lastColumn="0" w:oddVBand="0" w:evenVBand="0" w:oddHBand="0" w:evenHBand="0" w:firstRowFirstColumn="0" w:firstRowLastColumn="0" w:lastRowFirstColumn="0" w:lastRowLastColumn="0"/>
            <w:tcW w:w="564" w:type="dxa"/>
          </w:tcPr>
          <w:p w14:paraId="079B1935"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lastRenderedPageBreak/>
              <w:t>3</w:t>
            </w:r>
          </w:p>
        </w:tc>
        <w:tc>
          <w:tcPr>
            <w:tcW w:w="862" w:type="dxa"/>
          </w:tcPr>
          <w:p w14:paraId="6422CB90"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91/4</w:t>
            </w:r>
          </w:p>
        </w:tc>
        <w:tc>
          <w:tcPr>
            <w:tcW w:w="991" w:type="dxa"/>
          </w:tcPr>
          <w:p w14:paraId="25E82DD4"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0/94</w:t>
            </w:r>
          </w:p>
        </w:tc>
        <w:tc>
          <w:tcPr>
            <w:tcW w:w="991" w:type="dxa"/>
          </w:tcPr>
          <w:p w14:paraId="5732E1AD"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2/06</w:t>
            </w:r>
          </w:p>
        </w:tc>
        <w:tc>
          <w:tcPr>
            <w:tcW w:w="992" w:type="dxa"/>
          </w:tcPr>
          <w:p w14:paraId="56088483"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0/12</w:t>
            </w:r>
          </w:p>
        </w:tc>
        <w:tc>
          <w:tcPr>
            <w:tcW w:w="992" w:type="dxa"/>
          </w:tcPr>
          <w:p w14:paraId="1FD06730"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0/01</w:t>
            </w:r>
          </w:p>
        </w:tc>
        <w:tc>
          <w:tcPr>
            <w:tcW w:w="849" w:type="dxa"/>
          </w:tcPr>
          <w:p w14:paraId="19136EDC"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1/84</w:t>
            </w:r>
          </w:p>
        </w:tc>
        <w:tc>
          <w:tcPr>
            <w:tcW w:w="991" w:type="dxa"/>
          </w:tcPr>
          <w:p w14:paraId="1990C045"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2/20</w:t>
            </w:r>
          </w:p>
        </w:tc>
        <w:tc>
          <w:tcPr>
            <w:tcW w:w="992" w:type="dxa"/>
          </w:tcPr>
          <w:p w14:paraId="612CE271"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0/15</w:t>
            </w:r>
          </w:p>
        </w:tc>
        <w:tc>
          <w:tcPr>
            <w:tcW w:w="1130" w:type="dxa"/>
          </w:tcPr>
          <w:p w14:paraId="11F7FEEB"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1/19</w:t>
            </w:r>
          </w:p>
        </w:tc>
      </w:tr>
      <w:tr w:rsidR="00424511" w:rsidRPr="009B047D" w14:paraId="21EDAE3A"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tcPr>
          <w:p w14:paraId="4AF2B8FF"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5</w:t>
            </w:r>
          </w:p>
        </w:tc>
        <w:tc>
          <w:tcPr>
            <w:tcW w:w="862" w:type="dxa"/>
          </w:tcPr>
          <w:p w14:paraId="5CAFF5F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88/0</w:t>
            </w:r>
          </w:p>
        </w:tc>
        <w:tc>
          <w:tcPr>
            <w:tcW w:w="991" w:type="dxa"/>
          </w:tcPr>
          <w:p w14:paraId="657BCAB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1/00</w:t>
            </w:r>
          </w:p>
        </w:tc>
        <w:tc>
          <w:tcPr>
            <w:tcW w:w="991" w:type="dxa"/>
          </w:tcPr>
          <w:p w14:paraId="591C9AFB"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2/26</w:t>
            </w:r>
          </w:p>
        </w:tc>
        <w:tc>
          <w:tcPr>
            <w:tcW w:w="992" w:type="dxa"/>
          </w:tcPr>
          <w:p w14:paraId="39727A7B"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0/12</w:t>
            </w:r>
          </w:p>
        </w:tc>
        <w:tc>
          <w:tcPr>
            <w:tcW w:w="992" w:type="dxa"/>
          </w:tcPr>
          <w:p w14:paraId="77D19EB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0/02</w:t>
            </w:r>
          </w:p>
        </w:tc>
        <w:tc>
          <w:tcPr>
            <w:tcW w:w="849" w:type="dxa"/>
          </w:tcPr>
          <w:p w14:paraId="3FC2D11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2/38</w:t>
            </w:r>
          </w:p>
        </w:tc>
        <w:tc>
          <w:tcPr>
            <w:tcW w:w="991" w:type="dxa"/>
          </w:tcPr>
          <w:p w14:paraId="2FDCF81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3/20</w:t>
            </w:r>
          </w:p>
        </w:tc>
        <w:tc>
          <w:tcPr>
            <w:tcW w:w="992" w:type="dxa"/>
          </w:tcPr>
          <w:p w14:paraId="4B273B5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0/33</w:t>
            </w:r>
          </w:p>
        </w:tc>
        <w:tc>
          <w:tcPr>
            <w:tcW w:w="1130" w:type="dxa"/>
          </w:tcPr>
          <w:p w14:paraId="3B1B508B"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2/65</w:t>
            </w:r>
          </w:p>
        </w:tc>
      </w:tr>
      <w:tr w:rsidR="00424511" w:rsidRPr="009B047D" w14:paraId="162F8F7A" w14:textId="77777777" w:rsidTr="007B136D">
        <w:tc>
          <w:tcPr>
            <w:cnfStyle w:val="001000000000" w:firstRow="0" w:lastRow="0" w:firstColumn="1" w:lastColumn="0" w:oddVBand="0" w:evenVBand="0" w:oddHBand="0" w:evenHBand="0" w:firstRowFirstColumn="0" w:firstRowLastColumn="0" w:lastRowFirstColumn="0" w:lastRowLastColumn="0"/>
            <w:tcW w:w="564" w:type="dxa"/>
          </w:tcPr>
          <w:p w14:paraId="3641B6B8"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7</w:t>
            </w:r>
          </w:p>
        </w:tc>
        <w:tc>
          <w:tcPr>
            <w:tcW w:w="862" w:type="dxa"/>
          </w:tcPr>
          <w:p w14:paraId="120B8DE8"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87/4</w:t>
            </w:r>
          </w:p>
        </w:tc>
        <w:tc>
          <w:tcPr>
            <w:tcW w:w="991" w:type="dxa"/>
          </w:tcPr>
          <w:p w14:paraId="604FC7AF"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0/99</w:t>
            </w:r>
          </w:p>
        </w:tc>
        <w:tc>
          <w:tcPr>
            <w:tcW w:w="991" w:type="dxa"/>
          </w:tcPr>
          <w:p w14:paraId="6FAC6C92"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2/25</w:t>
            </w:r>
          </w:p>
        </w:tc>
        <w:tc>
          <w:tcPr>
            <w:tcW w:w="992" w:type="dxa"/>
          </w:tcPr>
          <w:p w14:paraId="44CE21BD"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0/13</w:t>
            </w:r>
          </w:p>
        </w:tc>
        <w:tc>
          <w:tcPr>
            <w:tcW w:w="992" w:type="dxa"/>
          </w:tcPr>
          <w:p w14:paraId="32F11D83"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0/02</w:t>
            </w:r>
          </w:p>
        </w:tc>
        <w:tc>
          <w:tcPr>
            <w:tcW w:w="849" w:type="dxa"/>
          </w:tcPr>
          <w:p w14:paraId="6705F9DD"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2/42</w:t>
            </w:r>
          </w:p>
        </w:tc>
        <w:tc>
          <w:tcPr>
            <w:tcW w:w="991" w:type="dxa"/>
          </w:tcPr>
          <w:p w14:paraId="6B4F73DE"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3/32</w:t>
            </w:r>
          </w:p>
        </w:tc>
        <w:tc>
          <w:tcPr>
            <w:tcW w:w="992" w:type="dxa"/>
          </w:tcPr>
          <w:p w14:paraId="621CEAA8"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0/36</w:t>
            </w:r>
          </w:p>
        </w:tc>
        <w:tc>
          <w:tcPr>
            <w:tcW w:w="1130" w:type="dxa"/>
          </w:tcPr>
          <w:p w14:paraId="0A631529"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3/04</w:t>
            </w:r>
          </w:p>
        </w:tc>
      </w:tr>
      <w:tr w:rsidR="00424511" w:rsidRPr="009B047D" w14:paraId="38F35AAF"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tcPr>
          <w:p w14:paraId="399FFD08"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9</w:t>
            </w:r>
          </w:p>
        </w:tc>
        <w:tc>
          <w:tcPr>
            <w:tcW w:w="862" w:type="dxa"/>
          </w:tcPr>
          <w:p w14:paraId="49BB013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87/3</w:t>
            </w:r>
          </w:p>
        </w:tc>
        <w:tc>
          <w:tcPr>
            <w:tcW w:w="991" w:type="dxa"/>
          </w:tcPr>
          <w:p w14:paraId="262A3E4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1/00</w:t>
            </w:r>
          </w:p>
        </w:tc>
        <w:tc>
          <w:tcPr>
            <w:tcW w:w="991" w:type="dxa"/>
          </w:tcPr>
          <w:p w14:paraId="3DA3CC1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2/25</w:t>
            </w:r>
          </w:p>
        </w:tc>
        <w:tc>
          <w:tcPr>
            <w:tcW w:w="992" w:type="dxa"/>
          </w:tcPr>
          <w:p w14:paraId="4FDA2F5A"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0/13</w:t>
            </w:r>
          </w:p>
        </w:tc>
        <w:tc>
          <w:tcPr>
            <w:tcW w:w="992" w:type="dxa"/>
          </w:tcPr>
          <w:p w14:paraId="00578018"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0/02</w:t>
            </w:r>
          </w:p>
        </w:tc>
        <w:tc>
          <w:tcPr>
            <w:tcW w:w="849" w:type="dxa"/>
          </w:tcPr>
          <w:p w14:paraId="37D9B784"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2/42</w:t>
            </w:r>
          </w:p>
        </w:tc>
        <w:tc>
          <w:tcPr>
            <w:tcW w:w="991" w:type="dxa"/>
          </w:tcPr>
          <w:p w14:paraId="36620F88"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3/32</w:t>
            </w:r>
          </w:p>
        </w:tc>
        <w:tc>
          <w:tcPr>
            <w:tcW w:w="992" w:type="dxa"/>
          </w:tcPr>
          <w:p w14:paraId="6AFAAEB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0/36</w:t>
            </w:r>
          </w:p>
        </w:tc>
        <w:tc>
          <w:tcPr>
            <w:tcW w:w="1130" w:type="dxa"/>
          </w:tcPr>
          <w:p w14:paraId="2E0CB7C9"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3/12</w:t>
            </w:r>
          </w:p>
        </w:tc>
      </w:tr>
    </w:tbl>
    <w:p w14:paraId="6AEABC0B" w14:textId="77777777" w:rsidR="00424511" w:rsidRDefault="00424511" w:rsidP="00424511">
      <w:pPr>
        <w:bidi/>
        <w:jc w:val="center"/>
        <w:rPr>
          <w:rFonts w:cs="B Nazanin"/>
          <w:sz w:val="20"/>
          <w:szCs w:val="20"/>
          <w:lang w:bidi="fa-IR"/>
        </w:rPr>
      </w:pPr>
      <w:r w:rsidRPr="009B047D">
        <w:rPr>
          <w:rFonts w:cs="B Nazanin" w:hint="cs"/>
          <w:sz w:val="20"/>
          <w:szCs w:val="20"/>
          <w:rtl/>
          <w:lang w:bidi="fa-IR"/>
        </w:rPr>
        <w:t>منبع: یافته‌های محققین</w:t>
      </w:r>
    </w:p>
    <w:p w14:paraId="27B1D385" w14:textId="77777777" w:rsidR="003E2FB5" w:rsidRPr="009B047D" w:rsidRDefault="003E2FB5" w:rsidP="003E2FB5">
      <w:pPr>
        <w:bidi/>
        <w:jc w:val="center"/>
        <w:rPr>
          <w:rFonts w:cs="B Nazanin"/>
          <w:sz w:val="20"/>
          <w:szCs w:val="20"/>
          <w:rtl/>
          <w:lang w:bidi="fa-IR"/>
        </w:rPr>
      </w:pPr>
    </w:p>
    <w:p w14:paraId="4A3CF558" w14:textId="77777777" w:rsidR="00424511" w:rsidRPr="00424511" w:rsidRDefault="00424511" w:rsidP="00424511">
      <w:pPr>
        <w:bidi/>
        <w:jc w:val="both"/>
        <w:rPr>
          <w:rFonts w:cs="B Mitra"/>
          <w:sz w:val="26"/>
          <w:szCs w:val="26"/>
          <w:rtl/>
          <w:lang w:bidi="fa-IR"/>
        </w:rPr>
      </w:pPr>
      <w:r w:rsidRPr="00424511">
        <w:rPr>
          <w:rFonts w:cs="B Mitra" w:hint="cs"/>
          <w:sz w:val="26"/>
          <w:szCs w:val="26"/>
          <w:rtl/>
          <w:lang w:bidi="fa-IR"/>
        </w:rPr>
        <w:t xml:space="preserve">همچنین تحلیل را می‌توان برای شاخص قیمت مواد غذایی خانوار شهری بر اساس جدول (8) بررسی کرد. بر اساس جدول (8) در دوره اول 100 درصد انحراف معیار تغییرات تورم مواد غذایی شهری توسط خود متغیر توضیح داده می‌شود. در دوره میان مدت یعنی دوره 5، حدود 86 درصد از نوسانات متغیر موادغذایی شهری توسط خودش، </w:t>
      </w:r>
      <w:r w:rsidRPr="00424511">
        <w:rPr>
          <w:rFonts w:cs="B Mitra"/>
          <w:sz w:val="26"/>
          <w:szCs w:val="26"/>
          <w:lang w:bidi="fa-IR"/>
        </w:rPr>
        <w:t>3/46</w:t>
      </w:r>
      <w:r w:rsidRPr="00424511">
        <w:rPr>
          <w:rFonts w:cs="B Mitra" w:hint="cs"/>
          <w:sz w:val="26"/>
          <w:szCs w:val="26"/>
          <w:rtl/>
          <w:lang w:bidi="fa-IR"/>
        </w:rPr>
        <w:t xml:space="preserve"> درصد توسط نرخ ارز، 08/3 درصد توسط شاخص قیمت حمل و نقل، 85/2 توسط شاخص قیمت محصولات کشاورزی و  </w:t>
      </w:r>
      <w:r w:rsidRPr="00424511">
        <w:rPr>
          <w:rFonts w:cs="B Mitra"/>
          <w:sz w:val="26"/>
          <w:szCs w:val="26"/>
          <w:lang w:bidi="fa-IR"/>
        </w:rPr>
        <w:t>1/68</w:t>
      </w:r>
      <w:r w:rsidRPr="00424511">
        <w:rPr>
          <w:rFonts w:cs="B Mitra" w:hint="cs"/>
          <w:sz w:val="26"/>
          <w:szCs w:val="26"/>
          <w:rtl/>
          <w:lang w:bidi="fa-IR"/>
        </w:rPr>
        <w:t xml:space="preserve"> درصد توسط شاخص قیمت جهانی مواد غذایی توضیح داده می‌شود. همچنین در دوره بلندمدت شوک شاخص قیمت حمل و نقل، نرخ ارز، شاخص جهانی مواد غذایی بیشترین نقش را در توضیح نوسانات شاخص قیمت مواد غذایی خانوار شهری دارند.</w:t>
      </w:r>
    </w:p>
    <w:p w14:paraId="1F9D1AD8" w14:textId="77777777" w:rsidR="00424511" w:rsidRPr="00424511" w:rsidRDefault="00424511" w:rsidP="00424511">
      <w:pPr>
        <w:bidi/>
        <w:jc w:val="both"/>
        <w:rPr>
          <w:rFonts w:cs="B Mitra"/>
          <w:sz w:val="26"/>
          <w:szCs w:val="26"/>
          <w:rtl/>
          <w:lang w:bidi="fa-IR"/>
        </w:rPr>
      </w:pPr>
      <w:r w:rsidRPr="00424511">
        <w:rPr>
          <w:rFonts w:cs="B Mitra" w:hint="eastAsia"/>
          <w:sz w:val="26"/>
          <w:szCs w:val="26"/>
          <w:rtl/>
          <w:lang w:bidi="fa-IR"/>
        </w:rPr>
        <w:t>بر</w:t>
      </w:r>
      <w:r w:rsidRPr="00424511">
        <w:rPr>
          <w:rFonts w:cs="B Mitra"/>
          <w:sz w:val="26"/>
          <w:szCs w:val="26"/>
          <w:rtl/>
          <w:lang w:bidi="fa-IR"/>
        </w:rPr>
        <w:t xml:space="preserve"> اساس </w:t>
      </w:r>
      <w:r w:rsidRPr="00424511">
        <w:rPr>
          <w:rFonts w:cs="B Mitra" w:hint="cs"/>
          <w:sz w:val="26"/>
          <w:szCs w:val="26"/>
          <w:rtl/>
          <w:lang w:bidi="fa-IR"/>
        </w:rPr>
        <w:t>ی</w:t>
      </w:r>
      <w:r w:rsidRPr="00424511">
        <w:rPr>
          <w:rFonts w:cs="B Mitra" w:hint="eastAsia"/>
          <w:sz w:val="26"/>
          <w:szCs w:val="26"/>
          <w:rtl/>
          <w:lang w:bidi="fa-IR"/>
        </w:rPr>
        <w:t>افته‌ها</w:t>
      </w:r>
      <w:r w:rsidRPr="00424511">
        <w:rPr>
          <w:rFonts w:cs="B Mitra" w:hint="cs"/>
          <w:sz w:val="26"/>
          <w:szCs w:val="26"/>
          <w:rtl/>
          <w:lang w:bidi="fa-IR"/>
        </w:rPr>
        <w:t>ی</w:t>
      </w:r>
      <w:r w:rsidRPr="00424511">
        <w:rPr>
          <w:rFonts w:cs="B Mitra"/>
          <w:sz w:val="26"/>
          <w:szCs w:val="26"/>
          <w:rtl/>
          <w:lang w:bidi="fa-IR"/>
        </w:rPr>
        <w:t xml:space="preserve"> تحق</w:t>
      </w:r>
      <w:r w:rsidRPr="00424511">
        <w:rPr>
          <w:rFonts w:cs="B Mitra" w:hint="cs"/>
          <w:sz w:val="26"/>
          <w:szCs w:val="26"/>
          <w:rtl/>
          <w:lang w:bidi="fa-IR"/>
        </w:rPr>
        <w:t>ی</w:t>
      </w:r>
      <w:r w:rsidRPr="00424511">
        <w:rPr>
          <w:rFonts w:cs="B Mitra" w:hint="eastAsia"/>
          <w:sz w:val="26"/>
          <w:szCs w:val="26"/>
          <w:rtl/>
          <w:lang w:bidi="fa-IR"/>
        </w:rPr>
        <w:t>ق،</w:t>
      </w:r>
      <w:r w:rsidRPr="00424511">
        <w:rPr>
          <w:rFonts w:cs="B Mitra"/>
          <w:sz w:val="26"/>
          <w:szCs w:val="26"/>
          <w:rtl/>
          <w:lang w:bidi="fa-IR"/>
        </w:rPr>
        <w:t xml:space="preserve"> الگو</w:t>
      </w:r>
      <w:r w:rsidRPr="00424511">
        <w:rPr>
          <w:rFonts w:cs="B Mitra" w:hint="cs"/>
          <w:sz w:val="26"/>
          <w:szCs w:val="26"/>
          <w:rtl/>
          <w:lang w:bidi="fa-IR"/>
        </w:rPr>
        <w:t>ی</w:t>
      </w:r>
      <w:r w:rsidRPr="00424511">
        <w:rPr>
          <w:rFonts w:cs="B Mitra"/>
          <w:sz w:val="26"/>
          <w:szCs w:val="26"/>
          <w:rtl/>
          <w:lang w:bidi="fa-IR"/>
        </w:rPr>
        <w:t xml:space="preserve"> اثرگذار</w:t>
      </w:r>
      <w:r w:rsidRPr="00424511">
        <w:rPr>
          <w:rFonts w:cs="B Mitra" w:hint="cs"/>
          <w:sz w:val="26"/>
          <w:szCs w:val="26"/>
          <w:rtl/>
          <w:lang w:bidi="fa-IR"/>
        </w:rPr>
        <w:t>ی</w:t>
      </w:r>
      <w:r w:rsidRPr="00424511">
        <w:rPr>
          <w:rFonts w:cs="B Mitra"/>
          <w:sz w:val="26"/>
          <w:szCs w:val="26"/>
          <w:rtl/>
          <w:lang w:bidi="fa-IR"/>
        </w:rPr>
        <w:t xml:space="preserve"> شوک‌ها</w:t>
      </w:r>
      <w:r w:rsidRPr="00424511">
        <w:rPr>
          <w:rFonts w:cs="B Mitra" w:hint="cs"/>
          <w:sz w:val="26"/>
          <w:szCs w:val="26"/>
          <w:rtl/>
          <w:lang w:bidi="fa-IR"/>
        </w:rPr>
        <w:t>ی</w:t>
      </w:r>
      <w:r w:rsidRPr="00424511">
        <w:rPr>
          <w:rFonts w:cs="B Mitra"/>
          <w:sz w:val="26"/>
          <w:szCs w:val="26"/>
          <w:rtl/>
          <w:lang w:bidi="fa-IR"/>
        </w:rPr>
        <w:t xml:space="preserve"> متغ</w:t>
      </w:r>
      <w:r w:rsidRPr="00424511">
        <w:rPr>
          <w:rFonts w:cs="B Mitra" w:hint="cs"/>
          <w:sz w:val="26"/>
          <w:szCs w:val="26"/>
          <w:rtl/>
          <w:lang w:bidi="fa-IR"/>
        </w:rPr>
        <w:t>ی</w:t>
      </w:r>
      <w:r w:rsidRPr="00424511">
        <w:rPr>
          <w:rFonts w:cs="B Mitra" w:hint="eastAsia"/>
          <w:sz w:val="26"/>
          <w:szCs w:val="26"/>
          <w:rtl/>
          <w:lang w:bidi="fa-IR"/>
        </w:rPr>
        <w:t>رها</w:t>
      </w:r>
      <w:r w:rsidRPr="00424511">
        <w:rPr>
          <w:rFonts w:cs="B Mitra" w:hint="cs"/>
          <w:sz w:val="26"/>
          <w:szCs w:val="26"/>
          <w:rtl/>
          <w:lang w:bidi="fa-IR"/>
        </w:rPr>
        <w:t>ی</w:t>
      </w:r>
      <w:r w:rsidRPr="00424511">
        <w:rPr>
          <w:rFonts w:cs="B Mitra"/>
          <w:sz w:val="26"/>
          <w:szCs w:val="26"/>
          <w:rtl/>
          <w:lang w:bidi="fa-IR"/>
        </w:rPr>
        <w:t xml:space="preserve"> برون‌زا بر تورم مواد غذا</w:t>
      </w:r>
      <w:r w:rsidRPr="00424511">
        <w:rPr>
          <w:rFonts w:cs="B Mitra" w:hint="cs"/>
          <w:sz w:val="26"/>
          <w:szCs w:val="26"/>
          <w:rtl/>
          <w:lang w:bidi="fa-IR"/>
        </w:rPr>
        <w:t>یی</w:t>
      </w:r>
      <w:r w:rsidRPr="00424511">
        <w:rPr>
          <w:rFonts w:cs="B Mitra"/>
          <w:sz w:val="26"/>
          <w:szCs w:val="26"/>
          <w:rtl/>
          <w:lang w:bidi="fa-IR"/>
        </w:rPr>
        <w:t xml:space="preserve"> در مناطق روستا</w:t>
      </w:r>
      <w:r w:rsidRPr="00424511">
        <w:rPr>
          <w:rFonts w:cs="B Mitra" w:hint="cs"/>
          <w:sz w:val="26"/>
          <w:szCs w:val="26"/>
          <w:rtl/>
          <w:lang w:bidi="fa-IR"/>
        </w:rPr>
        <w:t>یی</w:t>
      </w:r>
      <w:r w:rsidRPr="00424511">
        <w:rPr>
          <w:rFonts w:cs="B Mitra"/>
          <w:sz w:val="26"/>
          <w:szCs w:val="26"/>
          <w:rtl/>
          <w:lang w:bidi="fa-IR"/>
        </w:rPr>
        <w:t xml:space="preserve"> و شهر</w:t>
      </w:r>
      <w:r w:rsidRPr="00424511">
        <w:rPr>
          <w:rFonts w:cs="B Mitra" w:hint="cs"/>
          <w:sz w:val="26"/>
          <w:szCs w:val="26"/>
          <w:rtl/>
          <w:lang w:bidi="fa-IR"/>
        </w:rPr>
        <w:t>ی</w:t>
      </w:r>
      <w:r w:rsidRPr="00424511">
        <w:rPr>
          <w:rFonts w:cs="B Mitra"/>
          <w:sz w:val="26"/>
          <w:szCs w:val="26"/>
          <w:rtl/>
          <w:lang w:bidi="fa-IR"/>
        </w:rPr>
        <w:t xml:space="preserve"> نسبتاً مشابه است، اما شدت تأث</w:t>
      </w:r>
      <w:r w:rsidRPr="00424511">
        <w:rPr>
          <w:rFonts w:cs="B Mitra" w:hint="cs"/>
          <w:sz w:val="26"/>
          <w:szCs w:val="26"/>
          <w:rtl/>
          <w:lang w:bidi="fa-IR"/>
        </w:rPr>
        <w:t>ی</w:t>
      </w:r>
      <w:r w:rsidRPr="00424511">
        <w:rPr>
          <w:rFonts w:cs="B Mitra" w:hint="eastAsia"/>
          <w:sz w:val="26"/>
          <w:szCs w:val="26"/>
          <w:rtl/>
          <w:lang w:bidi="fa-IR"/>
        </w:rPr>
        <w:t>رپذ</w:t>
      </w:r>
      <w:r w:rsidRPr="00424511">
        <w:rPr>
          <w:rFonts w:cs="B Mitra" w:hint="cs"/>
          <w:sz w:val="26"/>
          <w:szCs w:val="26"/>
          <w:rtl/>
          <w:lang w:bidi="fa-IR"/>
        </w:rPr>
        <w:t>ی</w:t>
      </w:r>
      <w:r w:rsidRPr="00424511">
        <w:rPr>
          <w:rFonts w:cs="B Mitra" w:hint="eastAsia"/>
          <w:sz w:val="26"/>
          <w:szCs w:val="26"/>
          <w:rtl/>
          <w:lang w:bidi="fa-IR"/>
        </w:rPr>
        <w:t>ر</w:t>
      </w:r>
      <w:r w:rsidRPr="00424511">
        <w:rPr>
          <w:rFonts w:cs="B Mitra" w:hint="cs"/>
          <w:sz w:val="26"/>
          <w:szCs w:val="26"/>
          <w:rtl/>
          <w:lang w:bidi="fa-IR"/>
        </w:rPr>
        <w:t>ی</w:t>
      </w:r>
      <w:r w:rsidRPr="00424511">
        <w:rPr>
          <w:rFonts w:cs="B Mitra"/>
          <w:sz w:val="26"/>
          <w:szCs w:val="26"/>
          <w:rtl/>
          <w:lang w:bidi="fa-IR"/>
        </w:rPr>
        <w:t xml:space="preserve"> آن‌ها متفاوت م</w:t>
      </w:r>
      <w:r w:rsidRPr="00424511">
        <w:rPr>
          <w:rFonts w:cs="B Mitra" w:hint="cs"/>
          <w:sz w:val="26"/>
          <w:szCs w:val="26"/>
          <w:rtl/>
          <w:lang w:bidi="fa-IR"/>
        </w:rPr>
        <w:t>ی‌</w:t>
      </w:r>
      <w:r w:rsidRPr="00424511">
        <w:rPr>
          <w:rFonts w:cs="B Mitra" w:hint="eastAsia"/>
          <w:sz w:val="26"/>
          <w:szCs w:val="26"/>
          <w:rtl/>
          <w:lang w:bidi="fa-IR"/>
        </w:rPr>
        <w:t>باشد</w:t>
      </w:r>
      <w:r w:rsidRPr="00424511">
        <w:rPr>
          <w:rFonts w:cs="B Mitra" w:hint="cs"/>
          <w:sz w:val="26"/>
          <w:szCs w:val="26"/>
          <w:rtl/>
          <w:lang w:bidi="fa-IR"/>
        </w:rPr>
        <w:t xml:space="preserve">. </w:t>
      </w:r>
      <w:r w:rsidRPr="00424511">
        <w:rPr>
          <w:rFonts w:cs="B Mitra"/>
          <w:sz w:val="26"/>
          <w:szCs w:val="26"/>
          <w:rtl/>
          <w:lang w:bidi="fa-IR"/>
        </w:rPr>
        <w:t>در هر دو جامعه، شاخص حمل و نقل، نرخ ارز و ق</w:t>
      </w:r>
      <w:r w:rsidRPr="00424511">
        <w:rPr>
          <w:rFonts w:cs="B Mitra" w:hint="cs"/>
          <w:sz w:val="26"/>
          <w:szCs w:val="26"/>
          <w:rtl/>
          <w:lang w:bidi="fa-IR"/>
        </w:rPr>
        <w:t>ی</w:t>
      </w:r>
      <w:r w:rsidRPr="00424511">
        <w:rPr>
          <w:rFonts w:cs="B Mitra" w:hint="eastAsia"/>
          <w:sz w:val="26"/>
          <w:szCs w:val="26"/>
          <w:rtl/>
          <w:lang w:bidi="fa-IR"/>
        </w:rPr>
        <w:t>مت</w:t>
      </w:r>
      <w:r w:rsidRPr="00424511">
        <w:rPr>
          <w:rFonts w:cs="B Mitra"/>
          <w:sz w:val="26"/>
          <w:szCs w:val="26"/>
          <w:rtl/>
          <w:lang w:bidi="fa-IR"/>
        </w:rPr>
        <w:t xml:space="preserve"> جهان</w:t>
      </w:r>
      <w:r w:rsidRPr="00424511">
        <w:rPr>
          <w:rFonts w:cs="B Mitra" w:hint="cs"/>
          <w:sz w:val="26"/>
          <w:szCs w:val="26"/>
          <w:rtl/>
          <w:lang w:bidi="fa-IR"/>
        </w:rPr>
        <w:t>ی</w:t>
      </w:r>
      <w:r w:rsidRPr="00424511">
        <w:rPr>
          <w:rFonts w:cs="B Mitra"/>
          <w:sz w:val="26"/>
          <w:szCs w:val="26"/>
          <w:rtl/>
          <w:lang w:bidi="fa-IR"/>
        </w:rPr>
        <w:t xml:space="preserve"> مواد غذا</w:t>
      </w:r>
      <w:r w:rsidRPr="00424511">
        <w:rPr>
          <w:rFonts w:cs="B Mitra" w:hint="cs"/>
          <w:sz w:val="26"/>
          <w:szCs w:val="26"/>
          <w:rtl/>
          <w:lang w:bidi="fa-IR"/>
        </w:rPr>
        <w:t>یی</w:t>
      </w:r>
      <w:r w:rsidRPr="00424511">
        <w:rPr>
          <w:rFonts w:cs="B Mitra"/>
          <w:sz w:val="26"/>
          <w:szCs w:val="26"/>
          <w:rtl/>
          <w:lang w:bidi="fa-IR"/>
        </w:rPr>
        <w:t xml:space="preserve"> به ترت</w:t>
      </w:r>
      <w:r w:rsidRPr="00424511">
        <w:rPr>
          <w:rFonts w:cs="B Mitra" w:hint="cs"/>
          <w:sz w:val="26"/>
          <w:szCs w:val="26"/>
          <w:rtl/>
          <w:lang w:bidi="fa-IR"/>
        </w:rPr>
        <w:t>ی</w:t>
      </w:r>
      <w:r w:rsidRPr="00424511">
        <w:rPr>
          <w:rFonts w:cs="B Mitra" w:hint="eastAsia"/>
          <w:sz w:val="26"/>
          <w:szCs w:val="26"/>
          <w:rtl/>
          <w:lang w:bidi="fa-IR"/>
        </w:rPr>
        <w:t>ب</w:t>
      </w:r>
      <w:r w:rsidRPr="00424511">
        <w:rPr>
          <w:rFonts w:cs="B Mitra"/>
          <w:sz w:val="26"/>
          <w:szCs w:val="26"/>
          <w:rtl/>
          <w:lang w:bidi="fa-IR"/>
        </w:rPr>
        <w:t xml:space="preserve"> ب</w:t>
      </w:r>
      <w:r w:rsidRPr="00424511">
        <w:rPr>
          <w:rFonts w:cs="B Mitra" w:hint="cs"/>
          <w:sz w:val="26"/>
          <w:szCs w:val="26"/>
          <w:rtl/>
          <w:lang w:bidi="fa-IR"/>
        </w:rPr>
        <w:t>ی</w:t>
      </w:r>
      <w:r w:rsidRPr="00424511">
        <w:rPr>
          <w:rFonts w:cs="B Mitra" w:hint="eastAsia"/>
          <w:sz w:val="26"/>
          <w:szCs w:val="26"/>
          <w:rtl/>
          <w:lang w:bidi="fa-IR"/>
        </w:rPr>
        <w:t>شتر</w:t>
      </w:r>
      <w:r w:rsidRPr="00424511">
        <w:rPr>
          <w:rFonts w:cs="B Mitra" w:hint="cs"/>
          <w:sz w:val="26"/>
          <w:szCs w:val="26"/>
          <w:rtl/>
          <w:lang w:bidi="fa-IR"/>
        </w:rPr>
        <w:t>ی</w:t>
      </w:r>
      <w:r w:rsidRPr="00424511">
        <w:rPr>
          <w:rFonts w:cs="B Mitra" w:hint="eastAsia"/>
          <w:sz w:val="26"/>
          <w:szCs w:val="26"/>
          <w:rtl/>
          <w:lang w:bidi="fa-IR"/>
        </w:rPr>
        <w:t>ن</w:t>
      </w:r>
      <w:r w:rsidRPr="00424511">
        <w:rPr>
          <w:rFonts w:cs="B Mitra"/>
          <w:sz w:val="26"/>
          <w:szCs w:val="26"/>
          <w:rtl/>
          <w:lang w:bidi="fa-IR"/>
        </w:rPr>
        <w:t xml:space="preserve"> سهم را در توض</w:t>
      </w:r>
      <w:r w:rsidRPr="00424511">
        <w:rPr>
          <w:rFonts w:cs="B Mitra" w:hint="cs"/>
          <w:sz w:val="26"/>
          <w:szCs w:val="26"/>
          <w:rtl/>
          <w:lang w:bidi="fa-IR"/>
        </w:rPr>
        <w:t>ی</w:t>
      </w:r>
      <w:r w:rsidRPr="00424511">
        <w:rPr>
          <w:rFonts w:cs="B Mitra" w:hint="eastAsia"/>
          <w:sz w:val="26"/>
          <w:szCs w:val="26"/>
          <w:rtl/>
          <w:lang w:bidi="fa-IR"/>
        </w:rPr>
        <w:t>ح</w:t>
      </w:r>
      <w:r w:rsidRPr="00424511">
        <w:rPr>
          <w:rFonts w:cs="B Mitra"/>
          <w:sz w:val="26"/>
          <w:szCs w:val="26"/>
          <w:rtl/>
          <w:lang w:bidi="fa-IR"/>
        </w:rPr>
        <w:t xml:space="preserve"> نوسانات تورم مواد غذا</w:t>
      </w:r>
      <w:r w:rsidRPr="00424511">
        <w:rPr>
          <w:rFonts w:cs="B Mitra" w:hint="cs"/>
          <w:sz w:val="26"/>
          <w:szCs w:val="26"/>
          <w:rtl/>
          <w:lang w:bidi="fa-IR"/>
        </w:rPr>
        <w:t>یی</w:t>
      </w:r>
      <w:r w:rsidRPr="00424511">
        <w:rPr>
          <w:rFonts w:cs="B Mitra"/>
          <w:sz w:val="26"/>
          <w:szCs w:val="26"/>
          <w:rtl/>
          <w:lang w:bidi="fa-IR"/>
        </w:rPr>
        <w:t xml:space="preserve"> در بلندمدت دارند</w:t>
      </w:r>
      <w:r w:rsidRPr="00424511">
        <w:rPr>
          <w:rFonts w:cs="B Mitra" w:hint="cs"/>
          <w:sz w:val="26"/>
          <w:szCs w:val="26"/>
          <w:rtl/>
          <w:lang w:bidi="fa-IR"/>
        </w:rPr>
        <w:t xml:space="preserve">. </w:t>
      </w:r>
      <w:r w:rsidRPr="00424511">
        <w:rPr>
          <w:rFonts w:cs="B Mitra"/>
          <w:sz w:val="26"/>
          <w:szCs w:val="26"/>
          <w:rtl/>
          <w:lang w:bidi="fa-IR"/>
        </w:rPr>
        <w:t>هر دو شاخص در دوره اول کاملاً درون‌زا بوده و صددرصد توسط خودشان توض</w:t>
      </w:r>
      <w:r w:rsidRPr="00424511">
        <w:rPr>
          <w:rFonts w:cs="B Mitra" w:hint="cs"/>
          <w:sz w:val="26"/>
          <w:szCs w:val="26"/>
          <w:rtl/>
          <w:lang w:bidi="fa-IR"/>
        </w:rPr>
        <w:t>ی</w:t>
      </w:r>
      <w:r w:rsidRPr="00424511">
        <w:rPr>
          <w:rFonts w:cs="B Mitra" w:hint="eastAsia"/>
          <w:sz w:val="26"/>
          <w:szCs w:val="26"/>
          <w:rtl/>
          <w:lang w:bidi="fa-IR"/>
        </w:rPr>
        <w:t>ح</w:t>
      </w:r>
      <w:r w:rsidRPr="00424511">
        <w:rPr>
          <w:rFonts w:cs="B Mitra"/>
          <w:sz w:val="26"/>
          <w:szCs w:val="26"/>
          <w:rtl/>
          <w:lang w:bidi="fa-IR"/>
        </w:rPr>
        <w:t xml:space="preserve"> داده م</w:t>
      </w:r>
      <w:r w:rsidRPr="00424511">
        <w:rPr>
          <w:rFonts w:cs="B Mitra" w:hint="cs"/>
          <w:sz w:val="26"/>
          <w:szCs w:val="26"/>
          <w:rtl/>
          <w:lang w:bidi="fa-IR"/>
        </w:rPr>
        <w:t>ی‌</w:t>
      </w:r>
      <w:r w:rsidRPr="00424511">
        <w:rPr>
          <w:rFonts w:cs="B Mitra" w:hint="eastAsia"/>
          <w:sz w:val="26"/>
          <w:szCs w:val="26"/>
          <w:rtl/>
          <w:lang w:bidi="fa-IR"/>
        </w:rPr>
        <w:t>شوند</w:t>
      </w:r>
      <w:r w:rsidRPr="00424511">
        <w:rPr>
          <w:rFonts w:cs="B Mitra" w:hint="cs"/>
          <w:sz w:val="26"/>
          <w:szCs w:val="26"/>
          <w:rtl/>
          <w:lang w:bidi="fa-IR"/>
        </w:rPr>
        <w:t>. همچنین شاخص قیمت جهانی موادغذایی در بلند مدت اثرگذاری بیشتری بر شاخص بخش روستایی دارد.</w:t>
      </w:r>
    </w:p>
    <w:p w14:paraId="636A6100" w14:textId="2511B886" w:rsidR="00424511" w:rsidRPr="003E2FB5" w:rsidRDefault="00424511" w:rsidP="003E2FB5">
      <w:pPr>
        <w:pStyle w:val="ListParagraph"/>
        <w:jc w:val="center"/>
        <w:rPr>
          <w:rFonts w:cs="B Mitra"/>
          <w:b/>
          <w:bCs/>
        </w:rPr>
      </w:pPr>
      <w:r w:rsidRPr="003E2FB5">
        <w:rPr>
          <w:rFonts w:cs="B Mitra" w:hint="cs"/>
          <w:b/>
          <w:bCs/>
          <w:rtl/>
        </w:rPr>
        <w:t>جدول 8- نتایج آماری تجزیه واریانس شاخص قیمت مواد غذایی شهری</w:t>
      </w:r>
    </w:p>
    <w:tbl>
      <w:tblPr>
        <w:tblStyle w:val="PlainTable2"/>
        <w:bidiVisual/>
        <w:tblW w:w="9354" w:type="dxa"/>
        <w:tblLook w:val="04A0" w:firstRow="1" w:lastRow="0" w:firstColumn="1" w:lastColumn="0" w:noHBand="0" w:noVBand="1"/>
      </w:tblPr>
      <w:tblGrid>
        <w:gridCol w:w="565"/>
        <w:gridCol w:w="867"/>
        <w:gridCol w:w="990"/>
        <w:gridCol w:w="991"/>
        <w:gridCol w:w="991"/>
        <w:gridCol w:w="991"/>
        <w:gridCol w:w="849"/>
        <w:gridCol w:w="990"/>
        <w:gridCol w:w="991"/>
        <w:gridCol w:w="1129"/>
      </w:tblGrid>
      <w:tr w:rsidR="00424511" w:rsidRPr="009B047D" w14:paraId="56091A22" w14:textId="77777777" w:rsidTr="007B1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318350A"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دوره</w:t>
            </w:r>
          </w:p>
        </w:tc>
        <w:tc>
          <w:tcPr>
            <w:tcW w:w="867" w:type="dxa"/>
          </w:tcPr>
          <w:p w14:paraId="52B773A8"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Pr>
            </w:pPr>
            <m:oMathPara>
              <m:oMath>
                <m:r>
                  <m:rPr>
                    <m:sty m:val="bi"/>
                  </m:rPr>
                  <w:rPr>
                    <w:rFonts w:ascii="Cambria Math" w:hAnsi="Cambria Math" w:cs="B Nazanin"/>
                    <w:sz w:val="18"/>
                    <w:szCs w:val="18"/>
                  </w:rPr>
                  <m:t>LU_FCP</m:t>
                </m:r>
              </m:oMath>
            </m:oMathPara>
          </w:p>
        </w:tc>
        <w:tc>
          <w:tcPr>
            <w:tcW w:w="990" w:type="dxa"/>
          </w:tcPr>
          <w:p w14:paraId="62DCE89F"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LCPI</m:t>
                </m:r>
              </m:oMath>
            </m:oMathPara>
          </w:p>
        </w:tc>
        <w:tc>
          <w:tcPr>
            <w:tcW w:w="991" w:type="dxa"/>
          </w:tcPr>
          <w:p w14:paraId="4FD4FE84"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Pr>
            </w:pPr>
            <m:oMathPara>
              <m:oMath>
                <m:r>
                  <m:rPr>
                    <m:sty m:val="bi"/>
                  </m:rPr>
                  <w:rPr>
                    <w:rFonts w:ascii="Cambria Math" w:hAnsi="Cambria Math" w:cs="B Nazanin"/>
                    <w:sz w:val="18"/>
                    <w:szCs w:val="18"/>
                  </w:rPr>
                  <m:t>LA_CPI</m:t>
                </m:r>
              </m:oMath>
            </m:oMathPara>
          </w:p>
        </w:tc>
        <w:tc>
          <w:tcPr>
            <w:tcW w:w="991" w:type="dxa"/>
          </w:tcPr>
          <w:p w14:paraId="3934F73A"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LA_IMP</m:t>
                </m:r>
              </m:oMath>
            </m:oMathPara>
          </w:p>
        </w:tc>
        <w:tc>
          <w:tcPr>
            <w:tcW w:w="991" w:type="dxa"/>
          </w:tcPr>
          <w:p w14:paraId="3FFD4DC7"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LLIQ</m:t>
                </m:r>
              </m:oMath>
            </m:oMathPara>
          </w:p>
        </w:tc>
        <w:tc>
          <w:tcPr>
            <w:tcW w:w="849" w:type="dxa"/>
          </w:tcPr>
          <w:p w14:paraId="739D9FBC"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LTRA</m:t>
                </m:r>
              </m:oMath>
            </m:oMathPara>
          </w:p>
        </w:tc>
        <w:tc>
          <w:tcPr>
            <w:tcW w:w="990" w:type="dxa"/>
          </w:tcPr>
          <w:p w14:paraId="0105E457"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LEXC</m:t>
                </m:r>
              </m:oMath>
            </m:oMathPara>
          </w:p>
        </w:tc>
        <w:tc>
          <w:tcPr>
            <w:tcW w:w="991" w:type="dxa"/>
          </w:tcPr>
          <w:p w14:paraId="5A158697"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LOIL</m:t>
                </m:r>
              </m:oMath>
            </m:oMathPara>
          </w:p>
        </w:tc>
        <w:tc>
          <w:tcPr>
            <w:tcW w:w="1129" w:type="dxa"/>
          </w:tcPr>
          <w:p w14:paraId="06D93669" w14:textId="77777777" w:rsidR="00424511" w:rsidRPr="009B047D" w:rsidRDefault="00424511" w:rsidP="007B136D">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m:oMathPara>
              <m:oMath>
                <m:r>
                  <m:rPr>
                    <m:sty m:val="bi"/>
                  </m:rPr>
                  <w:rPr>
                    <w:rFonts w:ascii="Cambria Math" w:hAnsi="Cambria Math" w:cs="B Nazanin"/>
                    <w:sz w:val="18"/>
                    <w:szCs w:val="18"/>
                  </w:rPr>
                  <m:t>LGFP</m:t>
                </m:r>
              </m:oMath>
            </m:oMathPara>
          </w:p>
        </w:tc>
      </w:tr>
      <w:tr w:rsidR="00424511" w:rsidRPr="009B047D" w14:paraId="6A8044D3"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363C68D6"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1</w:t>
            </w:r>
          </w:p>
        </w:tc>
        <w:tc>
          <w:tcPr>
            <w:tcW w:w="867" w:type="dxa"/>
          </w:tcPr>
          <w:p w14:paraId="468EB574"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r w:rsidRPr="009B047D">
              <w:rPr>
                <w:rFonts w:cs="B Nazanin"/>
                <w:sz w:val="18"/>
                <w:szCs w:val="18"/>
              </w:rPr>
              <w:t>100</w:t>
            </w:r>
          </w:p>
        </w:tc>
        <w:tc>
          <w:tcPr>
            <w:tcW w:w="990" w:type="dxa"/>
          </w:tcPr>
          <w:p w14:paraId="6BD4099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407FE52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0585FAB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7FF0A64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849" w:type="dxa"/>
          </w:tcPr>
          <w:p w14:paraId="4E28FE6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0" w:type="dxa"/>
          </w:tcPr>
          <w:p w14:paraId="15B40624"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991" w:type="dxa"/>
          </w:tcPr>
          <w:p w14:paraId="365C5551"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c>
          <w:tcPr>
            <w:tcW w:w="1129" w:type="dxa"/>
          </w:tcPr>
          <w:p w14:paraId="0F41CDC9"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0/00</w:t>
            </w:r>
          </w:p>
        </w:tc>
      </w:tr>
      <w:tr w:rsidR="00424511" w:rsidRPr="009B047D" w14:paraId="7C94F75F" w14:textId="77777777" w:rsidTr="007B136D">
        <w:tc>
          <w:tcPr>
            <w:cnfStyle w:val="001000000000" w:firstRow="0" w:lastRow="0" w:firstColumn="1" w:lastColumn="0" w:oddVBand="0" w:evenVBand="0" w:oddHBand="0" w:evenHBand="0" w:firstRowFirstColumn="0" w:firstRowLastColumn="0" w:lastRowFirstColumn="0" w:lastRowLastColumn="0"/>
            <w:tcW w:w="565" w:type="dxa"/>
          </w:tcPr>
          <w:p w14:paraId="55DD4451"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3</w:t>
            </w:r>
          </w:p>
        </w:tc>
        <w:tc>
          <w:tcPr>
            <w:tcW w:w="867" w:type="dxa"/>
          </w:tcPr>
          <w:p w14:paraId="2492C652"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90/0</w:t>
            </w:r>
          </w:p>
        </w:tc>
        <w:tc>
          <w:tcPr>
            <w:tcW w:w="990" w:type="dxa"/>
          </w:tcPr>
          <w:p w14:paraId="2DCF0B09"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1/12</w:t>
            </w:r>
          </w:p>
        </w:tc>
        <w:tc>
          <w:tcPr>
            <w:tcW w:w="991" w:type="dxa"/>
          </w:tcPr>
          <w:p w14:paraId="7AE72A8A"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2/50</w:t>
            </w:r>
          </w:p>
        </w:tc>
        <w:tc>
          <w:tcPr>
            <w:tcW w:w="991" w:type="dxa"/>
          </w:tcPr>
          <w:p w14:paraId="1157DAE9"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0/21</w:t>
            </w:r>
          </w:p>
        </w:tc>
        <w:tc>
          <w:tcPr>
            <w:tcW w:w="991" w:type="dxa"/>
          </w:tcPr>
          <w:p w14:paraId="7275C9F9"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0/10</w:t>
            </w:r>
          </w:p>
        </w:tc>
        <w:tc>
          <w:tcPr>
            <w:tcW w:w="849" w:type="dxa"/>
          </w:tcPr>
          <w:p w14:paraId="2BD2518A"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2/41</w:t>
            </w:r>
          </w:p>
        </w:tc>
        <w:tc>
          <w:tcPr>
            <w:tcW w:w="990" w:type="dxa"/>
          </w:tcPr>
          <w:p w14:paraId="3E8EED2E"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2/32</w:t>
            </w:r>
          </w:p>
        </w:tc>
        <w:tc>
          <w:tcPr>
            <w:tcW w:w="991" w:type="dxa"/>
          </w:tcPr>
          <w:p w14:paraId="0C2DD395"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0/14</w:t>
            </w:r>
          </w:p>
        </w:tc>
        <w:tc>
          <w:tcPr>
            <w:tcW w:w="1129" w:type="dxa"/>
          </w:tcPr>
          <w:p w14:paraId="551AB4BF"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0/78</w:t>
            </w:r>
          </w:p>
        </w:tc>
      </w:tr>
      <w:tr w:rsidR="00424511" w:rsidRPr="009B047D" w14:paraId="043248BD"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9E2FE9B"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5</w:t>
            </w:r>
          </w:p>
        </w:tc>
        <w:tc>
          <w:tcPr>
            <w:tcW w:w="867" w:type="dxa"/>
          </w:tcPr>
          <w:p w14:paraId="144E6D55"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86/9</w:t>
            </w:r>
          </w:p>
        </w:tc>
        <w:tc>
          <w:tcPr>
            <w:tcW w:w="990" w:type="dxa"/>
          </w:tcPr>
          <w:p w14:paraId="1FC51472"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1/27</w:t>
            </w:r>
          </w:p>
        </w:tc>
        <w:tc>
          <w:tcPr>
            <w:tcW w:w="991" w:type="dxa"/>
          </w:tcPr>
          <w:p w14:paraId="66AE269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2/85</w:t>
            </w:r>
          </w:p>
        </w:tc>
        <w:tc>
          <w:tcPr>
            <w:tcW w:w="991" w:type="dxa"/>
          </w:tcPr>
          <w:p w14:paraId="420B4C24"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0/23</w:t>
            </w:r>
          </w:p>
        </w:tc>
        <w:tc>
          <w:tcPr>
            <w:tcW w:w="991" w:type="dxa"/>
          </w:tcPr>
          <w:p w14:paraId="4674E06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0/15</w:t>
            </w:r>
          </w:p>
        </w:tc>
        <w:tc>
          <w:tcPr>
            <w:tcW w:w="849" w:type="dxa"/>
          </w:tcPr>
          <w:p w14:paraId="0CD1119B"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3/08</w:t>
            </w:r>
          </w:p>
        </w:tc>
        <w:tc>
          <w:tcPr>
            <w:tcW w:w="990" w:type="dxa"/>
          </w:tcPr>
          <w:p w14:paraId="4B9D2067"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3/46</w:t>
            </w:r>
          </w:p>
        </w:tc>
        <w:tc>
          <w:tcPr>
            <w:tcW w:w="991" w:type="dxa"/>
          </w:tcPr>
          <w:p w14:paraId="65F0F8F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0/27</w:t>
            </w:r>
          </w:p>
        </w:tc>
        <w:tc>
          <w:tcPr>
            <w:tcW w:w="1129" w:type="dxa"/>
          </w:tcPr>
          <w:p w14:paraId="688CFF7D"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1/68</w:t>
            </w:r>
          </w:p>
        </w:tc>
      </w:tr>
      <w:tr w:rsidR="00424511" w:rsidRPr="009B047D" w14:paraId="1C4E9667" w14:textId="77777777" w:rsidTr="007B136D">
        <w:tc>
          <w:tcPr>
            <w:cnfStyle w:val="001000000000" w:firstRow="0" w:lastRow="0" w:firstColumn="1" w:lastColumn="0" w:oddVBand="0" w:evenVBand="0" w:oddHBand="0" w:evenHBand="0" w:firstRowFirstColumn="0" w:firstRowLastColumn="0" w:lastRowFirstColumn="0" w:lastRowLastColumn="0"/>
            <w:tcW w:w="565" w:type="dxa"/>
          </w:tcPr>
          <w:p w14:paraId="181D2479"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7</w:t>
            </w:r>
          </w:p>
        </w:tc>
        <w:tc>
          <w:tcPr>
            <w:tcW w:w="867" w:type="dxa"/>
          </w:tcPr>
          <w:p w14:paraId="310CF712"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86/5</w:t>
            </w:r>
          </w:p>
        </w:tc>
        <w:tc>
          <w:tcPr>
            <w:tcW w:w="990" w:type="dxa"/>
          </w:tcPr>
          <w:p w14:paraId="596F4175"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1/27</w:t>
            </w:r>
          </w:p>
        </w:tc>
        <w:tc>
          <w:tcPr>
            <w:tcW w:w="991" w:type="dxa"/>
          </w:tcPr>
          <w:p w14:paraId="1C2F1021"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2/86</w:t>
            </w:r>
          </w:p>
        </w:tc>
        <w:tc>
          <w:tcPr>
            <w:tcW w:w="991" w:type="dxa"/>
          </w:tcPr>
          <w:p w14:paraId="548A87AC"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0/23</w:t>
            </w:r>
          </w:p>
        </w:tc>
        <w:tc>
          <w:tcPr>
            <w:tcW w:w="991" w:type="dxa"/>
          </w:tcPr>
          <w:p w14:paraId="6183A879"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0/16</w:t>
            </w:r>
          </w:p>
        </w:tc>
        <w:tc>
          <w:tcPr>
            <w:tcW w:w="849" w:type="dxa"/>
          </w:tcPr>
          <w:p w14:paraId="12E325BE"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3/14</w:t>
            </w:r>
          </w:p>
        </w:tc>
        <w:tc>
          <w:tcPr>
            <w:tcW w:w="990" w:type="dxa"/>
          </w:tcPr>
          <w:p w14:paraId="2F2BA033"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3/64</w:t>
            </w:r>
          </w:p>
        </w:tc>
        <w:tc>
          <w:tcPr>
            <w:tcW w:w="991" w:type="dxa"/>
          </w:tcPr>
          <w:p w14:paraId="37AD8484"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0/28</w:t>
            </w:r>
          </w:p>
        </w:tc>
        <w:tc>
          <w:tcPr>
            <w:tcW w:w="1129" w:type="dxa"/>
          </w:tcPr>
          <w:p w14:paraId="16C19A71" w14:textId="77777777" w:rsidR="00424511" w:rsidRPr="009B047D" w:rsidRDefault="00424511" w:rsidP="007B136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r w:rsidRPr="009B047D">
              <w:rPr>
                <w:rFonts w:cs="B Nazanin"/>
                <w:sz w:val="18"/>
                <w:szCs w:val="18"/>
              </w:rPr>
              <w:t>1/90</w:t>
            </w:r>
          </w:p>
        </w:tc>
      </w:tr>
      <w:tr w:rsidR="00424511" w:rsidRPr="009B047D" w14:paraId="6C7B53B3" w14:textId="77777777" w:rsidTr="007B1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DECAD7C" w14:textId="77777777" w:rsidR="00424511" w:rsidRPr="009B047D" w:rsidRDefault="00424511" w:rsidP="007B136D">
            <w:pPr>
              <w:pStyle w:val="ListParagraph"/>
              <w:ind w:left="0"/>
              <w:jc w:val="center"/>
              <w:rPr>
                <w:rFonts w:cs="B Nazanin"/>
                <w:sz w:val="18"/>
                <w:szCs w:val="18"/>
                <w:rtl/>
              </w:rPr>
            </w:pPr>
            <w:r w:rsidRPr="009B047D">
              <w:rPr>
                <w:rFonts w:cs="B Nazanin" w:hint="cs"/>
                <w:sz w:val="18"/>
                <w:szCs w:val="18"/>
                <w:rtl/>
              </w:rPr>
              <w:t>9</w:t>
            </w:r>
          </w:p>
        </w:tc>
        <w:tc>
          <w:tcPr>
            <w:tcW w:w="867" w:type="dxa"/>
          </w:tcPr>
          <w:p w14:paraId="4BC82D23"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86/4</w:t>
            </w:r>
          </w:p>
        </w:tc>
        <w:tc>
          <w:tcPr>
            <w:tcW w:w="990" w:type="dxa"/>
          </w:tcPr>
          <w:p w14:paraId="59786F4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1/27</w:t>
            </w:r>
          </w:p>
        </w:tc>
        <w:tc>
          <w:tcPr>
            <w:tcW w:w="991" w:type="dxa"/>
          </w:tcPr>
          <w:p w14:paraId="7C52EA22"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2/85</w:t>
            </w:r>
          </w:p>
        </w:tc>
        <w:tc>
          <w:tcPr>
            <w:tcW w:w="991" w:type="dxa"/>
          </w:tcPr>
          <w:p w14:paraId="13ED22A6"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0/23</w:t>
            </w:r>
          </w:p>
        </w:tc>
        <w:tc>
          <w:tcPr>
            <w:tcW w:w="991" w:type="dxa"/>
          </w:tcPr>
          <w:p w14:paraId="0B56FD5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0/16</w:t>
            </w:r>
          </w:p>
        </w:tc>
        <w:tc>
          <w:tcPr>
            <w:tcW w:w="849" w:type="dxa"/>
          </w:tcPr>
          <w:p w14:paraId="2342C86E"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3/14</w:t>
            </w:r>
          </w:p>
        </w:tc>
        <w:tc>
          <w:tcPr>
            <w:tcW w:w="990" w:type="dxa"/>
          </w:tcPr>
          <w:p w14:paraId="540FF02A"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3/65</w:t>
            </w:r>
          </w:p>
        </w:tc>
        <w:tc>
          <w:tcPr>
            <w:tcW w:w="991" w:type="dxa"/>
          </w:tcPr>
          <w:p w14:paraId="027D4AB0"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0/28</w:t>
            </w:r>
          </w:p>
        </w:tc>
        <w:tc>
          <w:tcPr>
            <w:tcW w:w="1129" w:type="dxa"/>
          </w:tcPr>
          <w:p w14:paraId="1BA6E3BC" w14:textId="77777777" w:rsidR="00424511" w:rsidRPr="009B047D" w:rsidRDefault="00424511" w:rsidP="007B136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r w:rsidRPr="009B047D">
              <w:rPr>
                <w:rFonts w:cs="B Nazanin"/>
                <w:sz w:val="18"/>
                <w:szCs w:val="18"/>
              </w:rPr>
              <w:t>1/94</w:t>
            </w:r>
          </w:p>
        </w:tc>
      </w:tr>
    </w:tbl>
    <w:p w14:paraId="5246F7E8" w14:textId="77777777" w:rsidR="00424511" w:rsidRPr="009B047D" w:rsidRDefault="00424511" w:rsidP="00424511">
      <w:pPr>
        <w:bidi/>
        <w:jc w:val="center"/>
        <w:rPr>
          <w:rFonts w:cs="B Nazanin"/>
          <w:sz w:val="20"/>
          <w:szCs w:val="20"/>
          <w:lang w:bidi="fa-IR"/>
        </w:rPr>
      </w:pPr>
      <w:r w:rsidRPr="009B047D">
        <w:rPr>
          <w:rFonts w:cs="B Nazanin" w:hint="cs"/>
          <w:sz w:val="20"/>
          <w:szCs w:val="20"/>
          <w:rtl/>
          <w:lang w:bidi="fa-IR"/>
        </w:rPr>
        <w:t>منبع: یافته‌های محققین</w:t>
      </w:r>
    </w:p>
    <w:tbl>
      <w:tblPr>
        <w:tblStyle w:val="TableGrid"/>
        <w:bidiVisual/>
        <w:tblW w:w="11526"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7"/>
        <w:gridCol w:w="5839"/>
      </w:tblGrid>
      <w:tr w:rsidR="00424511" w:rsidRPr="009B047D" w14:paraId="01718079" w14:textId="77777777" w:rsidTr="007B136D">
        <w:tc>
          <w:tcPr>
            <w:tcW w:w="5687" w:type="dxa"/>
          </w:tcPr>
          <w:p w14:paraId="07A15F1E" w14:textId="77777777" w:rsidR="00424511" w:rsidRPr="009B047D" w:rsidRDefault="00424511" w:rsidP="007B136D">
            <w:pPr>
              <w:pStyle w:val="ListParagraph"/>
              <w:ind w:left="0"/>
              <w:rPr>
                <w:rFonts w:cs="B Nazanin"/>
                <w:sz w:val="28"/>
                <w:szCs w:val="28"/>
                <w:rtl/>
              </w:rPr>
            </w:pPr>
            <w:r w:rsidRPr="009B047D">
              <w:object w:dxaOrig="9240" w:dyaOrig="6660" w14:anchorId="7BAA1BE7">
                <v:shape id="_x0000_i1035" type="#_x0000_t75" style="width:238.6pt;height:172.15pt" o:ole="">
                  <v:imagedata r:id="rId47" o:title=""/>
                </v:shape>
                <o:OLEObject Type="Embed" ProgID="EViews.Workfile.2" ShapeID="_x0000_i1035" DrawAspect="Content" ObjectID="_1840278503" r:id="rId48"/>
              </w:object>
            </w:r>
          </w:p>
        </w:tc>
        <w:tc>
          <w:tcPr>
            <w:tcW w:w="5839" w:type="dxa"/>
          </w:tcPr>
          <w:p w14:paraId="54CAC196" w14:textId="77777777" w:rsidR="00424511" w:rsidRPr="009B047D" w:rsidRDefault="00424511" w:rsidP="007B136D">
            <w:pPr>
              <w:pStyle w:val="ListParagraph"/>
              <w:ind w:left="0"/>
              <w:rPr>
                <w:rFonts w:cs="B Nazanin"/>
                <w:sz w:val="28"/>
                <w:szCs w:val="28"/>
                <w:rtl/>
              </w:rPr>
            </w:pPr>
            <w:r w:rsidRPr="009B047D">
              <w:object w:dxaOrig="9217" w:dyaOrig="6660" w14:anchorId="47FD5AFD">
                <v:shape id="_x0000_i1036" type="#_x0000_t75" style="width:237.25pt;height:172.15pt" o:ole="">
                  <v:imagedata r:id="rId49" o:title=""/>
                </v:shape>
                <o:OLEObject Type="Embed" ProgID="EViews.Workfile.2" ShapeID="_x0000_i1036" DrawAspect="Content" ObjectID="_1840278504" r:id="rId50"/>
              </w:object>
            </w:r>
          </w:p>
        </w:tc>
      </w:tr>
    </w:tbl>
    <w:p w14:paraId="7A5A416C" w14:textId="77777777" w:rsidR="00424511" w:rsidRPr="003E2FB5" w:rsidRDefault="00424511" w:rsidP="00424511">
      <w:pPr>
        <w:pStyle w:val="ListParagraph"/>
        <w:jc w:val="center"/>
        <w:rPr>
          <w:rFonts w:cs="B Mitra"/>
          <w:b/>
          <w:bCs/>
          <w:rtl/>
        </w:rPr>
      </w:pPr>
      <w:r w:rsidRPr="003E2FB5">
        <w:rPr>
          <w:rFonts w:cs="B Mitra" w:hint="cs"/>
          <w:b/>
          <w:bCs/>
          <w:rtl/>
        </w:rPr>
        <w:t>شکل 8- نتایج نموداری تجزیه واریانس شاخص قیمت مواد غذایی</w:t>
      </w:r>
    </w:p>
    <w:p w14:paraId="7D352ED4" w14:textId="7128C059" w:rsidR="00424511" w:rsidRDefault="00424511" w:rsidP="003E2FB5">
      <w:pPr>
        <w:bidi/>
        <w:jc w:val="both"/>
        <w:rPr>
          <w:rFonts w:cs="B Mitra"/>
          <w:sz w:val="26"/>
          <w:szCs w:val="26"/>
          <w:lang w:bidi="fa-IR"/>
        </w:rPr>
      </w:pPr>
      <w:r w:rsidRPr="00424511">
        <w:rPr>
          <w:rFonts w:cs="B Mitra" w:hint="cs"/>
          <w:sz w:val="26"/>
          <w:szCs w:val="26"/>
          <w:rtl/>
          <w:lang w:bidi="fa-IR"/>
        </w:rPr>
        <w:t>در ادامه این بخش از رویکرد تجزیه تاریخی</w:t>
      </w:r>
      <w:r w:rsidRPr="00424511">
        <w:rPr>
          <w:rStyle w:val="FootnoteReference"/>
          <w:rFonts w:cs="B Mitra"/>
          <w:sz w:val="26"/>
          <w:szCs w:val="26"/>
          <w:rtl/>
          <w:lang w:bidi="fa-IR"/>
        </w:rPr>
        <w:footnoteReference w:id="64"/>
      </w:r>
      <w:r w:rsidRPr="00424511">
        <w:rPr>
          <w:rFonts w:cs="B Mitra" w:hint="cs"/>
          <w:sz w:val="26"/>
          <w:szCs w:val="26"/>
          <w:rtl/>
          <w:lang w:bidi="fa-IR"/>
        </w:rPr>
        <w:t xml:space="preserve"> برای بررسی تغییرات متغیر هدف استفاده خواهیم کرد. با بررسی تجزیه تاریخی می‌توان پویایی هر متغیر در توضیح متغیرهای دیگر را مورد تحلیل قرار داد. به عبارت دیگر در این مدل هدف بررسی تاثیر شوک‌ها متغیرهای مختلف بر نوسانات متغیر هدف یعنی شاخص قیمت موادغذایی پرداخت. </w:t>
      </w:r>
      <w:r w:rsidRPr="00424511">
        <w:rPr>
          <w:rFonts w:cs="B Mitra"/>
          <w:sz w:val="26"/>
          <w:szCs w:val="26"/>
          <w:rtl/>
          <w:lang w:bidi="fa-IR"/>
        </w:rPr>
        <w:t>ا</w:t>
      </w:r>
      <w:r w:rsidRPr="00424511">
        <w:rPr>
          <w:rFonts w:cs="B Mitra" w:hint="cs"/>
          <w:sz w:val="26"/>
          <w:szCs w:val="26"/>
          <w:rtl/>
          <w:lang w:bidi="fa-IR"/>
        </w:rPr>
        <w:t>ی</w:t>
      </w:r>
      <w:r w:rsidRPr="00424511">
        <w:rPr>
          <w:rFonts w:cs="B Mitra" w:hint="eastAsia"/>
          <w:sz w:val="26"/>
          <w:szCs w:val="26"/>
          <w:rtl/>
          <w:lang w:bidi="fa-IR"/>
        </w:rPr>
        <w:t>ن</w:t>
      </w:r>
      <w:r w:rsidRPr="00424511">
        <w:rPr>
          <w:rFonts w:cs="B Mitra"/>
          <w:sz w:val="26"/>
          <w:szCs w:val="26"/>
          <w:rtl/>
          <w:lang w:bidi="fa-IR"/>
        </w:rPr>
        <w:t xml:space="preserve"> تجز</w:t>
      </w:r>
      <w:r w:rsidRPr="00424511">
        <w:rPr>
          <w:rFonts w:cs="B Mitra" w:hint="cs"/>
          <w:sz w:val="26"/>
          <w:szCs w:val="26"/>
          <w:rtl/>
          <w:lang w:bidi="fa-IR"/>
        </w:rPr>
        <w:t>ی</w:t>
      </w:r>
      <w:r w:rsidRPr="00424511">
        <w:rPr>
          <w:rFonts w:cs="B Mitra" w:hint="eastAsia"/>
          <w:sz w:val="26"/>
          <w:szCs w:val="26"/>
          <w:rtl/>
          <w:lang w:bidi="fa-IR"/>
        </w:rPr>
        <w:t>ه،</w:t>
      </w:r>
      <w:r w:rsidRPr="00424511">
        <w:rPr>
          <w:rFonts w:cs="B Mitra"/>
          <w:sz w:val="26"/>
          <w:szCs w:val="26"/>
          <w:rtl/>
          <w:lang w:bidi="fa-IR"/>
        </w:rPr>
        <w:t xml:space="preserve"> تأث</w:t>
      </w:r>
      <w:r w:rsidRPr="00424511">
        <w:rPr>
          <w:rFonts w:cs="B Mitra" w:hint="cs"/>
          <w:sz w:val="26"/>
          <w:szCs w:val="26"/>
          <w:rtl/>
          <w:lang w:bidi="fa-IR"/>
        </w:rPr>
        <w:t>ی</w:t>
      </w:r>
      <w:r w:rsidRPr="00424511">
        <w:rPr>
          <w:rFonts w:cs="B Mitra" w:hint="eastAsia"/>
          <w:sz w:val="26"/>
          <w:szCs w:val="26"/>
          <w:rtl/>
          <w:lang w:bidi="fa-IR"/>
        </w:rPr>
        <w:t>ر</w:t>
      </w:r>
      <w:r w:rsidRPr="00424511">
        <w:rPr>
          <w:rFonts w:cs="B Mitra"/>
          <w:sz w:val="26"/>
          <w:szCs w:val="26"/>
          <w:rtl/>
          <w:lang w:bidi="fa-IR"/>
        </w:rPr>
        <w:t xml:space="preserve"> انباشت گذشته و حال هر نوع شوک را به صورت جداگانه برا</w:t>
      </w:r>
      <w:r w:rsidRPr="00424511">
        <w:rPr>
          <w:rFonts w:cs="B Mitra" w:hint="cs"/>
          <w:sz w:val="26"/>
          <w:szCs w:val="26"/>
          <w:rtl/>
          <w:lang w:bidi="fa-IR"/>
        </w:rPr>
        <w:t>ی</w:t>
      </w:r>
      <w:r w:rsidRPr="00424511">
        <w:rPr>
          <w:rFonts w:cs="B Mitra"/>
          <w:sz w:val="26"/>
          <w:szCs w:val="26"/>
          <w:rtl/>
          <w:lang w:bidi="fa-IR"/>
        </w:rPr>
        <w:t xml:space="preserve"> هر </w:t>
      </w:r>
      <w:r w:rsidRPr="00424511">
        <w:rPr>
          <w:rFonts w:cs="B Mitra" w:hint="cs"/>
          <w:sz w:val="26"/>
          <w:szCs w:val="26"/>
          <w:rtl/>
          <w:lang w:bidi="fa-IR"/>
        </w:rPr>
        <w:t>دوره نشان می‌دهد</w:t>
      </w:r>
      <w:r w:rsidRPr="00424511">
        <w:rPr>
          <w:rFonts w:cs="B Mitra"/>
          <w:sz w:val="26"/>
          <w:szCs w:val="26"/>
          <w:rtl/>
          <w:lang w:bidi="fa-IR"/>
        </w:rPr>
        <w:t>. بنابرا</w:t>
      </w:r>
      <w:r w:rsidRPr="00424511">
        <w:rPr>
          <w:rFonts w:cs="B Mitra" w:hint="cs"/>
          <w:sz w:val="26"/>
          <w:szCs w:val="26"/>
          <w:rtl/>
          <w:lang w:bidi="fa-IR"/>
        </w:rPr>
        <w:t>ی</w:t>
      </w:r>
      <w:r w:rsidRPr="00424511">
        <w:rPr>
          <w:rFonts w:cs="B Mitra" w:hint="eastAsia"/>
          <w:sz w:val="26"/>
          <w:szCs w:val="26"/>
          <w:rtl/>
          <w:lang w:bidi="fa-IR"/>
        </w:rPr>
        <w:t>ن،</w:t>
      </w:r>
      <w:r w:rsidRPr="00424511">
        <w:rPr>
          <w:rFonts w:cs="B Mitra"/>
          <w:sz w:val="26"/>
          <w:szCs w:val="26"/>
          <w:rtl/>
          <w:lang w:bidi="fa-IR"/>
        </w:rPr>
        <w:t xml:space="preserve"> به ما امکان م</w:t>
      </w:r>
      <w:r w:rsidRPr="00424511">
        <w:rPr>
          <w:rFonts w:cs="B Mitra" w:hint="cs"/>
          <w:sz w:val="26"/>
          <w:szCs w:val="26"/>
          <w:rtl/>
          <w:lang w:bidi="fa-IR"/>
        </w:rPr>
        <w:t>ی‌</w:t>
      </w:r>
      <w:r w:rsidRPr="00424511">
        <w:rPr>
          <w:rFonts w:cs="B Mitra" w:hint="eastAsia"/>
          <w:sz w:val="26"/>
          <w:szCs w:val="26"/>
          <w:rtl/>
          <w:lang w:bidi="fa-IR"/>
        </w:rPr>
        <w:t>دهد</w:t>
      </w:r>
      <w:r w:rsidRPr="00424511">
        <w:rPr>
          <w:rFonts w:cs="B Mitra"/>
          <w:sz w:val="26"/>
          <w:szCs w:val="26"/>
          <w:rtl/>
          <w:lang w:bidi="fa-IR"/>
        </w:rPr>
        <w:t xml:space="preserve"> سهم نسب</w:t>
      </w:r>
      <w:r w:rsidRPr="00424511">
        <w:rPr>
          <w:rFonts w:cs="B Mitra" w:hint="cs"/>
          <w:sz w:val="26"/>
          <w:szCs w:val="26"/>
          <w:rtl/>
          <w:lang w:bidi="fa-IR"/>
        </w:rPr>
        <w:t>ی</w:t>
      </w:r>
      <w:r w:rsidRPr="00424511">
        <w:rPr>
          <w:rFonts w:cs="B Mitra"/>
          <w:sz w:val="26"/>
          <w:szCs w:val="26"/>
          <w:rtl/>
          <w:lang w:bidi="fa-IR"/>
        </w:rPr>
        <w:t xml:space="preserve"> هر شوک را در </w:t>
      </w:r>
      <w:r w:rsidRPr="00424511">
        <w:rPr>
          <w:rFonts w:cs="B Mitra" w:hint="cs"/>
          <w:sz w:val="26"/>
          <w:szCs w:val="26"/>
          <w:rtl/>
          <w:lang w:bidi="fa-IR"/>
        </w:rPr>
        <w:t>نوسانات متغیر وابسته</w:t>
      </w:r>
      <w:r w:rsidRPr="00424511">
        <w:rPr>
          <w:rFonts w:cs="B Mitra"/>
          <w:sz w:val="26"/>
          <w:szCs w:val="26"/>
          <w:rtl/>
          <w:lang w:bidi="fa-IR"/>
        </w:rPr>
        <w:t xml:space="preserve"> ارز</w:t>
      </w:r>
      <w:r w:rsidRPr="00424511">
        <w:rPr>
          <w:rFonts w:cs="B Mitra" w:hint="cs"/>
          <w:sz w:val="26"/>
          <w:szCs w:val="26"/>
          <w:rtl/>
          <w:lang w:bidi="fa-IR"/>
        </w:rPr>
        <w:t>ی</w:t>
      </w:r>
      <w:r w:rsidRPr="00424511">
        <w:rPr>
          <w:rFonts w:cs="B Mitra" w:hint="eastAsia"/>
          <w:sz w:val="26"/>
          <w:szCs w:val="26"/>
          <w:rtl/>
          <w:lang w:bidi="fa-IR"/>
        </w:rPr>
        <w:t>اب</w:t>
      </w:r>
      <w:r w:rsidRPr="00424511">
        <w:rPr>
          <w:rFonts w:cs="B Mitra" w:hint="cs"/>
          <w:sz w:val="26"/>
          <w:szCs w:val="26"/>
          <w:rtl/>
          <w:lang w:bidi="fa-IR"/>
        </w:rPr>
        <w:t>ی</w:t>
      </w:r>
      <w:r w:rsidRPr="00424511">
        <w:rPr>
          <w:rFonts w:cs="B Mitra"/>
          <w:sz w:val="26"/>
          <w:szCs w:val="26"/>
          <w:rtl/>
          <w:lang w:bidi="fa-IR"/>
        </w:rPr>
        <w:t xml:space="preserve"> کن</w:t>
      </w:r>
      <w:r w:rsidRPr="00424511">
        <w:rPr>
          <w:rFonts w:cs="B Mitra" w:hint="cs"/>
          <w:sz w:val="26"/>
          <w:szCs w:val="26"/>
          <w:rtl/>
          <w:lang w:bidi="fa-IR"/>
        </w:rPr>
        <w:t>ی</w:t>
      </w:r>
      <w:r w:rsidRPr="00424511">
        <w:rPr>
          <w:rFonts w:cs="B Mitra" w:hint="eastAsia"/>
          <w:sz w:val="26"/>
          <w:szCs w:val="26"/>
          <w:rtl/>
          <w:lang w:bidi="fa-IR"/>
        </w:rPr>
        <w:t>م</w:t>
      </w:r>
      <w:r w:rsidRPr="00424511">
        <w:rPr>
          <w:rFonts w:cs="B Mitra" w:hint="cs"/>
          <w:sz w:val="26"/>
          <w:szCs w:val="26"/>
          <w:rtl/>
          <w:lang w:bidi="fa-IR"/>
        </w:rPr>
        <w:t xml:space="preserve"> </w:t>
      </w:r>
      <w:r w:rsidR="00006FE3" w:rsidRPr="00282707">
        <w:rPr>
          <w:rFonts w:cs="B Nazanin" w:hint="cs"/>
          <w:sz w:val="26"/>
          <w:szCs w:val="26"/>
          <w:rtl/>
          <w:lang w:bidi="fa-IR"/>
        </w:rPr>
        <w:t>(</w:t>
      </w:r>
      <w:r w:rsidR="00006FE3" w:rsidRPr="00282707">
        <w:rPr>
          <w:rFonts w:cs="B Nazanin"/>
          <w:sz w:val="26"/>
          <w:szCs w:val="26"/>
          <w:rtl/>
          <w:lang w:bidi="fa-IR"/>
        </w:rPr>
        <w:t>گارس</w:t>
      </w:r>
      <w:r w:rsidR="00006FE3" w:rsidRPr="00282707">
        <w:rPr>
          <w:rFonts w:cs="B Nazanin" w:hint="cs"/>
          <w:sz w:val="26"/>
          <w:szCs w:val="26"/>
          <w:rtl/>
          <w:lang w:bidi="fa-IR"/>
        </w:rPr>
        <w:t>ی</w:t>
      </w:r>
      <w:r w:rsidR="00006FE3" w:rsidRPr="00282707">
        <w:rPr>
          <w:rFonts w:cs="B Nazanin" w:hint="eastAsia"/>
          <w:sz w:val="26"/>
          <w:szCs w:val="26"/>
          <w:rtl/>
          <w:lang w:bidi="fa-IR"/>
        </w:rPr>
        <w:t>ا</w:t>
      </w:r>
      <w:r w:rsidR="00006FE3" w:rsidRPr="00282707">
        <w:rPr>
          <w:rFonts w:cs="B Nazanin"/>
          <w:sz w:val="26"/>
          <w:szCs w:val="26"/>
          <w:rtl/>
          <w:lang w:bidi="fa-IR"/>
        </w:rPr>
        <w:t>-لوزائو و ژووانسو</w:t>
      </w:r>
      <w:r w:rsidR="00006FE3" w:rsidRPr="00282707">
        <w:rPr>
          <w:rStyle w:val="FootnoteReference"/>
          <w:rFonts w:cs="B Nazanin"/>
          <w:sz w:val="26"/>
          <w:szCs w:val="26"/>
          <w:rtl/>
          <w:lang w:bidi="fa-IR"/>
        </w:rPr>
        <w:footnoteReference w:id="65"/>
      </w:r>
      <w:r w:rsidR="00006FE3" w:rsidRPr="00282707">
        <w:rPr>
          <w:rFonts w:cs="B Nazanin" w:hint="cs"/>
          <w:sz w:val="26"/>
          <w:szCs w:val="26"/>
          <w:rtl/>
          <w:lang w:bidi="fa-IR"/>
        </w:rPr>
        <w:t xml:space="preserve">، 2023). </w:t>
      </w:r>
      <w:r w:rsidRPr="00424511">
        <w:rPr>
          <w:rFonts w:cs="B Mitra" w:hint="cs"/>
          <w:sz w:val="26"/>
          <w:szCs w:val="26"/>
          <w:rtl/>
          <w:lang w:bidi="fa-IR"/>
        </w:rPr>
        <w:t xml:space="preserve"> در تجزیه تاریخی سهم تاریخی هر تکانه به متغیرهای مشاهده‌پذیر شناسایی خواهند شد. بر اساس نمودار (9) می‌توان مشاهده کرد در دوره 2014 تا 2021 (1393-1400) نوسانات منفی قابل توجهی در هر دو شاخص قیمت موادغذایی روستایی و شهری مشاهده می‌شود. برخی از متغیرها همانند شاخص قیمت جهانی مواد غذایی و شاخص حمل و نقل نقش پررنگ‌تری در این نوسانات داشته‌اند. با این حال </w:t>
      </w:r>
      <w:r w:rsidRPr="00424511">
        <w:rPr>
          <w:rFonts w:cs="B Mitra"/>
          <w:sz w:val="26"/>
          <w:szCs w:val="26"/>
          <w:rtl/>
        </w:rPr>
        <w:t>تجزیه تاریخی نشان می‌دهد که نوسانات</w:t>
      </w:r>
      <w:r w:rsidRPr="00424511">
        <w:rPr>
          <w:rFonts w:cs="B Mitra"/>
          <w:sz w:val="26"/>
          <w:szCs w:val="26"/>
          <w:lang w:bidi="fa-IR"/>
        </w:rPr>
        <w:t xml:space="preserve"> </w:t>
      </w:r>
      <w:r w:rsidRPr="00424511">
        <w:rPr>
          <w:rFonts w:cs="B Mitra" w:hint="cs"/>
          <w:sz w:val="26"/>
          <w:szCs w:val="26"/>
          <w:rtl/>
          <w:lang w:bidi="fa-IR"/>
        </w:rPr>
        <w:t>شاخص قیمت مواد غذایی</w:t>
      </w:r>
      <w:r w:rsidRPr="00424511">
        <w:rPr>
          <w:rFonts w:cs="B Mitra"/>
          <w:sz w:val="26"/>
          <w:szCs w:val="26"/>
          <w:lang w:bidi="fa-IR"/>
        </w:rPr>
        <w:t xml:space="preserve"> </w:t>
      </w:r>
      <w:r w:rsidRPr="00424511">
        <w:rPr>
          <w:rFonts w:cs="B Mitra"/>
          <w:sz w:val="26"/>
          <w:szCs w:val="26"/>
          <w:rtl/>
        </w:rPr>
        <w:t>در دوره‌های مختلف، تحت تأثیر ترکیبی از شوک‌ها به سایر متغیرها مانند تورم</w:t>
      </w:r>
      <w:r w:rsidRPr="00424511">
        <w:rPr>
          <w:rFonts w:cs="B Mitra" w:hint="cs"/>
          <w:sz w:val="26"/>
          <w:szCs w:val="26"/>
          <w:rtl/>
        </w:rPr>
        <w:t xml:space="preserve"> کل</w:t>
      </w:r>
      <w:r w:rsidRPr="00424511">
        <w:rPr>
          <w:rFonts w:cs="B Mitra"/>
          <w:sz w:val="26"/>
          <w:szCs w:val="26"/>
          <w:rtl/>
        </w:rPr>
        <w:t>، نقدینگی، نرخ ارز</w:t>
      </w:r>
      <w:r w:rsidRPr="00424511">
        <w:rPr>
          <w:rFonts w:cs="B Mitra" w:hint="cs"/>
          <w:sz w:val="26"/>
          <w:szCs w:val="26"/>
          <w:rtl/>
        </w:rPr>
        <w:t>، قیمت نفت و شاخص قیمت حمل و نقل</w:t>
      </w:r>
      <w:r w:rsidRPr="00424511">
        <w:rPr>
          <w:rFonts w:cs="B Mitra"/>
          <w:sz w:val="26"/>
          <w:szCs w:val="26"/>
          <w:rtl/>
        </w:rPr>
        <w:t xml:space="preserve"> بوده‌اند</w:t>
      </w:r>
      <w:r w:rsidRPr="00424511">
        <w:rPr>
          <w:rFonts w:cs="B Mitra" w:hint="cs"/>
          <w:sz w:val="26"/>
          <w:szCs w:val="26"/>
          <w:rtl/>
          <w:lang w:bidi="fa-IR"/>
        </w:rPr>
        <w:t>.</w:t>
      </w:r>
    </w:p>
    <w:p w14:paraId="5A7F9EC7" w14:textId="77777777" w:rsidR="003E2FB5" w:rsidRPr="00424511" w:rsidRDefault="003E2FB5" w:rsidP="003E2FB5">
      <w:pPr>
        <w:bidi/>
        <w:jc w:val="both"/>
        <w:rPr>
          <w:rFonts w:cs="B Mitra"/>
          <w:sz w:val="26"/>
          <w:szCs w:val="26"/>
          <w:lang w:bidi="fa-IR"/>
        </w:rPr>
      </w:pPr>
    </w:p>
    <w:tbl>
      <w:tblPr>
        <w:tblStyle w:val="TableGrid"/>
        <w:bidiVisual/>
        <w:tblW w:w="1102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gridCol w:w="5556"/>
      </w:tblGrid>
      <w:tr w:rsidR="00424511" w:rsidRPr="009B047D" w14:paraId="2502A204" w14:textId="77777777" w:rsidTr="007B136D">
        <w:tc>
          <w:tcPr>
            <w:tcW w:w="5466" w:type="dxa"/>
          </w:tcPr>
          <w:p w14:paraId="7C5284A8" w14:textId="77777777" w:rsidR="00424511" w:rsidRPr="009B047D" w:rsidRDefault="00424511" w:rsidP="007B136D">
            <w:pPr>
              <w:bidi/>
              <w:rPr>
                <w:rFonts w:cs="B Nazanin"/>
                <w:sz w:val="28"/>
                <w:szCs w:val="28"/>
                <w:rtl/>
                <w:lang w:bidi="fa-IR"/>
              </w:rPr>
            </w:pPr>
            <w:r w:rsidRPr="009B047D">
              <w:rPr>
                <w:noProof/>
              </w:rPr>
              <w:drawing>
                <wp:inline distT="0" distB="0" distL="0" distR="0" wp14:anchorId="46FB2A01" wp14:editId="7F9B9CB3">
                  <wp:extent cx="3055283" cy="1629484"/>
                  <wp:effectExtent l="0" t="0" r="0" b="8890"/>
                  <wp:docPr id="18297517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68151" cy="1636347"/>
                          </a:xfrm>
                          <a:prstGeom prst="rect">
                            <a:avLst/>
                          </a:prstGeom>
                          <a:noFill/>
                          <a:ln>
                            <a:noFill/>
                          </a:ln>
                        </pic:spPr>
                      </pic:pic>
                    </a:graphicData>
                  </a:graphic>
                </wp:inline>
              </w:drawing>
            </w:r>
          </w:p>
        </w:tc>
        <w:tc>
          <w:tcPr>
            <w:tcW w:w="5556" w:type="dxa"/>
          </w:tcPr>
          <w:p w14:paraId="04B814CD" w14:textId="77777777" w:rsidR="00424511" w:rsidRPr="009B047D" w:rsidRDefault="00424511" w:rsidP="007B136D">
            <w:pPr>
              <w:bidi/>
              <w:rPr>
                <w:rFonts w:cs="B Nazanin"/>
                <w:sz w:val="28"/>
                <w:szCs w:val="28"/>
                <w:rtl/>
                <w:lang w:bidi="fa-IR"/>
              </w:rPr>
            </w:pPr>
            <w:r w:rsidRPr="009B047D">
              <w:rPr>
                <w:noProof/>
              </w:rPr>
              <w:drawing>
                <wp:inline distT="0" distB="0" distL="0" distR="0" wp14:anchorId="5B571E52" wp14:editId="61A7DB79">
                  <wp:extent cx="3197599" cy="1705385"/>
                  <wp:effectExtent l="0" t="0" r="3175" b="9525"/>
                  <wp:docPr id="11397500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14097" cy="1714184"/>
                          </a:xfrm>
                          <a:prstGeom prst="rect">
                            <a:avLst/>
                          </a:prstGeom>
                          <a:noFill/>
                          <a:ln>
                            <a:noFill/>
                          </a:ln>
                        </pic:spPr>
                      </pic:pic>
                    </a:graphicData>
                  </a:graphic>
                </wp:inline>
              </w:drawing>
            </w:r>
          </w:p>
        </w:tc>
      </w:tr>
    </w:tbl>
    <w:p w14:paraId="68EAB8CF" w14:textId="6A9BB771" w:rsidR="003E2FB5" w:rsidRPr="00CA3829" w:rsidRDefault="00424511" w:rsidP="00CA3829">
      <w:pPr>
        <w:pStyle w:val="ListParagraph"/>
        <w:jc w:val="center"/>
        <w:rPr>
          <w:rFonts w:cs="B Mitra"/>
          <w:b/>
          <w:bCs/>
          <w:rtl/>
        </w:rPr>
      </w:pPr>
      <w:r w:rsidRPr="003E2FB5">
        <w:rPr>
          <w:rFonts w:cs="B Mitra" w:hint="cs"/>
          <w:b/>
          <w:bCs/>
          <w:rtl/>
        </w:rPr>
        <w:t>شکل 9- نتایج تجزیه تاریخی شاخص موادغذایی</w:t>
      </w:r>
    </w:p>
    <w:p w14:paraId="7F3A26AD" w14:textId="79F87FDB" w:rsidR="00C50C34" w:rsidRDefault="00C50C34" w:rsidP="00C50C34">
      <w:pPr>
        <w:autoSpaceDE w:val="0"/>
        <w:autoSpaceDN w:val="0"/>
        <w:bidi/>
        <w:adjustRightInd w:val="0"/>
        <w:spacing w:before="120"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2. </w:t>
      </w:r>
      <w:r w:rsidR="00B058E4">
        <w:rPr>
          <w:rFonts w:eastAsia="Calibri" w:cs="B Titr" w:hint="cs"/>
          <w:bCs/>
          <w:i/>
          <w:color w:val="00B050"/>
          <w:sz w:val="22"/>
          <w:szCs w:val="22"/>
          <w:shd w:val="clear" w:color="auto" w:fill="FFFFFF"/>
          <w:rtl/>
          <w:lang w:bidi="fa-IR"/>
        </w:rPr>
        <w:t>تحلیل حساسیت</w:t>
      </w:r>
    </w:p>
    <w:p w14:paraId="28BC8875" w14:textId="77777777" w:rsidR="00B058E4" w:rsidRPr="00B058E4" w:rsidRDefault="00B058E4" w:rsidP="00B058E4">
      <w:pPr>
        <w:bidi/>
        <w:jc w:val="both"/>
        <w:rPr>
          <w:rFonts w:cs="B Mitra"/>
          <w:sz w:val="26"/>
          <w:szCs w:val="26"/>
          <w:rtl/>
          <w:lang w:bidi="fa-IR"/>
        </w:rPr>
      </w:pPr>
      <w:r w:rsidRPr="00B058E4">
        <w:rPr>
          <w:rFonts w:cs="B Mitra" w:hint="cs"/>
          <w:sz w:val="26"/>
          <w:szCs w:val="26"/>
          <w:rtl/>
          <w:lang w:bidi="fa-IR"/>
        </w:rPr>
        <w:t xml:space="preserve">در این بخش برای تحلیل حساسیت در مدل و تطابق بین تفسیرها، با استفاده از الگوی رگرسیون چندکی به بررسی اثرات نامتقارن متغیرهای کنترلی بر شاخص قیمت مواد غذایی خانوار شهری و روستایی خواهیم پرداخت. انگیزه اصلی در استفاده این روش این </w:t>
      </w:r>
      <w:r w:rsidRPr="00B058E4">
        <w:rPr>
          <w:rFonts w:cs="B Mitra" w:hint="cs"/>
          <w:sz w:val="26"/>
          <w:szCs w:val="26"/>
          <w:rtl/>
          <w:lang w:bidi="fa-IR"/>
        </w:rPr>
        <w:lastRenderedPageBreak/>
        <w:t xml:space="preserve">است تا با نگاهی دقیق‌تر در ارزیابی متغیر پاسخ، مدلی ارائه گردد تا امکان دخالت متغیر مستقل در تمامی قسمت‌های توزیع به خصوص در دنباله‌های ابتدایی و انتهایی فراهم گردد. نمودار (10) نشان دهنده رگرسیون مدل خانوار شهری است که بر اساس آن مشاهده می‌شود که </w:t>
      </w:r>
      <w:r w:rsidRPr="00B058E4">
        <w:rPr>
          <w:rFonts w:asciiTheme="majorBidi" w:hAnsiTheme="majorBidi" w:cs="B Mitra"/>
          <w:lang w:bidi="fa-IR"/>
        </w:rPr>
        <w:t>LCPI</w:t>
      </w:r>
      <w:r w:rsidRPr="00B058E4">
        <w:rPr>
          <w:rFonts w:cs="B Mitra" w:hint="cs"/>
          <w:sz w:val="26"/>
          <w:szCs w:val="26"/>
          <w:rtl/>
          <w:lang w:bidi="fa-IR"/>
        </w:rPr>
        <w:t xml:space="preserve"> اثرات مثبتی بر شاخص مواد غذایی خانوارهای شهری دارد و در دهک‌های بالاتر، این اثر مثبت تقویت و افزایش می‌یابد. در این الگو</w:t>
      </w:r>
      <w:r w:rsidRPr="00B058E4">
        <w:rPr>
          <w:rFonts w:cs="B Mitra"/>
          <w:sz w:val="26"/>
          <w:szCs w:val="26"/>
          <w:rtl/>
          <w:lang w:bidi="fa-IR"/>
        </w:rPr>
        <w:t xml:space="preserve"> در دوره‌ها</w:t>
      </w:r>
      <w:r w:rsidRPr="00B058E4">
        <w:rPr>
          <w:rFonts w:cs="B Mitra" w:hint="cs"/>
          <w:sz w:val="26"/>
          <w:szCs w:val="26"/>
          <w:rtl/>
          <w:lang w:bidi="fa-IR"/>
        </w:rPr>
        <w:t>ی</w:t>
      </w:r>
      <w:r w:rsidRPr="00B058E4">
        <w:rPr>
          <w:rFonts w:cs="B Mitra"/>
          <w:sz w:val="26"/>
          <w:szCs w:val="26"/>
          <w:rtl/>
          <w:lang w:bidi="fa-IR"/>
        </w:rPr>
        <w:t xml:space="preserve"> تورم بس</w:t>
      </w:r>
      <w:r w:rsidRPr="00B058E4">
        <w:rPr>
          <w:rFonts w:cs="B Mitra" w:hint="cs"/>
          <w:sz w:val="26"/>
          <w:szCs w:val="26"/>
          <w:rtl/>
          <w:lang w:bidi="fa-IR"/>
        </w:rPr>
        <w:t>ی</w:t>
      </w:r>
      <w:r w:rsidRPr="00B058E4">
        <w:rPr>
          <w:rFonts w:cs="B Mitra" w:hint="eastAsia"/>
          <w:sz w:val="26"/>
          <w:szCs w:val="26"/>
          <w:rtl/>
          <w:lang w:bidi="fa-IR"/>
        </w:rPr>
        <w:t>ار</w:t>
      </w:r>
      <w:r w:rsidRPr="00B058E4">
        <w:rPr>
          <w:rFonts w:cs="B Mitra"/>
          <w:sz w:val="26"/>
          <w:szCs w:val="26"/>
          <w:rtl/>
          <w:lang w:bidi="fa-IR"/>
        </w:rPr>
        <w:t xml:space="preserve"> بالا</w:t>
      </w:r>
      <w:r w:rsidRPr="00B058E4">
        <w:rPr>
          <w:rFonts w:cs="B Mitra" w:hint="cs"/>
          <w:sz w:val="26"/>
          <w:szCs w:val="26"/>
          <w:rtl/>
          <w:lang w:bidi="fa-IR"/>
        </w:rPr>
        <w:t>ی</w:t>
      </w:r>
      <w:r w:rsidRPr="00B058E4">
        <w:rPr>
          <w:rFonts w:cs="B Mitra"/>
          <w:sz w:val="26"/>
          <w:szCs w:val="26"/>
          <w:rtl/>
          <w:lang w:bidi="fa-IR"/>
        </w:rPr>
        <w:t xml:space="preserve"> مواد غذا</w:t>
      </w:r>
      <w:r w:rsidRPr="00B058E4">
        <w:rPr>
          <w:rFonts w:cs="B Mitra" w:hint="cs"/>
          <w:sz w:val="26"/>
          <w:szCs w:val="26"/>
          <w:rtl/>
          <w:lang w:bidi="fa-IR"/>
        </w:rPr>
        <w:t>یی</w:t>
      </w:r>
      <w:r w:rsidRPr="00B058E4">
        <w:rPr>
          <w:rFonts w:cs="B Mitra"/>
          <w:sz w:val="26"/>
          <w:szCs w:val="26"/>
          <w:rtl/>
          <w:lang w:bidi="fa-IR"/>
        </w:rPr>
        <w:t xml:space="preserve"> در شهرها، شوک‌ها</w:t>
      </w:r>
      <w:r w:rsidRPr="00B058E4">
        <w:rPr>
          <w:rFonts w:cs="B Mitra" w:hint="cs"/>
          <w:sz w:val="26"/>
          <w:szCs w:val="26"/>
          <w:rtl/>
          <w:lang w:bidi="fa-IR"/>
        </w:rPr>
        <w:t>ی</w:t>
      </w:r>
      <w:r w:rsidRPr="00B058E4">
        <w:rPr>
          <w:rFonts w:cs="B Mitra"/>
          <w:sz w:val="26"/>
          <w:szCs w:val="26"/>
          <w:rtl/>
          <w:lang w:bidi="fa-IR"/>
        </w:rPr>
        <w:t xml:space="preserve"> ق</w:t>
      </w:r>
      <w:r w:rsidRPr="00B058E4">
        <w:rPr>
          <w:rFonts w:cs="B Mitra" w:hint="cs"/>
          <w:sz w:val="26"/>
          <w:szCs w:val="26"/>
          <w:rtl/>
          <w:lang w:bidi="fa-IR"/>
        </w:rPr>
        <w:t>ی</w:t>
      </w:r>
      <w:r w:rsidRPr="00B058E4">
        <w:rPr>
          <w:rFonts w:cs="B Mitra" w:hint="eastAsia"/>
          <w:sz w:val="26"/>
          <w:szCs w:val="26"/>
          <w:rtl/>
          <w:lang w:bidi="fa-IR"/>
        </w:rPr>
        <w:t>مت</w:t>
      </w:r>
      <w:r w:rsidRPr="00B058E4">
        <w:rPr>
          <w:rFonts w:cs="B Mitra" w:hint="cs"/>
          <w:sz w:val="26"/>
          <w:szCs w:val="26"/>
          <w:rtl/>
          <w:lang w:bidi="fa-IR"/>
        </w:rPr>
        <w:t>ی</w:t>
      </w:r>
      <w:r w:rsidRPr="00B058E4">
        <w:rPr>
          <w:rFonts w:cs="B Mitra"/>
          <w:sz w:val="26"/>
          <w:szCs w:val="26"/>
          <w:rtl/>
          <w:lang w:bidi="fa-IR"/>
        </w:rPr>
        <w:t xml:space="preserve"> در اقتصاد تاث</w:t>
      </w:r>
      <w:r w:rsidRPr="00B058E4">
        <w:rPr>
          <w:rFonts w:cs="B Mitra" w:hint="cs"/>
          <w:sz w:val="26"/>
          <w:szCs w:val="26"/>
          <w:rtl/>
          <w:lang w:bidi="fa-IR"/>
        </w:rPr>
        <w:t>ی</w:t>
      </w:r>
      <w:r w:rsidRPr="00B058E4">
        <w:rPr>
          <w:rFonts w:cs="B Mitra" w:hint="eastAsia"/>
          <w:sz w:val="26"/>
          <w:szCs w:val="26"/>
          <w:rtl/>
          <w:lang w:bidi="fa-IR"/>
        </w:rPr>
        <w:t>ر</w:t>
      </w:r>
      <w:r w:rsidRPr="00B058E4">
        <w:rPr>
          <w:rFonts w:cs="B Mitra"/>
          <w:sz w:val="26"/>
          <w:szCs w:val="26"/>
          <w:rtl/>
          <w:lang w:bidi="fa-IR"/>
        </w:rPr>
        <w:t xml:space="preserve"> شد</w:t>
      </w:r>
      <w:r w:rsidRPr="00B058E4">
        <w:rPr>
          <w:rFonts w:cs="B Mitra" w:hint="cs"/>
          <w:sz w:val="26"/>
          <w:szCs w:val="26"/>
          <w:rtl/>
          <w:lang w:bidi="fa-IR"/>
        </w:rPr>
        <w:t>ی</w:t>
      </w:r>
      <w:r w:rsidRPr="00B058E4">
        <w:rPr>
          <w:rFonts w:cs="B Mitra" w:hint="eastAsia"/>
          <w:sz w:val="26"/>
          <w:szCs w:val="26"/>
          <w:rtl/>
          <w:lang w:bidi="fa-IR"/>
        </w:rPr>
        <w:t>دتر</w:t>
      </w:r>
      <w:r w:rsidRPr="00B058E4">
        <w:rPr>
          <w:rFonts w:cs="B Mitra"/>
          <w:sz w:val="26"/>
          <w:szCs w:val="26"/>
          <w:rtl/>
          <w:lang w:bidi="fa-IR"/>
        </w:rPr>
        <w:t xml:space="preserve"> و تشد</w:t>
      </w:r>
      <w:r w:rsidRPr="00B058E4">
        <w:rPr>
          <w:rFonts w:cs="B Mitra" w:hint="cs"/>
          <w:sz w:val="26"/>
          <w:szCs w:val="26"/>
          <w:rtl/>
          <w:lang w:bidi="fa-IR"/>
        </w:rPr>
        <w:t>ی</w:t>
      </w:r>
      <w:r w:rsidRPr="00B058E4">
        <w:rPr>
          <w:rFonts w:cs="B Mitra" w:hint="eastAsia"/>
          <w:sz w:val="26"/>
          <w:szCs w:val="26"/>
          <w:rtl/>
          <w:lang w:bidi="fa-IR"/>
        </w:rPr>
        <w:t>دکننده‌ا</w:t>
      </w:r>
      <w:r w:rsidRPr="00B058E4">
        <w:rPr>
          <w:rFonts w:cs="B Mitra" w:hint="cs"/>
          <w:sz w:val="26"/>
          <w:szCs w:val="26"/>
          <w:rtl/>
          <w:lang w:bidi="fa-IR"/>
        </w:rPr>
        <w:t>ی</w:t>
      </w:r>
      <w:r w:rsidRPr="00B058E4">
        <w:rPr>
          <w:rFonts w:cs="B Mitra"/>
          <w:sz w:val="26"/>
          <w:szCs w:val="26"/>
          <w:rtl/>
          <w:lang w:bidi="fa-IR"/>
        </w:rPr>
        <w:t xml:space="preserve"> دارند</w:t>
      </w:r>
      <w:r w:rsidRPr="00B058E4">
        <w:rPr>
          <w:rFonts w:cs="B Mitra" w:hint="cs"/>
          <w:sz w:val="26"/>
          <w:szCs w:val="26"/>
          <w:rtl/>
          <w:lang w:bidi="fa-IR"/>
        </w:rPr>
        <w:t xml:space="preserve">. همچنین شاخص واردات محصولات کشاورزی در چندک‌های ابتدایی و میانه اثرات منفی بر تورم شهری دارد. از سوی دیگر یک ارتباط مثبت بین </w:t>
      </w:r>
      <w:r w:rsidRPr="00B058E4">
        <w:rPr>
          <w:rFonts w:asciiTheme="majorBidi" w:hAnsiTheme="majorBidi" w:cs="B Mitra"/>
          <w:lang w:bidi="fa-IR"/>
        </w:rPr>
        <w:t>LOIL</w:t>
      </w:r>
      <w:r w:rsidRPr="00B058E4">
        <w:rPr>
          <w:rFonts w:cs="B Mitra" w:hint="cs"/>
          <w:sz w:val="26"/>
          <w:szCs w:val="26"/>
          <w:rtl/>
          <w:lang w:bidi="fa-IR"/>
        </w:rPr>
        <w:t xml:space="preserve"> و </w:t>
      </w:r>
      <w:r w:rsidRPr="00B058E4">
        <w:rPr>
          <w:rFonts w:asciiTheme="majorBidi" w:hAnsiTheme="majorBidi" w:cs="B Mitra"/>
          <w:lang w:bidi="fa-IR"/>
        </w:rPr>
        <w:t>LU_FCP</w:t>
      </w:r>
      <w:r w:rsidRPr="00B058E4">
        <w:rPr>
          <w:rFonts w:cs="B Mitra" w:hint="cs"/>
          <w:sz w:val="26"/>
          <w:szCs w:val="26"/>
          <w:rtl/>
          <w:lang w:bidi="fa-IR"/>
        </w:rPr>
        <w:t xml:space="preserve"> مشاهده می‌شود. شهرهایی که با سطوح بالایی از تورم موادغذایی مواجه هستند، افزایش قیمت نفت فشارهای تورمی بالایی را بر آن ها تحمیل می کند که می‌تواند ناشی از افزایش هزینه های حمل و نقل، تولید و انرژی باشد. از طرف دیگر نتایج گویای آن است که </w:t>
      </w:r>
      <w:r w:rsidRPr="00B058E4">
        <w:rPr>
          <w:rFonts w:asciiTheme="majorBidi" w:hAnsiTheme="majorBidi" w:cs="B Mitra"/>
          <w:lang w:bidi="fa-IR"/>
        </w:rPr>
        <w:t>LLIQ</w:t>
      </w:r>
      <w:r w:rsidRPr="00B058E4">
        <w:rPr>
          <w:rFonts w:cs="B Mitra" w:hint="cs"/>
          <w:sz w:val="26"/>
          <w:szCs w:val="26"/>
          <w:rtl/>
          <w:lang w:bidi="fa-IR"/>
        </w:rPr>
        <w:t xml:space="preserve"> تا دهک میانه اثر منفی و در دهک‌ها پایانی اثرات مثبت بر </w:t>
      </w:r>
      <w:r w:rsidRPr="00B058E4">
        <w:rPr>
          <w:rFonts w:asciiTheme="majorBidi" w:hAnsiTheme="majorBidi" w:cs="B Mitra"/>
          <w:lang w:bidi="fa-IR"/>
        </w:rPr>
        <w:t>LU_FCP</w:t>
      </w:r>
      <w:r w:rsidRPr="00B058E4">
        <w:rPr>
          <w:rFonts w:asciiTheme="majorBidi" w:hAnsiTheme="majorBidi" w:cs="B Mitra" w:hint="cs"/>
          <w:sz w:val="26"/>
          <w:szCs w:val="26"/>
          <w:rtl/>
          <w:lang w:bidi="fa-IR"/>
        </w:rPr>
        <w:t xml:space="preserve"> دارد. بر اساس این رویکرد، افزایش نقدینگی سهم مهمی در تورم مواد غذایی دارد و با این حال در دوره هایی با تورم بالا، عوامل دیگری از جمله </w:t>
      </w:r>
      <w:r w:rsidRPr="00B058E4">
        <w:rPr>
          <w:rFonts w:cs="B Mitra"/>
          <w:sz w:val="26"/>
          <w:szCs w:val="26"/>
          <w:rtl/>
          <w:lang w:bidi="fa-IR"/>
        </w:rPr>
        <w:t>شوک‌ها</w:t>
      </w:r>
      <w:r w:rsidRPr="00B058E4">
        <w:rPr>
          <w:rFonts w:cs="B Mitra" w:hint="cs"/>
          <w:sz w:val="26"/>
          <w:szCs w:val="26"/>
          <w:rtl/>
          <w:lang w:bidi="fa-IR"/>
        </w:rPr>
        <w:t>ی</w:t>
      </w:r>
      <w:r w:rsidRPr="00B058E4">
        <w:rPr>
          <w:rFonts w:cs="B Mitra"/>
          <w:sz w:val="26"/>
          <w:szCs w:val="26"/>
          <w:rtl/>
          <w:lang w:bidi="fa-IR"/>
        </w:rPr>
        <w:t xml:space="preserve"> عرضه، انتظارات تورم</w:t>
      </w:r>
      <w:r w:rsidRPr="00B058E4">
        <w:rPr>
          <w:rFonts w:cs="B Mitra" w:hint="cs"/>
          <w:sz w:val="26"/>
          <w:szCs w:val="26"/>
          <w:rtl/>
          <w:lang w:bidi="fa-IR"/>
        </w:rPr>
        <w:t>ی</w:t>
      </w:r>
      <w:r w:rsidRPr="00B058E4">
        <w:rPr>
          <w:rFonts w:cs="B Mitra"/>
          <w:sz w:val="26"/>
          <w:szCs w:val="26"/>
          <w:rtl/>
          <w:lang w:bidi="fa-IR"/>
        </w:rPr>
        <w:t xml:space="preserve"> لگام‌گس</w:t>
      </w:r>
      <w:r w:rsidRPr="00B058E4">
        <w:rPr>
          <w:rFonts w:cs="B Mitra" w:hint="cs"/>
          <w:sz w:val="26"/>
          <w:szCs w:val="26"/>
          <w:rtl/>
          <w:lang w:bidi="fa-IR"/>
        </w:rPr>
        <w:t>ی</w:t>
      </w:r>
      <w:r w:rsidRPr="00B058E4">
        <w:rPr>
          <w:rFonts w:cs="B Mitra" w:hint="eastAsia"/>
          <w:sz w:val="26"/>
          <w:szCs w:val="26"/>
          <w:rtl/>
          <w:lang w:bidi="fa-IR"/>
        </w:rPr>
        <w:t>خته</w:t>
      </w:r>
      <w:r w:rsidRPr="00B058E4">
        <w:rPr>
          <w:rFonts w:cs="B Mitra" w:hint="cs"/>
          <w:sz w:val="26"/>
          <w:szCs w:val="26"/>
          <w:rtl/>
          <w:lang w:bidi="fa-IR"/>
        </w:rPr>
        <w:t xml:space="preserve"> در کنار نقدینگی نقش اساسی ایفا می کنند. همچنین در سطوح پایینی قیمت مواد غذایی، شاخص حمل و نقل اثرات منفی بر بخش شهری دارد در حالی که در سطوح میانی و پایانی این اثرات روند نسبتا یکسانی را طی می‌کند. از طرف دیگر شاخص قیمت بخش کشاورزی در دهک های متفاوت اثرات مثبتی بر تورم مواد غذایی بخش شهری دارد.</w:t>
      </w:r>
    </w:p>
    <w:p w14:paraId="63CBC446" w14:textId="77777777" w:rsidR="00B058E4" w:rsidRPr="009B047D" w:rsidRDefault="00B058E4" w:rsidP="00B058E4">
      <w:pPr>
        <w:pStyle w:val="ListParagraph"/>
        <w:jc w:val="center"/>
        <w:rPr>
          <w:rFonts w:cs="B Nazanin"/>
          <w:sz w:val="28"/>
          <w:szCs w:val="28"/>
          <w:rtl/>
        </w:rPr>
      </w:pPr>
      <w:r w:rsidRPr="009B047D">
        <w:object w:dxaOrig="10213" w:dyaOrig="7249" w14:anchorId="2C4A62E0">
          <v:shape id="_x0000_i1037" type="#_x0000_t75" style="width:401.1pt;height:284.3pt" o:ole="">
            <v:imagedata r:id="rId53" o:title=""/>
          </v:shape>
          <o:OLEObject Type="Embed" ProgID="EViews.Workfile.2" ShapeID="_x0000_i1037" DrawAspect="Content" ObjectID="_1840278505" r:id="rId54"/>
        </w:object>
      </w:r>
    </w:p>
    <w:p w14:paraId="1B358E1E" w14:textId="77777777" w:rsidR="00B058E4" w:rsidRPr="00CA3829" w:rsidRDefault="00B058E4" w:rsidP="00B058E4">
      <w:pPr>
        <w:pStyle w:val="ListParagraph"/>
        <w:jc w:val="center"/>
        <w:rPr>
          <w:rFonts w:cs="B Mitra"/>
          <w:b/>
          <w:bCs/>
          <w:rtl/>
        </w:rPr>
      </w:pPr>
      <w:r w:rsidRPr="00CA3829">
        <w:rPr>
          <w:rFonts w:cs="B Mitra" w:hint="cs"/>
          <w:b/>
          <w:bCs/>
          <w:rtl/>
        </w:rPr>
        <w:t>شکل 10- نتایج رگرسیون چندکی برای شاخص موادغذایی شهری</w:t>
      </w:r>
    </w:p>
    <w:p w14:paraId="5A9F8EE5" w14:textId="77777777" w:rsidR="00B058E4" w:rsidRPr="00B058E4" w:rsidRDefault="00B058E4" w:rsidP="00B058E4">
      <w:pPr>
        <w:bidi/>
        <w:jc w:val="both"/>
        <w:rPr>
          <w:rFonts w:cs="B Mitra"/>
          <w:sz w:val="26"/>
          <w:szCs w:val="26"/>
          <w:rtl/>
          <w:lang w:bidi="fa-IR"/>
        </w:rPr>
      </w:pPr>
      <w:r w:rsidRPr="00B058E4">
        <w:rPr>
          <w:rFonts w:cs="B Mitra" w:hint="cs"/>
          <w:sz w:val="26"/>
          <w:szCs w:val="26"/>
          <w:rtl/>
          <w:lang w:bidi="fa-IR"/>
        </w:rPr>
        <w:t xml:space="preserve">نمودار (11) به بررسی رگرسیون چندکی مدل خانوارهای روستایی می‌پردازد. همان‌طور که مشخص است شاخص تورم کل اثرات مثبت و افزایشی در دهک‌های مختلف بر روی </w:t>
      </w:r>
      <w:r w:rsidRPr="00B058E4">
        <w:rPr>
          <w:rFonts w:asciiTheme="majorBidi" w:hAnsiTheme="majorBidi" w:cs="B Mitra"/>
          <w:lang w:bidi="fa-IR"/>
        </w:rPr>
        <w:t>LR_FCP</w:t>
      </w:r>
      <w:r w:rsidRPr="00B058E4">
        <w:rPr>
          <w:rFonts w:cs="B Mitra" w:hint="cs"/>
          <w:sz w:val="26"/>
          <w:szCs w:val="26"/>
          <w:rtl/>
          <w:lang w:bidi="fa-IR"/>
        </w:rPr>
        <w:t xml:space="preserve"> دارد و همانند مدل شهری، اثرات آن در طول چندک‌ها تقویت می‌شود. همچنین </w:t>
      </w:r>
      <w:r w:rsidRPr="00B058E4">
        <w:rPr>
          <w:rFonts w:asciiTheme="majorBidi" w:hAnsiTheme="majorBidi" w:cs="B Mitra"/>
          <w:lang w:bidi="fa-IR"/>
        </w:rPr>
        <w:t>LA_CPI</w:t>
      </w:r>
      <w:r w:rsidRPr="00B058E4">
        <w:rPr>
          <w:rFonts w:cs="B Mitra" w:hint="cs"/>
          <w:sz w:val="26"/>
          <w:szCs w:val="26"/>
          <w:rtl/>
          <w:lang w:bidi="fa-IR"/>
        </w:rPr>
        <w:t xml:space="preserve"> اثرات نامتقارن در طول چندک دارد. در دهک‌ها پایین تورم مواد غذایی روستایی اثرات مثبت ضعیف و در دهک‌های بالاتر اثرات قوی تر بر </w:t>
      </w:r>
      <w:r w:rsidRPr="00B058E4">
        <w:rPr>
          <w:rFonts w:asciiTheme="majorBidi" w:hAnsiTheme="majorBidi" w:cs="B Mitra"/>
          <w:lang w:bidi="fa-IR"/>
        </w:rPr>
        <w:t>LR_FCP</w:t>
      </w:r>
      <w:r w:rsidRPr="00B058E4">
        <w:rPr>
          <w:rFonts w:asciiTheme="majorBidi" w:hAnsiTheme="majorBidi" w:cs="B Mitra"/>
          <w:rtl/>
          <w:lang w:bidi="fa-IR"/>
        </w:rPr>
        <w:t xml:space="preserve"> </w:t>
      </w:r>
      <w:r w:rsidRPr="00B058E4">
        <w:rPr>
          <w:rFonts w:cs="B Mitra" w:hint="cs"/>
          <w:sz w:val="26"/>
          <w:szCs w:val="26"/>
          <w:rtl/>
          <w:lang w:bidi="fa-IR"/>
        </w:rPr>
        <w:t xml:space="preserve">بر جا می‌گذارد. در چندک های پایین تورم، افزایش قیمت محصولات کشاورزی ممکن است با افزایش درآمد روستاییان همراه باشد و اثرات تورمی را خنثی کند. از طرف دیگر نرخ ارز در دهک‌های پایین اثرات مثبتی بر تورم خانوار روستایی دارد. افزایش نرخ ارز منجر به افزیش قیمت کالاهای وارداتی می شود و در نتیجه افزایش هزینه </w:t>
      </w:r>
      <w:r w:rsidRPr="00B058E4">
        <w:rPr>
          <w:rFonts w:cs="B Mitra" w:hint="cs"/>
          <w:sz w:val="26"/>
          <w:szCs w:val="26"/>
          <w:rtl/>
          <w:lang w:bidi="fa-IR"/>
        </w:rPr>
        <w:lastRenderedPageBreak/>
        <w:t>های بخش کشاورزی می شود. شاخص حمل و نقل در دهک های بالا اثر مثبت بر تورم روستایی دارد. همچنین اثرات قیمت جهانی مواد غذایی در دهک هایی ابتدا مثبت و در دهک‌های میانی تقریبا کاهشی است.</w:t>
      </w:r>
    </w:p>
    <w:p w14:paraId="3639C3BB" w14:textId="77777777" w:rsidR="00B058E4" w:rsidRPr="00B058E4" w:rsidRDefault="00B058E4" w:rsidP="00B058E4">
      <w:pPr>
        <w:bidi/>
        <w:jc w:val="both"/>
        <w:rPr>
          <w:rFonts w:cs="B Mitra"/>
          <w:sz w:val="26"/>
          <w:szCs w:val="26"/>
          <w:lang w:bidi="fa-IR"/>
        </w:rPr>
      </w:pPr>
      <w:r w:rsidRPr="00B058E4">
        <w:rPr>
          <w:rFonts w:cs="B Mitra" w:hint="cs"/>
          <w:sz w:val="26"/>
          <w:szCs w:val="26"/>
          <w:rtl/>
          <w:lang w:bidi="fa-IR"/>
        </w:rPr>
        <w:t xml:space="preserve">با این حال </w:t>
      </w:r>
      <w:r w:rsidRPr="00B058E4">
        <w:rPr>
          <w:rFonts w:cs="B Mitra"/>
          <w:sz w:val="26"/>
          <w:szCs w:val="26"/>
          <w:rtl/>
          <w:lang w:bidi="fa-IR"/>
        </w:rPr>
        <w:t>در هر دو جامعه شهر</w:t>
      </w:r>
      <w:r w:rsidRPr="00B058E4">
        <w:rPr>
          <w:rFonts w:cs="B Mitra" w:hint="cs"/>
          <w:sz w:val="26"/>
          <w:szCs w:val="26"/>
          <w:rtl/>
          <w:lang w:bidi="fa-IR"/>
        </w:rPr>
        <w:t>ی</w:t>
      </w:r>
      <w:r w:rsidRPr="00B058E4">
        <w:rPr>
          <w:rFonts w:cs="B Mitra"/>
          <w:sz w:val="26"/>
          <w:szCs w:val="26"/>
          <w:rtl/>
          <w:lang w:bidi="fa-IR"/>
        </w:rPr>
        <w:t xml:space="preserve"> و روستا</w:t>
      </w:r>
      <w:r w:rsidRPr="00B058E4">
        <w:rPr>
          <w:rFonts w:cs="B Mitra" w:hint="cs"/>
          <w:sz w:val="26"/>
          <w:szCs w:val="26"/>
          <w:rtl/>
          <w:lang w:bidi="fa-IR"/>
        </w:rPr>
        <w:t>یی</w:t>
      </w:r>
      <w:r w:rsidRPr="00B058E4">
        <w:rPr>
          <w:rFonts w:cs="B Mitra" w:hint="eastAsia"/>
          <w:sz w:val="26"/>
          <w:szCs w:val="26"/>
          <w:rtl/>
          <w:lang w:bidi="fa-IR"/>
        </w:rPr>
        <w:t>،</w:t>
      </w:r>
      <w:r w:rsidRPr="00B058E4">
        <w:rPr>
          <w:rFonts w:cs="B Mitra"/>
          <w:sz w:val="26"/>
          <w:szCs w:val="26"/>
          <w:rtl/>
          <w:lang w:bidi="fa-IR"/>
        </w:rPr>
        <w:t xml:space="preserve"> تورم کل اثر مثبت و فزا</w:t>
      </w:r>
      <w:r w:rsidRPr="00B058E4">
        <w:rPr>
          <w:rFonts w:cs="B Mitra" w:hint="cs"/>
          <w:sz w:val="26"/>
          <w:szCs w:val="26"/>
          <w:rtl/>
          <w:lang w:bidi="fa-IR"/>
        </w:rPr>
        <w:t>ی</w:t>
      </w:r>
      <w:r w:rsidRPr="00B058E4">
        <w:rPr>
          <w:rFonts w:cs="B Mitra" w:hint="eastAsia"/>
          <w:sz w:val="26"/>
          <w:szCs w:val="26"/>
          <w:rtl/>
          <w:lang w:bidi="fa-IR"/>
        </w:rPr>
        <w:t>نده‌ا</w:t>
      </w:r>
      <w:r w:rsidRPr="00B058E4">
        <w:rPr>
          <w:rFonts w:cs="B Mitra" w:hint="cs"/>
          <w:sz w:val="26"/>
          <w:szCs w:val="26"/>
          <w:rtl/>
          <w:lang w:bidi="fa-IR"/>
        </w:rPr>
        <w:t>ی</w:t>
      </w:r>
      <w:r w:rsidRPr="00B058E4">
        <w:rPr>
          <w:rFonts w:cs="B Mitra"/>
          <w:sz w:val="26"/>
          <w:szCs w:val="26"/>
          <w:rtl/>
          <w:lang w:bidi="fa-IR"/>
        </w:rPr>
        <w:t xml:space="preserve"> بر تورم مواد غذا</w:t>
      </w:r>
      <w:r w:rsidRPr="00B058E4">
        <w:rPr>
          <w:rFonts w:cs="B Mitra" w:hint="cs"/>
          <w:sz w:val="26"/>
          <w:szCs w:val="26"/>
          <w:rtl/>
          <w:lang w:bidi="fa-IR"/>
        </w:rPr>
        <w:t>یی</w:t>
      </w:r>
      <w:r w:rsidRPr="00B058E4">
        <w:rPr>
          <w:rFonts w:cs="B Mitra"/>
          <w:sz w:val="26"/>
          <w:szCs w:val="26"/>
          <w:rtl/>
          <w:lang w:bidi="fa-IR"/>
        </w:rPr>
        <w:t xml:space="preserve"> دارد و ا</w:t>
      </w:r>
      <w:r w:rsidRPr="00B058E4">
        <w:rPr>
          <w:rFonts w:cs="B Mitra" w:hint="cs"/>
          <w:sz w:val="26"/>
          <w:szCs w:val="26"/>
          <w:rtl/>
          <w:lang w:bidi="fa-IR"/>
        </w:rPr>
        <w:t>ی</w:t>
      </w:r>
      <w:r w:rsidRPr="00B058E4">
        <w:rPr>
          <w:rFonts w:cs="B Mitra" w:hint="eastAsia"/>
          <w:sz w:val="26"/>
          <w:szCs w:val="26"/>
          <w:rtl/>
          <w:lang w:bidi="fa-IR"/>
        </w:rPr>
        <w:t>ن</w:t>
      </w:r>
      <w:r w:rsidRPr="00B058E4">
        <w:rPr>
          <w:rFonts w:cs="B Mitra"/>
          <w:sz w:val="26"/>
          <w:szCs w:val="26"/>
          <w:rtl/>
          <w:lang w:bidi="fa-IR"/>
        </w:rPr>
        <w:t xml:space="preserve"> اثر در دهک‌ها</w:t>
      </w:r>
      <w:r w:rsidRPr="00B058E4">
        <w:rPr>
          <w:rFonts w:cs="B Mitra" w:hint="cs"/>
          <w:sz w:val="26"/>
          <w:szCs w:val="26"/>
          <w:rtl/>
          <w:lang w:bidi="fa-IR"/>
        </w:rPr>
        <w:t>ی</w:t>
      </w:r>
      <w:r w:rsidRPr="00B058E4">
        <w:rPr>
          <w:rFonts w:cs="B Mitra"/>
          <w:sz w:val="26"/>
          <w:szCs w:val="26"/>
          <w:rtl/>
          <w:lang w:bidi="fa-IR"/>
        </w:rPr>
        <w:t xml:space="preserve"> بالا</w:t>
      </w:r>
      <w:r w:rsidRPr="00B058E4">
        <w:rPr>
          <w:rFonts w:cs="B Mitra" w:hint="cs"/>
          <w:sz w:val="26"/>
          <w:szCs w:val="26"/>
          <w:rtl/>
          <w:lang w:bidi="fa-IR"/>
        </w:rPr>
        <w:t>یی</w:t>
      </w:r>
      <w:r w:rsidRPr="00B058E4">
        <w:rPr>
          <w:rFonts w:cs="B Mitra"/>
          <w:sz w:val="26"/>
          <w:szCs w:val="26"/>
          <w:rtl/>
          <w:lang w:bidi="fa-IR"/>
        </w:rPr>
        <w:t xml:space="preserve"> تورم تشد</w:t>
      </w:r>
      <w:r w:rsidRPr="00B058E4">
        <w:rPr>
          <w:rFonts w:cs="B Mitra" w:hint="cs"/>
          <w:sz w:val="26"/>
          <w:szCs w:val="26"/>
          <w:rtl/>
          <w:lang w:bidi="fa-IR"/>
        </w:rPr>
        <w:t>ی</w:t>
      </w:r>
      <w:r w:rsidRPr="00B058E4">
        <w:rPr>
          <w:rFonts w:cs="B Mitra" w:hint="eastAsia"/>
          <w:sz w:val="26"/>
          <w:szCs w:val="26"/>
          <w:rtl/>
          <w:lang w:bidi="fa-IR"/>
        </w:rPr>
        <w:t>د</w:t>
      </w:r>
      <w:r w:rsidRPr="00B058E4">
        <w:rPr>
          <w:rFonts w:cs="B Mitra"/>
          <w:sz w:val="26"/>
          <w:szCs w:val="26"/>
          <w:rtl/>
          <w:lang w:bidi="fa-IR"/>
        </w:rPr>
        <w:t xml:space="preserve"> م</w:t>
      </w:r>
      <w:r w:rsidRPr="00B058E4">
        <w:rPr>
          <w:rFonts w:cs="B Mitra" w:hint="cs"/>
          <w:sz w:val="26"/>
          <w:szCs w:val="26"/>
          <w:rtl/>
          <w:lang w:bidi="fa-IR"/>
        </w:rPr>
        <w:t>ی‌</w:t>
      </w:r>
      <w:r w:rsidRPr="00B058E4">
        <w:rPr>
          <w:rFonts w:cs="B Mitra" w:hint="eastAsia"/>
          <w:sz w:val="26"/>
          <w:szCs w:val="26"/>
          <w:rtl/>
          <w:lang w:bidi="fa-IR"/>
        </w:rPr>
        <w:t>شود</w:t>
      </w:r>
      <w:r w:rsidRPr="00B058E4">
        <w:rPr>
          <w:rFonts w:cs="B Mitra"/>
          <w:sz w:val="26"/>
          <w:szCs w:val="26"/>
          <w:rtl/>
          <w:lang w:bidi="fa-IR"/>
        </w:rPr>
        <w:t>. وجه تما</w:t>
      </w:r>
      <w:r w:rsidRPr="00B058E4">
        <w:rPr>
          <w:rFonts w:cs="B Mitra" w:hint="cs"/>
          <w:sz w:val="26"/>
          <w:szCs w:val="26"/>
          <w:rtl/>
          <w:lang w:bidi="fa-IR"/>
        </w:rPr>
        <w:t>ی</w:t>
      </w:r>
      <w:r w:rsidRPr="00B058E4">
        <w:rPr>
          <w:rFonts w:cs="B Mitra" w:hint="eastAsia"/>
          <w:sz w:val="26"/>
          <w:szCs w:val="26"/>
          <w:rtl/>
          <w:lang w:bidi="fa-IR"/>
        </w:rPr>
        <w:t>ز</w:t>
      </w:r>
      <w:r w:rsidRPr="00B058E4">
        <w:rPr>
          <w:rFonts w:cs="B Mitra"/>
          <w:sz w:val="26"/>
          <w:szCs w:val="26"/>
          <w:rtl/>
          <w:lang w:bidi="fa-IR"/>
        </w:rPr>
        <w:t xml:space="preserve"> اصل</w:t>
      </w:r>
      <w:r w:rsidRPr="00B058E4">
        <w:rPr>
          <w:rFonts w:cs="B Mitra" w:hint="cs"/>
          <w:sz w:val="26"/>
          <w:szCs w:val="26"/>
          <w:rtl/>
          <w:lang w:bidi="fa-IR"/>
        </w:rPr>
        <w:t>ی</w:t>
      </w:r>
      <w:r w:rsidRPr="00B058E4">
        <w:rPr>
          <w:rFonts w:cs="B Mitra"/>
          <w:sz w:val="26"/>
          <w:szCs w:val="26"/>
          <w:rtl/>
          <w:lang w:bidi="fa-IR"/>
        </w:rPr>
        <w:t xml:space="preserve"> در اثرگذار</w:t>
      </w:r>
      <w:r w:rsidRPr="00B058E4">
        <w:rPr>
          <w:rFonts w:cs="B Mitra" w:hint="cs"/>
          <w:sz w:val="26"/>
          <w:szCs w:val="26"/>
          <w:rtl/>
          <w:lang w:bidi="fa-IR"/>
        </w:rPr>
        <w:t>ی</w:t>
      </w:r>
      <w:r w:rsidRPr="00B058E4">
        <w:rPr>
          <w:rFonts w:cs="B Mitra"/>
          <w:sz w:val="26"/>
          <w:szCs w:val="26"/>
          <w:rtl/>
          <w:lang w:bidi="fa-IR"/>
        </w:rPr>
        <w:t xml:space="preserve"> نامتقارن متغ</w:t>
      </w:r>
      <w:r w:rsidRPr="00B058E4">
        <w:rPr>
          <w:rFonts w:cs="B Mitra" w:hint="cs"/>
          <w:sz w:val="26"/>
          <w:szCs w:val="26"/>
          <w:rtl/>
          <w:lang w:bidi="fa-IR"/>
        </w:rPr>
        <w:t>ی</w:t>
      </w:r>
      <w:r w:rsidRPr="00B058E4">
        <w:rPr>
          <w:rFonts w:cs="B Mitra" w:hint="eastAsia"/>
          <w:sz w:val="26"/>
          <w:szCs w:val="26"/>
          <w:rtl/>
          <w:lang w:bidi="fa-IR"/>
        </w:rPr>
        <w:t>رهاست</w:t>
      </w:r>
      <w:r w:rsidRPr="00B058E4">
        <w:rPr>
          <w:rFonts w:cs="B Mitra"/>
          <w:sz w:val="26"/>
          <w:szCs w:val="26"/>
          <w:rtl/>
          <w:lang w:bidi="fa-IR"/>
        </w:rPr>
        <w:t>: در مناطق روستا</w:t>
      </w:r>
      <w:r w:rsidRPr="00B058E4">
        <w:rPr>
          <w:rFonts w:cs="B Mitra" w:hint="cs"/>
          <w:sz w:val="26"/>
          <w:szCs w:val="26"/>
          <w:rtl/>
          <w:lang w:bidi="fa-IR"/>
        </w:rPr>
        <w:t>یی</w:t>
      </w:r>
      <w:r w:rsidRPr="00B058E4">
        <w:rPr>
          <w:rFonts w:cs="B Mitra" w:hint="eastAsia"/>
          <w:sz w:val="26"/>
          <w:szCs w:val="26"/>
          <w:rtl/>
          <w:lang w:bidi="fa-IR"/>
        </w:rPr>
        <w:t>،</w:t>
      </w:r>
      <w:r w:rsidRPr="00B058E4">
        <w:rPr>
          <w:rFonts w:cs="B Mitra"/>
          <w:sz w:val="26"/>
          <w:szCs w:val="26"/>
          <w:rtl/>
          <w:lang w:bidi="fa-IR"/>
        </w:rPr>
        <w:t xml:space="preserve"> افزا</w:t>
      </w:r>
      <w:r w:rsidRPr="00B058E4">
        <w:rPr>
          <w:rFonts w:cs="B Mitra" w:hint="cs"/>
          <w:sz w:val="26"/>
          <w:szCs w:val="26"/>
          <w:rtl/>
          <w:lang w:bidi="fa-IR"/>
        </w:rPr>
        <w:t>ی</w:t>
      </w:r>
      <w:r w:rsidRPr="00B058E4">
        <w:rPr>
          <w:rFonts w:cs="B Mitra" w:hint="eastAsia"/>
          <w:sz w:val="26"/>
          <w:szCs w:val="26"/>
          <w:rtl/>
          <w:lang w:bidi="fa-IR"/>
        </w:rPr>
        <w:t>ش</w:t>
      </w:r>
      <w:r w:rsidRPr="00B058E4">
        <w:rPr>
          <w:rFonts w:cs="B Mitra"/>
          <w:sz w:val="26"/>
          <w:szCs w:val="26"/>
          <w:rtl/>
          <w:lang w:bidi="fa-IR"/>
        </w:rPr>
        <w:t xml:space="preserve"> ق</w:t>
      </w:r>
      <w:r w:rsidRPr="00B058E4">
        <w:rPr>
          <w:rFonts w:cs="B Mitra" w:hint="cs"/>
          <w:sz w:val="26"/>
          <w:szCs w:val="26"/>
          <w:rtl/>
          <w:lang w:bidi="fa-IR"/>
        </w:rPr>
        <w:t>ی</w:t>
      </w:r>
      <w:r w:rsidRPr="00B058E4">
        <w:rPr>
          <w:rFonts w:cs="B Mitra" w:hint="eastAsia"/>
          <w:sz w:val="26"/>
          <w:szCs w:val="26"/>
          <w:rtl/>
          <w:lang w:bidi="fa-IR"/>
        </w:rPr>
        <w:t>مت</w:t>
      </w:r>
      <w:r w:rsidRPr="00B058E4">
        <w:rPr>
          <w:rFonts w:cs="B Mitra"/>
          <w:sz w:val="26"/>
          <w:szCs w:val="26"/>
          <w:rtl/>
          <w:lang w:bidi="fa-IR"/>
        </w:rPr>
        <w:t xml:space="preserve"> محصولات کشاورز</w:t>
      </w:r>
      <w:r w:rsidRPr="00B058E4">
        <w:rPr>
          <w:rFonts w:cs="B Mitra" w:hint="cs"/>
          <w:sz w:val="26"/>
          <w:szCs w:val="26"/>
          <w:rtl/>
          <w:lang w:bidi="fa-IR"/>
        </w:rPr>
        <w:t>ی</w:t>
      </w:r>
      <w:r w:rsidRPr="00B058E4">
        <w:rPr>
          <w:rFonts w:cs="B Mitra"/>
          <w:sz w:val="26"/>
          <w:szCs w:val="26"/>
          <w:rtl/>
          <w:lang w:bidi="fa-IR"/>
        </w:rPr>
        <w:t xml:space="preserve">  در دهک‌ها</w:t>
      </w:r>
      <w:r w:rsidRPr="00B058E4">
        <w:rPr>
          <w:rFonts w:cs="B Mitra" w:hint="cs"/>
          <w:sz w:val="26"/>
          <w:szCs w:val="26"/>
          <w:rtl/>
          <w:lang w:bidi="fa-IR"/>
        </w:rPr>
        <w:t>ی</w:t>
      </w:r>
      <w:r w:rsidRPr="00B058E4">
        <w:rPr>
          <w:rFonts w:cs="B Mitra"/>
          <w:sz w:val="26"/>
          <w:szCs w:val="26"/>
          <w:rtl/>
          <w:lang w:bidi="fa-IR"/>
        </w:rPr>
        <w:t xml:space="preserve"> پا</w:t>
      </w:r>
      <w:r w:rsidRPr="00B058E4">
        <w:rPr>
          <w:rFonts w:cs="B Mitra" w:hint="cs"/>
          <w:sz w:val="26"/>
          <w:szCs w:val="26"/>
          <w:rtl/>
          <w:lang w:bidi="fa-IR"/>
        </w:rPr>
        <w:t>یی</w:t>
      </w:r>
      <w:r w:rsidRPr="00B058E4">
        <w:rPr>
          <w:rFonts w:cs="B Mitra"/>
          <w:sz w:val="26"/>
          <w:szCs w:val="26"/>
          <w:rtl/>
          <w:lang w:bidi="fa-IR"/>
        </w:rPr>
        <w:t>ن تورم اثر خنث</w:t>
      </w:r>
      <w:r w:rsidRPr="00B058E4">
        <w:rPr>
          <w:rFonts w:cs="B Mitra" w:hint="cs"/>
          <w:sz w:val="26"/>
          <w:szCs w:val="26"/>
          <w:rtl/>
          <w:lang w:bidi="fa-IR"/>
        </w:rPr>
        <w:t>ی‌</w:t>
      </w:r>
      <w:r w:rsidRPr="00B058E4">
        <w:rPr>
          <w:rFonts w:cs="B Mitra" w:hint="eastAsia"/>
          <w:sz w:val="26"/>
          <w:szCs w:val="26"/>
          <w:rtl/>
          <w:lang w:bidi="fa-IR"/>
        </w:rPr>
        <w:t>کننده</w:t>
      </w:r>
      <w:r w:rsidRPr="00B058E4">
        <w:rPr>
          <w:rFonts w:cs="B Mitra"/>
          <w:sz w:val="26"/>
          <w:szCs w:val="26"/>
          <w:rtl/>
          <w:lang w:bidi="fa-IR"/>
        </w:rPr>
        <w:t xml:space="preserve"> دارد (احتمالاً به دل</w:t>
      </w:r>
      <w:r w:rsidRPr="00B058E4">
        <w:rPr>
          <w:rFonts w:cs="B Mitra" w:hint="cs"/>
          <w:sz w:val="26"/>
          <w:szCs w:val="26"/>
          <w:rtl/>
          <w:lang w:bidi="fa-IR"/>
        </w:rPr>
        <w:t>ی</w:t>
      </w:r>
      <w:r w:rsidRPr="00B058E4">
        <w:rPr>
          <w:rFonts w:cs="B Mitra" w:hint="eastAsia"/>
          <w:sz w:val="26"/>
          <w:szCs w:val="26"/>
          <w:rtl/>
          <w:lang w:bidi="fa-IR"/>
        </w:rPr>
        <w:t>ل</w:t>
      </w:r>
      <w:r w:rsidRPr="00B058E4">
        <w:rPr>
          <w:rFonts w:cs="B Mitra"/>
          <w:sz w:val="26"/>
          <w:szCs w:val="26"/>
          <w:rtl/>
          <w:lang w:bidi="fa-IR"/>
        </w:rPr>
        <w:t xml:space="preserve"> افزا</w:t>
      </w:r>
      <w:r w:rsidRPr="00B058E4">
        <w:rPr>
          <w:rFonts w:cs="B Mitra" w:hint="cs"/>
          <w:sz w:val="26"/>
          <w:szCs w:val="26"/>
          <w:rtl/>
          <w:lang w:bidi="fa-IR"/>
        </w:rPr>
        <w:t>ی</w:t>
      </w:r>
      <w:r w:rsidRPr="00B058E4">
        <w:rPr>
          <w:rFonts w:cs="B Mitra" w:hint="eastAsia"/>
          <w:sz w:val="26"/>
          <w:szCs w:val="26"/>
          <w:rtl/>
          <w:lang w:bidi="fa-IR"/>
        </w:rPr>
        <w:t>ش</w:t>
      </w:r>
      <w:r w:rsidRPr="00B058E4">
        <w:rPr>
          <w:rFonts w:cs="B Mitra"/>
          <w:sz w:val="26"/>
          <w:szCs w:val="26"/>
          <w:rtl/>
          <w:lang w:bidi="fa-IR"/>
        </w:rPr>
        <w:t xml:space="preserve"> درآمد کشاورزان)، در حال</w:t>
      </w:r>
      <w:r w:rsidRPr="00B058E4">
        <w:rPr>
          <w:rFonts w:cs="B Mitra" w:hint="cs"/>
          <w:sz w:val="26"/>
          <w:szCs w:val="26"/>
          <w:rtl/>
          <w:lang w:bidi="fa-IR"/>
        </w:rPr>
        <w:t>ی</w:t>
      </w:r>
      <w:r w:rsidRPr="00B058E4">
        <w:rPr>
          <w:rFonts w:cs="B Mitra"/>
          <w:sz w:val="26"/>
          <w:szCs w:val="26"/>
          <w:rtl/>
          <w:lang w:bidi="fa-IR"/>
        </w:rPr>
        <w:t xml:space="preserve"> که در مناطق شهر</w:t>
      </w:r>
      <w:r w:rsidRPr="00B058E4">
        <w:rPr>
          <w:rFonts w:cs="B Mitra" w:hint="cs"/>
          <w:sz w:val="26"/>
          <w:szCs w:val="26"/>
          <w:rtl/>
          <w:lang w:bidi="fa-IR"/>
        </w:rPr>
        <w:t>ی</w:t>
      </w:r>
      <w:r w:rsidRPr="00B058E4">
        <w:rPr>
          <w:rFonts w:cs="B Mitra"/>
          <w:sz w:val="26"/>
          <w:szCs w:val="26"/>
          <w:rtl/>
          <w:lang w:bidi="fa-IR"/>
        </w:rPr>
        <w:t xml:space="preserve"> ا</w:t>
      </w:r>
      <w:r w:rsidRPr="00B058E4">
        <w:rPr>
          <w:rFonts w:cs="B Mitra" w:hint="cs"/>
          <w:sz w:val="26"/>
          <w:szCs w:val="26"/>
          <w:rtl/>
          <w:lang w:bidi="fa-IR"/>
        </w:rPr>
        <w:t>ی</w:t>
      </w:r>
      <w:r w:rsidRPr="00B058E4">
        <w:rPr>
          <w:rFonts w:cs="B Mitra" w:hint="eastAsia"/>
          <w:sz w:val="26"/>
          <w:szCs w:val="26"/>
          <w:rtl/>
          <w:lang w:bidi="fa-IR"/>
        </w:rPr>
        <w:t>ن</w:t>
      </w:r>
      <w:r w:rsidRPr="00B058E4">
        <w:rPr>
          <w:rFonts w:cs="B Mitra"/>
          <w:sz w:val="26"/>
          <w:szCs w:val="26"/>
          <w:rtl/>
          <w:lang w:bidi="fa-IR"/>
        </w:rPr>
        <w:t xml:space="preserve"> شاخص در تمام دهک‌ها اثر مثبت بر تورم دارد. همچن</w:t>
      </w:r>
      <w:r w:rsidRPr="00B058E4">
        <w:rPr>
          <w:rFonts w:cs="B Mitra" w:hint="cs"/>
          <w:sz w:val="26"/>
          <w:szCs w:val="26"/>
          <w:rtl/>
          <w:lang w:bidi="fa-IR"/>
        </w:rPr>
        <w:t>ی</w:t>
      </w:r>
      <w:r w:rsidRPr="00B058E4">
        <w:rPr>
          <w:rFonts w:cs="B Mitra" w:hint="eastAsia"/>
          <w:sz w:val="26"/>
          <w:szCs w:val="26"/>
          <w:rtl/>
          <w:lang w:bidi="fa-IR"/>
        </w:rPr>
        <w:t>ن</w:t>
      </w:r>
      <w:r w:rsidRPr="00B058E4">
        <w:rPr>
          <w:rFonts w:cs="B Mitra"/>
          <w:sz w:val="26"/>
          <w:szCs w:val="26"/>
          <w:rtl/>
          <w:lang w:bidi="fa-IR"/>
        </w:rPr>
        <w:t xml:space="preserve"> نقد</w:t>
      </w:r>
      <w:r w:rsidRPr="00B058E4">
        <w:rPr>
          <w:rFonts w:cs="B Mitra" w:hint="cs"/>
          <w:sz w:val="26"/>
          <w:szCs w:val="26"/>
          <w:rtl/>
          <w:lang w:bidi="fa-IR"/>
        </w:rPr>
        <w:t>ی</w:t>
      </w:r>
      <w:r w:rsidRPr="00B058E4">
        <w:rPr>
          <w:rFonts w:cs="B Mitra" w:hint="eastAsia"/>
          <w:sz w:val="26"/>
          <w:szCs w:val="26"/>
          <w:rtl/>
          <w:lang w:bidi="fa-IR"/>
        </w:rPr>
        <w:t>نگ</w:t>
      </w:r>
      <w:r w:rsidRPr="00B058E4">
        <w:rPr>
          <w:rFonts w:cs="B Mitra" w:hint="cs"/>
          <w:sz w:val="26"/>
          <w:szCs w:val="26"/>
          <w:rtl/>
          <w:lang w:bidi="fa-IR"/>
        </w:rPr>
        <w:t>ی</w:t>
      </w:r>
      <w:r w:rsidRPr="00B058E4">
        <w:rPr>
          <w:rFonts w:cs="B Mitra"/>
          <w:sz w:val="26"/>
          <w:szCs w:val="26"/>
          <w:rtl/>
          <w:lang w:bidi="fa-IR"/>
        </w:rPr>
        <w:t xml:space="preserve">  در شهرها تا دهک م</w:t>
      </w:r>
      <w:r w:rsidRPr="00B058E4">
        <w:rPr>
          <w:rFonts w:cs="B Mitra" w:hint="cs"/>
          <w:sz w:val="26"/>
          <w:szCs w:val="26"/>
          <w:rtl/>
          <w:lang w:bidi="fa-IR"/>
        </w:rPr>
        <w:t>ی</w:t>
      </w:r>
      <w:r w:rsidRPr="00B058E4">
        <w:rPr>
          <w:rFonts w:cs="B Mitra" w:hint="eastAsia"/>
          <w:sz w:val="26"/>
          <w:szCs w:val="26"/>
          <w:rtl/>
          <w:lang w:bidi="fa-IR"/>
        </w:rPr>
        <w:t>ان</w:t>
      </w:r>
      <w:r w:rsidRPr="00B058E4">
        <w:rPr>
          <w:rFonts w:cs="B Mitra" w:hint="cs"/>
          <w:sz w:val="26"/>
          <w:szCs w:val="26"/>
          <w:rtl/>
          <w:lang w:bidi="fa-IR"/>
        </w:rPr>
        <w:t>ی</w:t>
      </w:r>
      <w:r w:rsidRPr="00B058E4">
        <w:rPr>
          <w:rFonts w:cs="B Mitra"/>
          <w:sz w:val="26"/>
          <w:szCs w:val="26"/>
          <w:rtl/>
          <w:lang w:bidi="fa-IR"/>
        </w:rPr>
        <w:t xml:space="preserve"> اثر منف</w:t>
      </w:r>
      <w:r w:rsidRPr="00B058E4">
        <w:rPr>
          <w:rFonts w:cs="B Mitra" w:hint="cs"/>
          <w:sz w:val="26"/>
          <w:szCs w:val="26"/>
          <w:rtl/>
          <w:lang w:bidi="fa-IR"/>
        </w:rPr>
        <w:t>ی</w:t>
      </w:r>
      <w:r w:rsidRPr="00B058E4">
        <w:rPr>
          <w:rFonts w:cs="B Mitra"/>
          <w:sz w:val="26"/>
          <w:szCs w:val="26"/>
          <w:rtl/>
          <w:lang w:bidi="fa-IR"/>
        </w:rPr>
        <w:t xml:space="preserve"> و در دهک‌ها</w:t>
      </w:r>
      <w:r w:rsidRPr="00B058E4">
        <w:rPr>
          <w:rFonts w:cs="B Mitra" w:hint="cs"/>
          <w:sz w:val="26"/>
          <w:szCs w:val="26"/>
          <w:rtl/>
          <w:lang w:bidi="fa-IR"/>
        </w:rPr>
        <w:t>ی</w:t>
      </w:r>
      <w:r w:rsidRPr="00B058E4">
        <w:rPr>
          <w:rFonts w:cs="B Mitra"/>
          <w:sz w:val="26"/>
          <w:szCs w:val="26"/>
          <w:rtl/>
          <w:lang w:bidi="fa-IR"/>
        </w:rPr>
        <w:t xml:space="preserve"> بالا اثر مثبت دارد، اما نرخ ارز در روستاها حت</w:t>
      </w:r>
      <w:r w:rsidRPr="00B058E4">
        <w:rPr>
          <w:rFonts w:cs="B Mitra" w:hint="cs"/>
          <w:sz w:val="26"/>
          <w:szCs w:val="26"/>
          <w:rtl/>
          <w:lang w:bidi="fa-IR"/>
        </w:rPr>
        <w:t>ی</w:t>
      </w:r>
      <w:r w:rsidRPr="00B058E4">
        <w:rPr>
          <w:rFonts w:cs="B Mitra"/>
          <w:sz w:val="26"/>
          <w:szCs w:val="26"/>
          <w:rtl/>
          <w:lang w:bidi="fa-IR"/>
        </w:rPr>
        <w:t xml:space="preserve"> در دهک‌ها</w:t>
      </w:r>
      <w:r w:rsidRPr="00B058E4">
        <w:rPr>
          <w:rFonts w:cs="B Mitra" w:hint="cs"/>
          <w:sz w:val="26"/>
          <w:szCs w:val="26"/>
          <w:rtl/>
          <w:lang w:bidi="fa-IR"/>
        </w:rPr>
        <w:t>ی</w:t>
      </w:r>
      <w:r w:rsidRPr="00B058E4">
        <w:rPr>
          <w:rFonts w:cs="B Mitra"/>
          <w:sz w:val="26"/>
          <w:szCs w:val="26"/>
          <w:rtl/>
          <w:lang w:bidi="fa-IR"/>
        </w:rPr>
        <w:t xml:space="preserve"> پا</w:t>
      </w:r>
      <w:r w:rsidRPr="00B058E4">
        <w:rPr>
          <w:rFonts w:cs="B Mitra" w:hint="cs"/>
          <w:sz w:val="26"/>
          <w:szCs w:val="26"/>
          <w:rtl/>
          <w:lang w:bidi="fa-IR"/>
        </w:rPr>
        <w:t>یی</w:t>
      </w:r>
      <w:r w:rsidRPr="00B058E4">
        <w:rPr>
          <w:rFonts w:cs="B Mitra" w:hint="eastAsia"/>
          <w:sz w:val="26"/>
          <w:szCs w:val="26"/>
          <w:rtl/>
          <w:lang w:bidi="fa-IR"/>
        </w:rPr>
        <w:t>ن</w:t>
      </w:r>
      <w:r w:rsidRPr="00B058E4">
        <w:rPr>
          <w:rFonts w:cs="B Mitra"/>
          <w:sz w:val="26"/>
          <w:szCs w:val="26"/>
          <w:rtl/>
          <w:lang w:bidi="fa-IR"/>
        </w:rPr>
        <w:t xml:space="preserve"> ن</w:t>
      </w:r>
      <w:r w:rsidRPr="00B058E4">
        <w:rPr>
          <w:rFonts w:cs="B Mitra" w:hint="cs"/>
          <w:sz w:val="26"/>
          <w:szCs w:val="26"/>
          <w:rtl/>
          <w:lang w:bidi="fa-IR"/>
        </w:rPr>
        <w:t>ی</w:t>
      </w:r>
      <w:r w:rsidRPr="00B058E4">
        <w:rPr>
          <w:rFonts w:cs="B Mitra" w:hint="eastAsia"/>
          <w:sz w:val="26"/>
          <w:szCs w:val="26"/>
          <w:rtl/>
          <w:lang w:bidi="fa-IR"/>
        </w:rPr>
        <w:t>ز</w:t>
      </w:r>
      <w:r w:rsidRPr="00B058E4">
        <w:rPr>
          <w:rFonts w:cs="B Mitra"/>
          <w:sz w:val="26"/>
          <w:szCs w:val="26"/>
          <w:rtl/>
          <w:lang w:bidi="fa-IR"/>
        </w:rPr>
        <w:t xml:space="preserve"> اثر مثبت بر تورم دارد.</w:t>
      </w:r>
    </w:p>
    <w:p w14:paraId="61169CEC" w14:textId="77777777" w:rsidR="00B058E4" w:rsidRPr="009B047D" w:rsidRDefault="00B058E4" w:rsidP="00B058E4">
      <w:pPr>
        <w:pStyle w:val="ListParagraph"/>
        <w:jc w:val="center"/>
        <w:rPr>
          <w:rFonts w:cs="B Nazanin"/>
          <w:sz w:val="28"/>
          <w:szCs w:val="28"/>
          <w:rtl/>
        </w:rPr>
      </w:pPr>
      <w:r w:rsidRPr="009B047D">
        <w:object w:dxaOrig="10213" w:dyaOrig="7189" w14:anchorId="3CBFE4E2">
          <v:shape id="_x0000_i1038" type="#_x0000_t75" style="width:415.4pt;height:292.15pt" o:ole="">
            <v:imagedata r:id="rId55" o:title=""/>
          </v:shape>
          <o:OLEObject Type="Embed" ProgID="EViews.Workfile.2" ShapeID="_x0000_i1038" DrawAspect="Content" ObjectID="_1840278506" r:id="rId56"/>
        </w:object>
      </w:r>
    </w:p>
    <w:p w14:paraId="3B8EE838" w14:textId="77777777" w:rsidR="00B058E4" w:rsidRPr="00B058E4" w:rsidRDefault="00B058E4" w:rsidP="00B058E4">
      <w:pPr>
        <w:pStyle w:val="ListParagraph"/>
        <w:jc w:val="center"/>
        <w:rPr>
          <w:rFonts w:cs="B Mitra"/>
          <w:b/>
          <w:bCs/>
          <w:rtl/>
        </w:rPr>
      </w:pPr>
      <w:r w:rsidRPr="00B058E4">
        <w:rPr>
          <w:rFonts w:cs="B Mitra" w:hint="cs"/>
          <w:b/>
          <w:bCs/>
          <w:rtl/>
        </w:rPr>
        <w:t>شکل 11- نتایج رگرسیون چندکی برای شاخص موادغذایی روستایی</w:t>
      </w:r>
    </w:p>
    <w:p w14:paraId="75C36783" w14:textId="77777777" w:rsidR="00B058E4" w:rsidRPr="00CA3829" w:rsidRDefault="00B058E4" w:rsidP="00B058E4">
      <w:pPr>
        <w:bidi/>
        <w:jc w:val="both"/>
        <w:rPr>
          <w:rFonts w:cs="B Mitra"/>
          <w:sz w:val="26"/>
          <w:szCs w:val="26"/>
          <w:rtl/>
          <w:lang w:bidi="fa-IR"/>
        </w:rPr>
      </w:pPr>
      <w:r w:rsidRPr="00CA3829">
        <w:rPr>
          <w:rFonts w:cs="B Mitra" w:hint="cs"/>
          <w:sz w:val="26"/>
          <w:szCs w:val="26"/>
          <w:rtl/>
          <w:lang w:bidi="fa-IR"/>
        </w:rPr>
        <w:t>در ادامه از آزمون علیت گرنجر جهت بررسی رابطه علی بین متغیرهای تحت بررسی در مدل استفاده خواهیم کرد. فرضیه صفر در این آزمون عدم وجود رابطه علی بین متغیرهای وابسته و مستقل است. نتایج آزمون علیت گرنجر در جدول (9) نشان می‌دهد که یک علیت یک طرفه از سمت شاخص جهانی قیمت مواد غذایی به سوی شاخص مواد غذایی بخش شهری وجود دارد. از طرف دیگر همچنین ارتباطی برای تورم بخش روستایی با شاخص قیمت جهانی مواد غذایی نیز به طور دو طرفه برقرار است. همچنین می‌توان مشاهده کرد که یک علیت یک طرفه از سمت نرخ ارز به سمت هر دو شاخص قیمت مواد غذایی خانوارهای روستایی و شهری وجود دارد.</w:t>
      </w:r>
    </w:p>
    <w:p w14:paraId="3AD65D05" w14:textId="77777777" w:rsidR="00B058E4" w:rsidRPr="009B047D" w:rsidRDefault="00B058E4" w:rsidP="00B058E4">
      <w:pPr>
        <w:bidi/>
        <w:jc w:val="both"/>
        <w:rPr>
          <w:rFonts w:cs="B Nazanin"/>
          <w:sz w:val="26"/>
          <w:szCs w:val="26"/>
          <w:rtl/>
          <w:lang w:bidi="fa-IR"/>
        </w:rPr>
      </w:pPr>
    </w:p>
    <w:p w14:paraId="5C634788" w14:textId="4CBB619B" w:rsidR="00B058E4" w:rsidRPr="00CA3829" w:rsidRDefault="00B058E4" w:rsidP="00B058E4">
      <w:pPr>
        <w:bidi/>
        <w:jc w:val="center"/>
        <w:rPr>
          <w:rFonts w:cs="B Mitra"/>
          <w:b/>
          <w:bCs/>
          <w:sz w:val="22"/>
          <w:szCs w:val="22"/>
          <w:rtl/>
          <w:lang w:bidi="fa-IR"/>
        </w:rPr>
      </w:pPr>
      <w:r w:rsidRPr="00CA3829">
        <w:rPr>
          <w:rFonts w:cs="B Mitra" w:hint="cs"/>
          <w:b/>
          <w:bCs/>
          <w:sz w:val="22"/>
          <w:szCs w:val="22"/>
          <w:rtl/>
          <w:lang w:bidi="fa-IR"/>
        </w:rPr>
        <w:t>جدول 9- آزمون علیت گرنجر</w:t>
      </w:r>
    </w:p>
    <w:tbl>
      <w:tblPr>
        <w:tblStyle w:val="PlainTable2"/>
        <w:bidiVisual/>
        <w:tblW w:w="0" w:type="auto"/>
        <w:jc w:val="center"/>
        <w:tblLook w:val="04A0" w:firstRow="1" w:lastRow="0" w:firstColumn="1" w:lastColumn="0" w:noHBand="0" w:noVBand="1"/>
      </w:tblPr>
      <w:tblGrid>
        <w:gridCol w:w="2146"/>
        <w:gridCol w:w="1251"/>
        <w:gridCol w:w="1417"/>
        <w:gridCol w:w="1995"/>
      </w:tblGrid>
      <w:tr w:rsidR="00B058E4" w:rsidRPr="00CA3829" w14:paraId="32084177" w14:textId="77777777" w:rsidTr="007B13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35A6F546" w14:textId="562B444B" w:rsidR="00B058E4" w:rsidRPr="00CA3829" w:rsidRDefault="00B058E4" w:rsidP="00CA3829">
            <w:pPr>
              <w:bidi/>
              <w:jc w:val="center"/>
              <w:rPr>
                <w:rFonts w:cs="B Mitra"/>
                <w:b w:val="0"/>
                <w:bCs w:val="0"/>
                <w:sz w:val="20"/>
                <w:szCs w:val="20"/>
                <w:rtl/>
                <w:lang w:bidi="fa-IR"/>
              </w:rPr>
            </w:pPr>
            <w:r w:rsidRPr="00CA3829">
              <w:rPr>
                <w:rFonts w:cs="B Mitra"/>
                <w:sz w:val="20"/>
                <w:szCs w:val="20"/>
                <w:rtl/>
                <w:lang w:bidi="fa-IR"/>
              </w:rPr>
              <w:t>فرضیه صفر</w:t>
            </w:r>
          </w:p>
        </w:tc>
        <w:tc>
          <w:tcPr>
            <w:tcW w:w="1251" w:type="dxa"/>
          </w:tcPr>
          <w:p w14:paraId="611C3E44" w14:textId="77777777" w:rsidR="00B058E4" w:rsidRPr="00CA3829" w:rsidRDefault="00B058E4" w:rsidP="007B136D">
            <w:pPr>
              <w:bidi/>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r w:rsidRPr="00CA3829">
              <w:rPr>
                <w:rFonts w:cs="B Mitra"/>
                <w:sz w:val="20"/>
                <w:szCs w:val="20"/>
                <w:rtl/>
                <w:lang w:bidi="fa-IR"/>
              </w:rPr>
              <w:t>آماره</w:t>
            </w:r>
          </w:p>
          <w:p w14:paraId="138DAD9E" w14:textId="5F98E6E2" w:rsidR="00B058E4" w:rsidRPr="00CA3829" w:rsidRDefault="00B058E4" w:rsidP="007B136D">
            <w:pPr>
              <w:bidi/>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p>
        </w:tc>
        <w:tc>
          <w:tcPr>
            <w:tcW w:w="1417" w:type="dxa"/>
          </w:tcPr>
          <w:p w14:paraId="3D4A43FD" w14:textId="77777777" w:rsidR="00B058E4" w:rsidRPr="00CA3829" w:rsidRDefault="00B058E4" w:rsidP="007B136D">
            <w:pPr>
              <w:bidi/>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r w:rsidRPr="00CA3829">
              <w:rPr>
                <w:rFonts w:cs="B Mitra"/>
                <w:sz w:val="20"/>
                <w:szCs w:val="20"/>
                <w:rtl/>
                <w:lang w:bidi="fa-IR"/>
              </w:rPr>
              <w:t>احتمال</w:t>
            </w:r>
          </w:p>
          <w:p w14:paraId="651F2696" w14:textId="55E22456" w:rsidR="00B058E4" w:rsidRPr="00CA3829" w:rsidRDefault="00B058E4" w:rsidP="007B136D">
            <w:pPr>
              <w:bidi/>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p>
        </w:tc>
        <w:tc>
          <w:tcPr>
            <w:tcW w:w="1995" w:type="dxa"/>
          </w:tcPr>
          <w:p w14:paraId="771834FC" w14:textId="77777777" w:rsidR="00B058E4" w:rsidRPr="00CA3829" w:rsidRDefault="00B058E4" w:rsidP="007B136D">
            <w:pPr>
              <w:bidi/>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r w:rsidRPr="00CA3829">
              <w:rPr>
                <w:rFonts w:cs="B Mitra"/>
                <w:sz w:val="20"/>
                <w:szCs w:val="20"/>
                <w:rtl/>
                <w:lang w:bidi="fa-IR"/>
              </w:rPr>
              <w:t>نتیجه</w:t>
            </w:r>
          </w:p>
          <w:p w14:paraId="76B5A858" w14:textId="278FE404" w:rsidR="00B058E4" w:rsidRPr="00CA3829" w:rsidRDefault="00B058E4" w:rsidP="00CA3829">
            <w:pPr>
              <w:bidi/>
              <w:cnfStyle w:val="100000000000" w:firstRow="1" w:lastRow="0" w:firstColumn="0" w:lastColumn="0" w:oddVBand="0" w:evenVBand="0" w:oddHBand="0" w:evenHBand="0" w:firstRowFirstColumn="0" w:firstRowLastColumn="0" w:lastRowFirstColumn="0" w:lastRowLastColumn="0"/>
              <w:rPr>
                <w:rFonts w:cs="B Mitra"/>
                <w:b w:val="0"/>
                <w:bCs w:val="0"/>
                <w:sz w:val="20"/>
                <w:szCs w:val="20"/>
                <w:lang w:bidi="fa-IR"/>
              </w:rPr>
            </w:pPr>
          </w:p>
        </w:tc>
      </w:tr>
      <w:tr w:rsidR="00B058E4" w:rsidRPr="00CA3829" w14:paraId="2004970A"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01C431B3" w14:textId="77777777" w:rsidR="00B058E4" w:rsidRPr="00CA3829" w:rsidRDefault="00B058E4" w:rsidP="007B136D">
            <w:pPr>
              <w:bidi/>
              <w:jc w:val="center"/>
              <w:rPr>
                <w:rFonts w:cs="B Mitra"/>
                <w:sz w:val="20"/>
                <w:szCs w:val="20"/>
                <w:lang w:bidi="fa-IR"/>
              </w:rPr>
            </w:pPr>
            <m:oMathPara>
              <m:oMath>
                <m:r>
                  <m:rPr>
                    <m:sty m:val="bi"/>
                  </m:rPr>
                  <w:rPr>
                    <w:rFonts w:ascii="Cambria Math" w:hAnsi="Cambria Math" w:cs="B Mitra"/>
                    <w:color w:val="000000"/>
                    <w:sz w:val="20"/>
                    <w:szCs w:val="20"/>
                  </w:rPr>
                  <m:t>LU_FCP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LGFP</m:t>
                </m:r>
              </m:oMath>
            </m:oMathPara>
          </w:p>
        </w:tc>
        <w:tc>
          <w:tcPr>
            <w:tcW w:w="1251" w:type="dxa"/>
          </w:tcPr>
          <w:p w14:paraId="5EB34DBB"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2/28</w:t>
            </w:r>
          </w:p>
        </w:tc>
        <w:tc>
          <w:tcPr>
            <w:tcW w:w="1417" w:type="dxa"/>
          </w:tcPr>
          <w:p w14:paraId="1FB9F77F"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0/10</w:t>
            </w:r>
          </w:p>
        </w:tc>
        <w:tc>
          <w:tcPr>
            <w:tcW w:w="1995" w:type="dxa"/>
            <w:vMerge w:val="restart"/>
          </w:tcPr>
          <w:p w14:paraId="3C589795"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یک طرفه</w:t>
            </w:r>
          </w:p>
          <w:p w14:paraId="2DBBFDCE" w14:textId="439FFD36"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p>
        </w:tc>
      </w:tr>
      <w:tr w:rsidR="00B058E4" w:rsidRPr="00CA3829" w14:paraId="7E83FB56"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6B230DE2" w14:textId="77777777" w:rsidR="00B058E4" w:rsidRPr="00CA3829" w:rsidRDefault="00B058E4" w:rsidP="007B136D">
            <w:pPr>
              <w:bidi/>
              <w:jc w:val="center"/>
              <w:rPr>
                <w:rFonts w:eastAsiaTheme="minorEastAsia" w:cs="B Mitra"/>
                <w:sz w:val="20"/>
                <w:szCs w:val="20"/>
                <w:rtl/>
                <w:lang w:bidi="fa-IR"/>
              </w:rPr>
            </w:pPr>
            <m:oMathPara>
              <m:oMath>
                <m:r>
                  <m:rPr>
                    <m:sty m:val="bi"/>
                  </m:rPr>
                  <w:rPr>
                    <w:rFonts w:ascii="Cambria Math" w:hAnsi="Cambria Math" w:cs="B Mitra"/>
                    <w:color w:val="000000"/>
                    <w:sz w:val="20"/>
                    <w:szCs w:val="20"/>
                  </w:rPr>
                  <m:t>LGFP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LU_FCP</m:t>
                </m:r>
              </m:oMath>
            </m:oMathPara>
          </w:p>
        </w:tc>
        <w:tc>
          <w:tcPr>
            <w:tcW w:w="1251" w:type="dxa"/>
          </w:tcPr>
          <w:p w14:paraId="3AD87A3B"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5/76</w:t>
            </w:r>
            <w:r w:rsidRPr="00CA3829">
              <w:rPr>
                <w:rFonts w:cs="B Mitra"/>
                <w:sz w:val="18"/>
                <w:szCs w:val="18"/>
                <w:vertAlign w:val="superscript"/>
                <w:rtl/>
                <w:lang w:bidi="fa-IR"/>
              </w:rPr>
              <w:t>*</w:t>
            </w:r>
          </w:p>
        </w:tc>
        <w:tc>
          <w:tcPr>
            <w:tcW w:w="1417" w:type="dxa"/>
          </w:tcPr>
          <w:p w14:paraId="1DD60F43"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38145169"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r w:rsidR="00B058E4" w:rsidRPr="00CA3829" w14:paraId="1BCB831A"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284E1C69" w14:textId="77777777" w:rsidR="00B058E4" w:rsidRPr="00CA3829" w:rsidRDefault="00B058E4" w:rsidP="007B136D">
            <w:pPr>
              <w:bidi/>
              <w:jc w:val="center"/>
              <w:rPr>
                <w:rFonts w:cs="B Mitra"/>
                <w:sz w:val="20"/>
                <w:szCs w:val="20"/>
                <w:rtl/>
                <w:lang w:bidi="fa-IR"/>
              </w:rPr>
            </w:pPr>
            <m:oMathPara>
              <m:oMath>
                <m:r>
                  <m:rPr>
                    <m:sty m:val="bi"/>
                  </m:rPr>
                  <w:rPr>
                    <w:rFonts w:ascii="Cambria Math" w:hAnsi="Cambria Math" w:cs="B Mitra"/>
                    <w:color w:val="000000"/>
                    <w:sz w:val="20"/>
                    <w:szCs w:val="20"/>
                  </w:rPr>
                  <m:t>LR_FCP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LGFP</m:t>
                </m:r>
              </m:oMath>
            </m:oMathPara>
          </w:p>
        </w:tc>
        <w:tc>
          <w:tcPr>
            <w:tcW w:w="1251" w:type="dxa"/>
          </w:tcPr>
          <w:p w14:paraId="57A4BFE2"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lang w:bidi="fa-IR"/>
              </w:rPr>
              <w:t>2/35</w:t>
            </w:r>
            <w:r w:rsidRPr="00CA3829">
              <w:rPr>
                <w:rFonts w:cs="B Mitra"/>
                <w:sz w:val="18"/>
                <w:szCs w:val="18"/>
                <w:vertAlign w:val="superscript"/>
                <w:rtl/>
                <w:lang w:bidi="fa-IR"/>
              </w:rPr>
              <w:t>***</w:t>
            </w:r>
          </w:p>
        </w:tc>
        <w:tc>
          <w:tcPr>
            <w:tcW w:w="1417" w:type="dxa"/>
          </w:tcPr>
          <w:p w14:paraId="666235D6"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0/09</w:t>
            </w:r>
          </w:p>
        </w:tc>
        <w:tc>
          <w:tcPr>
            <w:tcW w:w="1995" w:type="dxa"/>
            <w:vMerge w:val="restart"/>
          </w:tcPr>
          <w:p w14:paraId="60B852CB"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دو طرفه</w:t>
            </w:r>
          </w:p>
          <w:p w14:paraId="1A4D1FD9" w14:textId="6BC1E971"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lastRenderedPageBreak/>
              <w:t>T</w:t>
            </w:r>
          </w:p>
        </w:tc>
      </w:tr>
      <w:tr w:rsidR="00B058E4" w:rsidRPr="00CA3829" w14:paraId="4F884F69"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697149EB" w14:textId="77777777" w:rsidR="00B058E4" w:rsidRPr="00CA3829" w:rsidRDefault="00B058E4" w:rsidP="007B136D">
            <w:pPr>
              <w:bidi/>
              <w:jc w:val="center"/>
              <w:rPr>
                <w:rFonts w:eastAsiaTheme="minorEastAsia" w:cs="B Mitra"/>
                <w:sz w:val="20"/>
                <w:szCs w:val="20"/>
                <w:rtl/>
                <w:lang w:bidi="fa-IR"/>
              </w:rPr>
            </w:pPr>
            <m:oMathPara>
              <m:oMath>
                <m:r>
                  <m:rPr>
                    <m:sty m:val="bi"/>
                  </m:rPr>
                  <w:rPr>
                    <w:rFonts w:ascii="Cambria Math" w:hAnsi="Cambria Math" w:cs="B Mitra"/>
                    <w:color w:val="000000"/>
                    <w:sz w:val="20"/>
                    <w:szCs w:val="20"/>
                  </w:rPr>
                  <w:lastRenderedPageBreak/>
                  <m:t>LGFP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LR_FCP</m:t>
                </m:r>
              </m:oMath>
            </m:oMathPara>
          </w:p>
        </w:tc>
        <w:tc>
          <w:tcPr>
            <w:tcW w:w="1251" w:type="dxa"/>
          </w:tcPr>
          <w:p w14:paraId="3A2DB588"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9/10</w:t>
            </w:r>
            <w:r w:rsidRPr="00CA3829">
              <w:rPr>
                <w:rFonts w:cs="B Mitra"/>
                <w:sz w:val="18"/>
                <w:szCs w:val="18"/>
                <w:vertAlign w:val="superscript"/>
                <w:rtl/>
                <w:lang w:bidi="fa-IR"/>
              </w:rPr>
              <w:t>*</w:t>
            </w:r>
          </w:p>
        </w:tc>
        <w:tc>
          <w:tcPr>
            <w:tcW w:w="1417" w:type="dxa"/>
          </w:tcPr>
          <w:p w14:paraId="0699F13C"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5AC84191"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r w:rsidR="00B058E4" w:rsidRPr="00CA3829" w14:paraId="574C5B82"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3B5B5306" w14:textId="77777777" w:rsidR="00B058E4" w:rsidRPr="00CA3829" w:rsidRDefault="00B058E4" w:rsidP="007B136D">
            <w:pPr>
              <w:bidi/>
              <w:jc w:val="center"/>
              <w:rPr>
                <w:rFonts w:cs="B Mitra"/>
                <w:sz w:val="20"/>
                <w:szCs w:val="20"/>
                <w:rtl/>
                <w:lang w:bidi="fa-IR"/>
              </w:rPr>
            </w:pPr>
            <m:oMathPara>
              <m:oMath>
                <m:r>
                  <m:rPr>
                    <m:sty m:val="bi"/>
                  </m:rPr>
                  <w:rPr>
                    <w:rFonts w:ascii="Cambria Math" w:hAnsi="Cambria Math" w:cs="B Mitra"/>
                    <w:color w:val="000000"/>
                    <w:sz w:val="20"/>
                    <w:szCs w:val="20"/>
                  </w:rPr>
                  <m:t>LU_FCP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LEXC</m:t>
                </m:r>
              </m:oMath>
            </m:oMathPara>
          </w:p>
        </w:tc>
        <w:tc>
          <w:tcPr>
            <w:tcW w:w="1251" w:type="dxa"/>
          </w:tcPr>
          <w:p w14:paraId="398CEBE4"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lang w:bidi="fa-IR"/>
              </w:rPr>
              <w:t>0/38</w:t>
            </w:r>
          </w:p>
        </w:tc>
        <w:tc>
          <w:tcPr>
            <w:tcW w:w="1417" w:type="dxa"/>
          </w:tcPr>
          <w:p w14:paraId="6E425414"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0/67</w:t>
            </w:r>
          </w:p>
        </w:tc>
        <w:tc>
          <w:tcPr>
            <w:tcW w:w="1995" w:type="dxa"/>
            <w:vMerge w:val="restart"/>
          </w:tcPr>
          <w:p w14:paraId="01A083B2"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یک طرفه</w:t>
            </w:r>
          </w:p>
          <w:p w14:paraId="05E90408" w14:textId="09257250"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p>
        </w:tc>
      </w:tr>
      <w:tr w:rsidR="00B058E4" w:rsidRPr="00CA3829" w14:paraId="22147413"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275F5CD5" w14:textId="77777777" w:rsidR="00B058E4" w:rsidRPr="00CA3829" w:rsidRDefault="00B058E4" w:rsidP="007B136D">
            <w:pPr>
              <w:bidi/>
              <w:jc w:val="center"/>
              <w:rPr>
                <w:rFonts w:eastAsia="Calibri" w:cs="B Mitra"/>
                <w:sz w:val="20"/>
                <w:szCs w:val="20"/>
                <w:lang w:bidi="fa-IR"/>
              </w:rPr>
            </w:pPr>
            <m:oMathPara>
              <m:oMath>
                <m:r>
                  <m:rPr>
                    <m:sty m:val="bi"/>
                  </m:rPr>
                  <w:rPr>
                    <w:rFonts w:ascii="Cambria Math" w:hAnsi="Cambria Math" w:cs="B Mitra"/>
                    <w:color w:val="000000"/>
                    <w:sz w:val="20"/>
                    <w:szCs w:val="20"/>
                  </w:rPr>
                  <m:t>LEXC</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LU_FCP</m:t>
                </m:r>
              </m:oMath>
            </m:oMathPara>
          </w:p>
        </w:tc>
        <w:tc>
          <w:tcPr>
            <w:tcW w:w="1251" w:type="dxa"/>
          </w:tcPr>
          <w:p w14:paraId="1079205D"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12/6</w:t>
            </w:r>
            <w:r w:rsidRPr="00CA3829">
              <w:rPr>
                <w:rFonts w:cs="B Mitra"/>
                <w:sz w:val="18"/>
                <w:szCs w:val="18"/>
                <w:vertAlign w:val="superscript"/>
                <w:rtl/>
                <w:lang w:bidi="fa-IR"/>
              </w:rPr>
              <w:t>*</w:t>
            </w:r>
          </w:p>
        </w:tc>
        <w:tc>
          <w:tcPr>
            <w:tcW w:w="1417" w:type="dxa"/>
          </w:tcPr>
          <w:p w14:paraId="11DB401E"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23377872"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r w:rsidR="00B058E4" w:rsidRPr="00CA3829" w14:paraId="29BDE60E"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05B5BB65" w14:textId="77777777" w:rsidR="00B058E4" w:rsidRPr="00CA3829" w:rsidRDefault="00B058E4" w:rsidP="007B136D">
            <w:pPr>
              <w:bidi/>
              <w:jc w:val="center"/>
              <w:rPr>
                <w:rFonts w:eastAsia="Calibri" w:cs="B Mitra"/>
                <w:sz w:val="20"/>
                <w:szCs w:val="20"/>
                <w:lang w:bidi="fa-IR"/>
              </w:rPr>
            </w:pPr>
            <m:oMathPara>
              <m:oMath>
                <m:r>
                  <m:rPr>
                    <m:sty m:val="bi"/>
                  </m:rPr>
                  <w:rPr>
                    <w:rFonts w:ascii="Cambria Math" w:hAnsi="Cambria Math" w:cs="B Mitra"/>
                    <w:color w:val="000000"/>
                    <w:sz w:val="20"/>
                    <w:szCs w:val="20"/>
                  </w:rPr>
                  <m:t>LR_FCP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LEXC</m:t>
                </m:r>
              </m:oMath>
            </m:oMathPara>
          </w:p>
        </w:tc>
        <w:tc>
          <w:tcPr>
            <w:tcW w:w="1251" w:type="dxa"/>
          </w:tcPr>
          <w:p w14:paraId="27E2D7E7"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lang w:bidi="fa-IR"/>
              </w:rPr>
              <w:t>0/70</w:t>
            </w:r>
          </w:p>
        </w:tc>
        <w:tc>
          <w:tcPr>
            <w:tcW w:w="1417" w:type="dxa"/>
          </w:tcPr>
          <w:p w14:paraId="448173F6"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0/49</w:t>
            </w:r>
          </w:p>
        </w:tc>
        <w:tc>
          <w:tcPr>
            <w:tcW w:w="1995" w:type="dxa"/>
            <w:vMerge w:val="restart"/>
          </w:tcPr>
          <w:p w14:paraId="354A834D"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یک طرفه</w:t>
            </w:r>
          </w:p>
          <w:p w14:paraId="069C0023" w14:textId="7C9F2E04"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p>
        </w:tc>
      </w:tr>
      <w:tr w:rsidR="00B058E4" w:rsidRPr="00CA3829" w14:paraId="2BEF3B6B"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752F686C" w14:textId="77777777" w:rsidR="00B058E4" w:rsidRPr="00CA3829" w:rsidRDefault="00B058E4" w:rsidP="007B136D">
            <w:pPr>
              <w:bidi/>
              <w:jc w:val="center"/>
              <w:rPr>
                <w:rFonts w:eastAsia="Calibri" w:cs="B Mitra"/>
                <w:sz w:val="20"/>
                <w:szCs w:val="20"/>
                <w:lang w:bidi="fa-IR"/>
              </w:rPr>
            </w:pPr>
            <m:oMathPara>
              <m:oMath>
                <m:r>
                  <m:rPr>
                    <m:sty m:val="bi"/>
                  </m:rPr>
                  <w:rPr>
                    <w:rFonts w:ascii="Cambria Math" w:hAnsi="Cambria Math" w:cs="B Mitra"/>
                    <w:color w:val="000000"/>
                    <w:sz w:val="20"/>
                    <w:szCs w:val="20"/>
                  </w:rPr>
                  <m:t>LEXC</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LR_FCP</m:t>
                </m:r>
              </m:oMath>
            </m:oMathPara>
          </w:p>
        </w:tc>
        <w:tc>
          <w:tcPr>
            <w:tcW w:w="1251" w:type="dxa"/>
          </w:tcPr>
          <w:p w14:paraId="36C5E00F"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9/10</w:t>
            </w:r>
            <w:r w:rsidRPr="00CA3829">
              <w:rPr>
                <w:rFonts w:cs="B Mitra"/>
                <w:sz w:val="18"/>
                <w:szCs w:val="18"/>
                <w:vertAlign w:val="superscript"/>
                <w:rtl/>
                <w:lang w:bidi="fa-IR"/>
              </w:rPr>
              <w:t>*</w:t>
            </w:r>
          </w:p>
        </w:tc>
        <w:tc>
          <w:tcPr>
            <w:tcW w:w="1417" w:type="dxa"/>
          </w:tcPr>
          <w:p w14:paraId="60317DC8"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65B355CB"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r w:rsidR="00B058E4" w:rsidRPr="00CA3829" w14:paraId="020137B5"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13C73637" w14:textId="77777777" w:rsidR="00B058E4" w:rsidRPr="00CA3829" w:rsidRDefault="00B058E4" w:rsidP="007B136D">
            <w:pPr>
              <w:bidi/>
              <w:jc w:val="center"/>
              <w:rPr>
                <w:rFonts w:eastAsia="Calibri" w:cs="B Mitra"/>
                <w:sz w:val="20"/>
                <w:szCs w:val="20"/>
                <w:lang w:bidi="fa-IR"/>
              </w:rPr>
            </w:pPr>
            <m:oMathPara>
              <m:oMath>
                <m:r>
                  <m:rPr>
                    <m:sty m:val="bi"/>
                  </m:rPr>
                  <w:rPr>
                    <w:rFonts w:ascii="Cambria Math" w:hAnsi="Cambria Math" w:cs="B Mitra"/>
                    <w:color w:val="000000"/>
                    <w:sz w:val="20"/>
                    <w:szCs w:val="20"/>
                  </w:rPr>
                  <m:t>LU_FCP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LTRA</m:t>
                </m:r>
              </m:oMath>
            </m:oMathPara>
          </w:p>
        </w:tc>
        <w:tc>
          <w:tcPr>
            <w:tcW w:w="1251" w:type="dxa"/>
          </w:tcPr>
          <w:p w14:paraId="5C779440"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lang w:bidi="fa-IR"/>
              </w:rPr>
              <w:t>0/69</w:t>
            </w:r>
          </w:p>
        </w:tc>
        <w:tc>
          <w:tcPr>
            <w:tcW w:w="1417" w:type="dxa"/>
          </w:tcPr>
          <w:p w14:paraId="727F44E5"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0/50</w:t>
            </w:r>
          </w:p>
        </w:tc>
        <w:tc>
          <w:tcPr>
            <w:tcW w:w="1995" w:type="dxa"/>
            <w:vMerge w:val="restart"/>
          </w:tcPr>
          <w:p w14:paraId="178309BE"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یک طرفه</w:t>
            </w:r>
          </w:p>
          <w:p w14:paraId="19197DF1" w14:textId="01B5502F"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p>
        </w:tc>
      </w:tr>
      <w:tr w:rsidR="00B058E4" w:rsidRPr="00CA3829" w14:paraId="4322D2A2"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03C2D43A" w14:textId="77777777" w:rsidR="00B058E4" w:rsidRPr="00CA3829" w:rsidRDefault="00B058E4" w:rsidP="007B136D">
            <w:pPr>
              <w:bidi/>
              <w:jc w:val="center"/>
              <w:rPr>
                <w:rFonts w:eastAsia="Calibri" w:cs="B Mitra"/>
                <w:sz w:val="20"/>
                <w:szCs w:val="20"/>
                <w:lang w:bidi="fa-IR"/>
              </w:rPr>
            </w:pPr>
            <m:oMathPara>
              <m:oMath>
                <m:r>
                  <m:rPr>
                    <m:sty m:val="bi"/>
                  </m:rPr>
                  <w:rPr>
                    <w:rFonts w:ascii="Cambria Math" w:hAnsi="Cambria Math" w:cs="B Mitra"/>
                    <w:color w:val="000000"/>
                    <w:sz w:val="20"/>
                    <w:szCs w:val="20"/>
                  </w:rPr>
                  <m:t>LTRA</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LU_FCP</m:t>
                </m:r>
              </m:oMath>
            </m:oMathPara>
          </w:p>
        </w:tc>
        <w:tc>
          <w:tcPr>
            <w:tcW w:w="1251" w:type="dxa"/>
          </w:tcPr>
          <w:p w14:paraId="645474C3"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13/3</w:t>
            </w:r>
            <w:r w:rsidRPr="00CA3829">
              <w:rPr>
                <w:rFonts w:cs="B Mitra"/>
                <w:sz w:val="18"/>
                <w:szCs w:val="18"/>
                <w:vertAlign w:val="superscript"/>
                <w:rtl/>
                <w:lang w:bidi="fa-IR"/>
              </w:rPr>
              <w:t>*</w:t>
            </w:r>
          </w:p>
        </w:tc>
        <w:tc>
          <w:tcPr>
            <w:tcW w:w="1417" w:type="dxa"/>
          </w:tcPr>
          <w:p w14:paraId="17103673"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64058742"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r w:rsidR="00B058E4" w:rsidRPr="00CA3829" w14:paraId="5995C8F7" w14:textId="77777777" w:rsidTr="007B13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6" w:type="dxa"/>
          </w:tcPr>
          <w:p w14:paraId="29F75AA8" w14:textId="77777777" w:rsidR="00B058E4" w:rsidRPr="00CA3829" w:rsidRDefault="00B058E4" w:rsidP="007B136D">
            <w:pPr>
              <w:bidi/>
              <w:jc w:val="center"/>
              <w:rPr>
                <w:rFonts w:eastAsia="Calibri" w:cs="B Mitra"/>
                <w:b w:val="0"/>
                <w:sz w:val="20"/>
                <w:szCs w:val="20"/>
                <w:lang w:bidi="fa-IR"/>
              </w:rPr>
            </w:pPr>
            <m:oMathPara>
              <m:oMath>
                <m:r>
                  <m:rPr>
                    <m:sty m:val="bi"/>
                  </m:rPr>
                  <w:rPr>
                    <w:rFonts w:ascii="Cambria Math" w:hAnsi="Cambria Math" w:cs="B Mitra"/>
                    <w:color w:val="000000"/>
                    <w:sz w:val="20"/>
                    <w:szCs w:val="20"/>
                  </w:rPr>
                  <m:t>LR_FCP</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LTRA</m:t>
                </m:r>
              </m:oMath>
            </m:oMathPara>
          </w:p>
        </w:tc>
        <w:tc>
          <w:tcPr>
            <w:tcW w:w="1251" w:type="dxa"/>
          </w:tcPr>
          <w:p w14:paraId="115DB5A7" w14:textId="77777777" w:rsidR="00B058E4" w:rsidRPr="00CA3829" w:rsidRDefault="00B058E4" w:rsidP="007B136D">
            <w:pPr>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1/29</w:t>
            </w:r>
          </w:p>
        </w:tc>
        <w:tc>
          <w:tcPr>
            <w:tcW w:w="1417" w:type="dxa"/>
          </w:tcPr>
          <w:p w14:paraId="530E7A3E"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r w:rsidRPr="00CA3829">
              <w:rPr>
                <w:rFonts w:cs="B Mitra"/>
                <w:sz w:val="20"/>
                <w:szCs w:val="20"/>
                <w:lang w:bidi="fa-IR"/>
              </w:rPr>
              <w:t>0/27</w:t>
            </w:r>
          </w:p>
        </w:tc>
        <w:tc>
          <w:tcPr>
            <w:tcW w:w="1995" w:type="dxa"/>
            <w:vMerge w:val="restart"/>
          </w:tcPr>
          <w:p w14:paraId="6D748DAA" w14:textId="77777777"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lang w:bidi="fa-IR"/>
              </w:rPr>
            </w:pPr>
            <w:r w:rsidRPr="00CA3829">
              <w:rPr>
                <w:rFonts w:cs="B Mitra"/>
                <w:sz w:val="20"/>
                <w:szCs w:val="20"/>
                <w:rtl/>
                <w:lang w:bidi="fa-IR"/>
              </w:rPr>
              <w:t>علیت یک طرفه</w:t>
            </w:r>
          </w:p>
          <w:p w14:paraId="2B6B973D" w14:textId="23D1D0F3" w:rsidR="00B058E4" w:rsidRPr="00CA3829" w:rsidRDefault="00B058E4" w:rsidP="007B136D">
            <w:pPr>
              <w:bidi/>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fa-IR"/>
              </w:rPr>
            </w:pPr>
          </w:p>
        </w:tc>
      </w:tr>
      <w:tr w:rsidR="00B058E4" w:rsidRPr="00CA3829" w14:paraId="50F5EC07" w14:textId="77777777" w:rsidTr="007B136D">
        <w:trPr>
          <w:jc w:val="center"/>
        </w:trPr>
        <w:tc>
          <w:tcPr>
            <w:cnfStyle w:val="001000000000" w:firstRow="0" w:lastRow="0" w:firstColumn="1" w:lastColumn="0" w:oddVBand="0" w:evenVBand="0" w:oddHBand="0" w:evenHBand="0" w:firstRowFirstColumn="0" w:firstRowLastColumn="0" w:lastRowFirstColumn="0" w:lastRowLastColumn="0"/>
            <w:tcW w:w="2146" w:type="dxa"/>
          </w:tcPr>
          <w:p w14:paraId="624B8259" w14:textId="77777777" w:rsidR="00B058E4" w:rsidRPr="00CA3829" w:rsidRDefault="00B058E4" w:rsidP="007B136D">
            <w:pPr>
              <w:bidi/>
              <w:jc w:val="center"/>
              <w:rPr>
                <w:rFonts w:eastAsia="Calibri" w:cs="B Mitra"/>
                <w:b w:val="0"/>
                <w:sz w:val="20"/>
                <w:szCs w:val="20"/>
                <w:lang w:bidi="fa-IR"/>
              </w:rPr>
            </w:pPr>
            <m:oMathPara>
              <m:oMath>
                <m:r>
                  <m:rPr>
                    <m:sty m:val="bi"/>
                  </m:rPr>
                  <w:rPr>
                    <w:rFonts w:ascii="Cambria Math" w:hAnsi="Cambria Math" w:cs="B Mitra"/>
                    <w:color w:val="000000"/>
                    <w:sz w:val="20"/>
                    <w:szCs w:val="20"/>
                  </w:rPr>
                  <m:t>LTRA</m:t>
                </m:r>
                <m:r>
                  <m:rPr>
                    <m:sty m:val="bi"/>
                  </m:rPr>
                  <w:rPr>
                    <w:rFonts w:ascii="Cambria Math" w:hAnsi="Cambria Math" w:cs="B Mitra"/>
                    <w:sz w:val="20"/>
                    <w:szCs w:val="20"/>
                    <w:lang w:bidi="fa-IR"/>
                  </w:rPr>
                  <m:t>≠</m:t>
                </m:r>
                <m:r>
                  <m:rPr>
                    <m:sty m:val="bi"/>
                  </m:rPr>
                  <w:rPr>
                    <w:rFonts w:ascii="Cambria Math" w:hAnsi="Cambria Math" w:cs="B Mitra"/>
                    <w:color w:val="000000"/>
                    <w:sz w:val="20"/>
                    <w:szCs w:val="20"/>
                  </w:rPr>
                  <m:t>LR_FCP</m:t>
                </m:r>
              </m:oMath>
            </m:oMathPara>
          </w:p>
        </w:tc>
        <w:tc>
          <w:tcPr>
            <w:tcW w:w="1251" w:type="dxa"/>
          </w:tcPr>
          <w:p w14:paraId="05D46947" w14:textId="77777777" w:rsidR="00B058E4" w:rsidRPr="00CA3829" w:rsidRDefault="00B058E4" w:rsidP="007B136D">
            <w:pPr>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10/6</w:t>
            </w:r>
            <w:r w:rsidRPr="00CA3829">
              <w:rPr>
                <w:rFonts w:cs="B Mitra"/>
                <w:sz w:val="18"/>
                <w:szCs w:val="18"/>
                <w:vertAlign w:val="superscript"/>
                <w:rtl/>
                <w:lang w:bidi="fa-IR"/>
              </w:rPr>
              <w:t>*</w:t>
            </w:r>
          </w:p>
        </w:tc>
        <w:tc>
          <w:tcPr>
            <w:tcW w:w="1417" w:type="dxa"/>
          </w:tcPr>
          <w:p w14:paraId="40D76D35" w14:textId="77777777" w:rsidR="00B058E4" w:rsidRPr="00CA3829" w:rsidRDefault="00B058E4" w:rsidP="007B136D">
            <w:pPr>
              <w:bidi/>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r w:rsidRPr="00CA3829">
              <w:rPr>
                <w:rFonts w:cs="B Mitra"/>
                <w:sz w:val="20"/>
                <w:szCs w:val="20"/>
                <w:lang w:bidi="fa-IR"/>
              </w:rPr>
              <w:t>0/00</w:t>
            </w:r>
          </w:p>
        </w:tc>
        <w:tc>
          <w:tcPr>
            <w:tcW w:w="1995" w:type="dxa"/>
            <w:vMerge/>
          </w:tcPr>
          <w:p w14:paraId="23856EBC" w14:textId="77777777" w:rsidR="00B058E4" w:rsidRPr="00CA3829" w:rsidRDefault="00B058E4" w:rsidP="007B136D">
            <w:pPr>
              <w:bidi/>
              <w:cnfStyle w:val="000000000000" w:firstRow="0" w:lastRow="0" w:firstColumn="0" w:lastColumn="0" w:oddVBand="0" w:evenVBand="0" w:oddHBand="0" w:evenHBand="0" w:firstRowFirstColumn="0" w:firstRowLastColumn="0" w:lastRowFirstColumn="0" w:lastRowLastColumn="0"/>
              <w:rPr>
                <w:rFonts w:cs="B Mitra"/>
                <w:sz w:val="20"/>
                <w:szCs w:val="20"/>
                <w:rtl/>
                <w:lang w:bidi="fa-IR"/>
              </w:rPr>
            </w:pPr>
          </w:p>
        </w:tc>
      </w:tr>
    </w:tbl>
    <w:p w14:paraId="3FDC6F62" w14:textId="0629B55A" w:rsidR="00B058E4" w:rsidRPr="00E22D1D" w:rsidRDefault="00B058E4" w:rsidP="00E22D1D">
      <w:pPr>
        <w:bidi/>
        <w:jc w:val="center"/>
        <w:rPr>
          <w:rFonts w:cs="B Mitra"/>
          <w:b/>
          <w:bCs/>
          <w:sz w:val="18"/>
          <w:szCs w:val="18"/>
          <w:rtl/>
          <w:lang w:bidi="fa-IR"/>
        </w:rPr>
      </w:pPr>
      <w:r w:rsidRPr="00B058E4">
        <w:rPr>
          <w:rFonts w:cs="B Mitra" w:hint="cs"/>
          <w:b/>
          <w:bCs/>
          <w:sz w:val="18"/>
          <w:szCs w:val="18"/>
          <w:rtl/>
          <w:lang w:bidi="fa-IR"/>
        </w:rPr>
        <w:t xml:space="preserve">نکته: *، ** و *** به ترتیب نشان دهنده معناداری در سطح خطای 1 و 5 و 10 دصد.  </w:t>
      </w:r>
    </w:p>
    <w:p w14:paraId="3D06DC74" w14:textId="065D7C5D" w:rsidR="00C50C34" w:rsidRPr="00C50C34" w:rsidRDefault="00C50C34" w:rsidP="00B27CAE">
      <w:pPr>
        <w:bidi/>
        <w:spacing w:before="120" w:after="40"/>
        <w:jc w:val="both"/>
        <w:rPr>
          <w:rFonts w:eastAsia="Calibri" w:cs="B Titr"/>
          <w:bCs/>
          <w:i/>
          <w:color w:val="00B050"/>
          <w:rtl/>
          <w:lang w:bidi="fa-IR"/>
        </w:rPr>
      </w:pPr>
      <w:r w:rsidRPr="00C50C34">
        <w:rPr>
          <w:rFonts w:eastAsia="Calibri" w:cs="B Titr" w:hint="cs"/>
          <w:bCs/>
          <w:i/>
          <w:color w:val="00B050"/>
          <w:rtl/>
          <w:lang w:bidi="fa-IR"/>
        </w:rPr>
        <w:t>بحث</w:t>
      </w:r>
      <w:r w:rsidRPr="00C50C34">
        <w:rPr>
          <w:rFonts w:eastAsia="Calibri" w:cs="B Titr" w:hint="cs"/>
          <w:bCs/>
          <w:i/>
          <w:color w:val="00B050"/>
          <w:lang w:bidi="fa-IR"/>
        </w:rPr>
        <w:t xml:space="preserve"> </w:t>
      </w:r>
    </w:p>
    <w:p w14:paraId="7166E822" w14:textId="1BE5F701" w:rsidR="00CA3829" w:rsidRDefault="00CA3829" w:rsidP="00CA3829">
      <w:pPr>
        <w:bidi/>
        <w:jc w:val="both"/>
        <w:rPr>
          <w:rFonts w:cs="B Nazanin"/>
          <w:sz w:val="26"/>
          <w:szCs w:val="26"/>
          <w:rtl/>
          <w:lang w:bidi="fa-IR"/>
        </w:rPr>
      </w:pPr>
      <w:r w:rsidRPr="009B047D">
        <w:rPr>
          <w:rFonts w:cs="B Nazanin" w:hint="cs"/>
          <w:sz w:val="26"/>
          <w:szCs w:val="26"/>
          <w:rtl/>
          <w:lang w:bidi="fa-IR"/>
        </w:rPr>
        <w:t xml:space="preserve">نتایج این مطالعه نشان می‌دهد که در یک دوره کوتاه مدت، شوک ناشی از تورم کل و قیمت محصولات کشاورزی اثرات مثبتی بر شاخص قیمت مواد غذایی خانوارهای شهری و روستایی دارند، در حالی که این اثرات برای بخش شهری بیشتر است. همچنین نقدینگی و سیاست‌های پولی انبساطی در تمامی دوره سبب افزایش در شاخص مواد غذایی خانوارها می‌شود به طوری که اثرات آن بر خانوارهای شهری بالاتر و قابل تامل است و این نتایج همو با نتایج سایر مطالعات از جمله </w:t>
      </w:r>
      <w:r w:rsidRPr="009B047D">
        <w:rPr>
          <w:rFonts w:cs="B Nazanin"/>
          <w:sz w:val="26"/>
          <w:szCs w:val="26"/>
          <w:rtl/>
          <w:lang w:bidi="fa-IR"/>
        </w:rPr>
        <w:t>اعظم و رش</w:t>
      </w:r>
      <w:r w:rsidRPr="009B047D">
        <w:rPr>
          <w:rFonts w:cs="B Nazanin" w:hint="cs"/>
          <w:sz w:val="26"/>
          <w:szCs w:val="26"/>
          <w:rtl/>
          <w:lang w:bidi="fa-IR"/>
        </w:rPr>
        <w:t>ی</w:t>
      </w:r>
      <w:r w:rsidRPr="009B047D">
        <w:rPr>
          <w:rFonts w:cs="B Nazanin" w:hint="eastAsia"/>
          <w:sz w:val="26"/>
          <w:szCs w:val="26"/>
          <w:rtl/>
          <w:lang w:bidi="fa-IR"/>
        </w:rPr>
        <w:t>د</w:t>
      </w:r>
      <w:r w:rsidR="00006FE3">
        <w:rPr>
          <w:rStyle w:val="FootnoteReference"/>
          <w:rFonts w:cs="B Nazanin"/>
          <w:sz w:val="26"/>
          <w:szCs w:val="26"/>
          <w:rtl/>
          <w:lang w:bidi="fa-IR"/>
        </w:rPr>
        <w:footnoteReference w:id="66"/>
      </w:r>
      <w:r w:rsidR="00006FE3">
        <w:rPr>
          <w:rFonts w:cs="B Nazanin" w:hint="cs"/>
          <w:sz w:val="26"/>
          <w:szCs w:val="26"/>
          <w:rtl/>
          <w:lang w:bidi="fa-IR"/>
        </w:rPr>
        <w:t xml:space="preserve"> (2015)</w:t>
      </w:r>
      <w:r w:rsidRPr="009B047D">
        <w:rPr>
          <w:rFonts w:cs="B Nazanin" w:hint="cs"/>
          <w:sz w:val="26"/>
          <w:szCs w:val="26"/>
          <w:rtl/>
          <w:lang w:bidi="fa-IR"/>
        </w:rPr>
        <w:t xml:space="preserve"> و </w:t>
      </w:r>
      <w:r w:rsidRPr="009B047D">
        <w:rPr>
          <w:rFonts w:cs="B Nazanin"/>
          <w:sz w:val="26"/>
          <w:szCs w:val="26"/>
          <w:rtl/>
          <w:lang w:bidi="fa-IR"/>
        </w:rPr>
        <w:t>ق</w:t>
      </w:r>
      <w:r w:rsidRPr="009B047D">
        <w:rPr>
          <w:rFonts w:cs="B Nazanin" w:hint="cs"/>
          <w:sz w:val="26"/>
          <w:szCs w:val="26"/>
          <w:rtl/>
          <w:lang w:bidi="fa-IR"/>
        </w:rPr>
        <w:t>ی</w:t>
      </w:r>
      <w:r w:rsidRPr="009B047D">
        <w:rPr>
          <w:rFonts w:cs="B Nazanin" w:hint="eastAsia"/>
          <w:sz w:val="26"/>
          <w:szCs w:val="26"/>
          <w:rtl/>
          <w:lang w:bidi="fa-IR"/>
        </w:rPr>
        <w:t>وم</w:t>
      </w:r>
      <w:r w:rsidRPr="009B047D">
        <w:rPr>
          <w:rFonts w:cs="B Nazanin"/>
          <w:sz w:val="26"/>
          <w:szCs w:val="26"/>
          <w:rtl/>
          <w:lang w:bidi="fa-IR"/>
        </w:rPr>
        <w:t xml:space="preserve"> و سلطانه</w:t>
      </w:r>
      <w:r w:rsidR="00006FE3">
        <w:rPr>
          <w:rStyle w:val="FootnoteReference"/>
          <w:rFonts w:cs="B Nazanin"/>
          <w:sz w:val="26"/>
          <w:szCs w:val="26"/>
          <w:rtl/>
          <w:lang w:bidi="fa-IR"/>
        </w:rPr>
        <w:footnoteReference w:id="67"/>
      </w:r>
      <w:r w:rsidR="00006FE3">
        <w:rPr>
          <w:rFonts w:cs="B Nazanin" w:hint="cs"/>
          <w:sz w:val="26"/>
          <w:szCs w:val="26"/>
          <w:rtl/>
          <w:lang w:bidi="fa-IR"/>
        </w:rPr>
        <w:t xml:space="preserve"> (2018)</w:t>
      </w:r>
      <w:r w:rsidRPr="009B047D">
        <w:rPr>
          <w:rFonts w:cs="B Nazanin" w:hint="cs"/>
          <w:sz w:val="26"/>
          <w:szCs w:val="26"/>
          <w:rtl/>
          <w:lang w:bidi="fa-IR"/>
        </w:rPr>
        <w:t xml:space="preserve"> است. از طرف دیگر</w:t>
      </w:r>
      <w:r w:rsidRPr="009B047D">
        <w:rPr>
          <w:rFonts w:asciiTheme="majorBidi" w:hAnsiTheme="majorBidi" w:cs="B Nazanin"/>
          <w:sz w:val="26"/>
          <w:szCs w:val="26"/>
          <w:rtl/>
          <w:lang w:bidi="fa-IR"/>
        </w:rPr>
        <w:t xml:space="preserve"> واکنش تورم مواد غذایی شهری و روستایی به شوک ناشی از قیمت نفت از همان دوره ابتدایی مثبت و صعودی است</w:t>
      </w:r>
      <w:r w:rsidRPr="009B047D">
        <w:rPr>
          <w:rFonts w:asciiTheme="majorBidi" w:hAnsiTheme="majorBidi" w:cs="B Nazanin" w:hint="cs"/>
          <w:sz w:val="26"/>
          <w:szCs w:val="26"/>
          <w:rtl/>
          <w:lang w:bidi="fa-IR"/>
        </w:rPr>
        <w:t xml:space="preserve"> و حساسیت تورم مواد غذایی خانوار شهری نسبت به نوسانات قیمت نفت بیشتر از خانوارهای روستایی مشاهده شد. همچنین شوک ناشی از تورم جهانی قیمت مواد غذایی اثرات بیشتری بر شاخص قیمت مواد غذایی بخش روستایی دارد. دیگر نتایج این تحقیق نشان می‌دهد که </w:t>
      </w:r>
      <w:r w:rsidRPr="009B047D">
        <w:rPr>
          <w:rFonts w:cs="B Nazanin" w:hint="cs"/>
          <w:sz w:val="26"/>
          <w:szCs w:val="26"/>
          <w:rtl/>
          <w:lang w:bidi="fa-IR"/>
        </w:rPr>
        <w:t xml:space="preserve">دوره میان‌مدت و بلندمدت شاخص قیمت حمل و نقل و نرخ ارز نقش مهمتری در توضیح دهندگی شاخص تورم مواد غذایی خانوار شهری داشته است. سایر نتایج وجود یک علیت یک طرفه از سمت نرخ ارز به سمت هر دو شاخص قیمت مواد غذایی خانوارهای روستایی و شهری را تایید می‌نماید که این نتایج همسو با نتایج شعبان‌زاده خوشرودی و همکاران </w:t>
      </w:r>
      <w:r w:rsidR="00006FE3">
        <w:rPr>
          <w:rFonts w:cs="B Nazanin" w:hint="cs"/>
          <w:sz w:val="26"/>
          <w:szCs w:val="26"/>
          <w:rtl/>
          <w:lang w:bidi="fa-IR"/>
        </w:rPr>
        <w:t>(1402)</w:t>
      </w:r>
      <w:r w:rsidRPr="009B047D">
        <w:rPr>
          <w:rFonts w:cs="B Nazanin" w:hint="cs"/>
          <w:sz w:val="26"/>
          <w:szCs w:val="26"/>
          <w:rtl/>
          <w:lang w:bidi="fa-IR"/>
        </w:rPr>
        <w:t xml:space="preserve"> برای مناطق روستایی گزارش می‌شود.</w:t>
      </w:r>
    </w:p>
    <w:p w14:paraId="274BB4A7" w14:textId="170EED9D" w:rsidR="00873217" w:rsidRPr="00873217" w:rsidRDefault="00873217" w:rsidP="00873217">
      <w:pPr>
        <w:bidi/>
        <w:jc w:val="both"/>
        <w:rPr>
          <w:rFonts w:asciiTheme="majorBidi" w:hAnsiTheme="majorBidi" w:cs="B Nazanin"/>
          <w:sz w:val="26"/>
          <w:szCs w:val="26"/>
          <w:lang w:bidi="fa-IR"/>
        </w:rPr>
      </w:pPr>
      <w:r w:rsidRPr="00873217">
        <w:rPr>
          <w:rFonts w:asciiTheme="majorBidi" w:hAnsiTheme="majorBidi" w:cs="B Nazanin"/>
          <w:sz w:val="26"/>
          <w:szCs w:val="26"/>
          <w:highlight w:val="yellow"/>
          <w:rtl/>
          <w:lang w:bidi="fa-IR"/>
        </w:rPr>
        <w:t>تب</w:t>
      </w:r>
      <w:r w:rsidRPr="00873217">
        <w:rPr>
          <w:rFonts w:asciiTheme="majorBidi" w:hAnsiTheme="majorBidi" w:cs="B Nazanin" w:hint="cs"/>
          <w:sz w:val="26"/>
          <w:szCs w:val="26"/>
          <w:highlight w:val="yellow"/>
          <w:rtl/>
          <w:lang w:bidi="fa-IR"/>
        </w:rPr>
        <w:t>یی</w:t>
      </w:r>
      <w:r w:rsidRPr="00873217">
        <w:rPr>
          <w:rFonts w:asciiTheme="majorBidi" w:hAnsiTheme="majorBidi" w:cs="B Nazanin" w:hint="eastAsia"/>
          <w:sz w:val="26"/>
          <w:szCs w:val="26"/>
          <w:highlight w:val="yellow"/>
          <w:rtl/>
          <w:lang w:bidi="fa-IR"/>
        </w:rPr>
        <w:t>ن</w:t>
      </w:r>
      <w:r w:rsidRPr="00873217">
        <w:rPr>
          <w:rFonts w:asciiTheme="majorBidi" w:hAnsiTheme="majorBidi" w:cs="B Nazanin"/>
          <w:sz w:val="26"/>
          <w:szCs w:val="26"/>
          <w:highlight w:val="yellow"/>
          <w:rtl/>
          <w:lang w:bidi="fa-IR"/>
        </w:rPr>
        <w:t xml:space="preserve"> تفاوت اثرگذار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متغ</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رها</w:t>
      </w:r>
      <w:r w:rsidRPr="00873217">
        <w:rPr>
          <w:rFonts w:asciiTheme="majorBidi" w:hAnsiTheme="majorBidi" w:cs="B Nazanin"/>
          <w:sz w:val="26"/>
          <w:szCs w:val="26"/>
          <w:highlight w:val="yellow"/>
          <w:rtl/>
          <w:lang w:bidi="fa-IR"/>
        </w:rPr>
        <w:t xml:space="preserve"> بر تورم مواد غذا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در مناطق شهر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روستا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ر</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شه</w:t>
      </w:r>
      <w:r w:rsidRPr="00873217">
        <w:rPr>
          <w:rFonts w:asciiTheme="majorBidi" w:hAnsiTheme="majorBidi" w:cs="B Nazanin"/>
          <w:sz w:val="26"/>
          <w:szCs w:val="26"/>
          <w:highlight w:val="yellow"/>
          <w:rtl/>
          <w:lang w:bidi="fa-IR"/>
        </w:rPr>
        <w:t xml:space="preserve"> در تفاوت‌ها</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ساختار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ا</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ن</w:t>
      </w:r>
      <w:r w:rsidRPr="00873217">
        <w:rPr>
          <w:rFonts w:asciiTheme="majorBidi" w:hAnsiTheme="majorBidi" w:cs="B Nazanin"/>
          <w:sz w:val="26"/>
          <w:szCs w:val="26"/>
          <w:highlight w:val="yellow"/>
          <w:rtl/>
          <w:lang w:bidi="fa-IR"/>
        </w:rPr>
        <w:t xml:space="preserve"> دو فضا دارد. حساس</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ت</w:t>
      </w:r>
      <w:r w:rsidRPr="00873217">
        <w:rPr>
          <w:rFonts w:asciiTheme="majorBidi" w:hAnsiTheme="majorBidi" w:cs="B Nazanin"/>
          <w:sz w:val="26"/>
          <w:szCs w:val="26"/>
          <w:highlight w:val="yellow"/>
          <w:rtl/>
          <w:lang w:bidi="fa-IR"/>
        </w:rPr>
        <w:t xml:space="preserve"> بالاتر تورم مواد غذا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شهر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به نقد</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نگ</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س</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است‌ها</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پول</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انبساط</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را م</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توان</w:t>
      </w:r>
      <w:r w:rsidRPr="00873217">
        <w:rPr>
          <w:rFonts w:asciiTheme="majorBidi" w:hAnsiTheme="majorBidi" w:cs="B Nazanin"/>
          <w:sz w:val="26"/>
          <w:szCs w:val="26"/>
          <w:highlight w:val="yellow"/>
          <w:rtl/>
          <w:lang w:bidi="fa-IR"/>
        </w:rPr>
        <w:t xml:space="preserve"> به ضر</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ب</w:t>
      </w:r>
      <w:r w:rsidRPr="00873217">
        <w:rPr>
          <w:rFonts w:asciiTheme="majorBidi" w:hAnsiTheme="majorBidi" w:cs="B Nazanin"/>
          <w:sz w:val="26"/>
          <w:szCs w:val="26"/>
          <w:highlight w:val="yellow"/>
          <w:rtl/>
          <w:lang w:bidi="fa-IR"/>
        </w:rPr>
        <w:t xml:space="preserve"> نفوذ ب</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شتر</w:t>
      </w:r>
      <w:r w:rsidRPr="00873217">
        <w:rPr>
          <w:rFonts w:asciiTheme="majorBidi" w:hAnsiTheme="majorBidi" w:cs="B Nazanin"/>
          <w:sz w:val="26"/>
          <w:szCs w:val="26"/>
          <w:highlight w:val="yellow"/>
          <w:rtl/>
          <w:lang w:bidi="fa-IR"/>
        </w:rPr>
        <w:t xml:space="preserve"> بازارها</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مال</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w:t>
      </w:r>
      <w:r w:rsidRPr="00873217">
        <w:rPr>
          <w:rFonts w:asciiTheme="majorBidi" w:hAnsiTheme="majorBidi" w:cs="B Nazanin"/>
          <w:sz w:val="26"/>
          <w:szCs w:val="26"/>
          <w:highlight w:val="yellow"/>
          <w:rtl/>
          <w:lang w:bidi="fa-IR"/>
        </w:rPr>
        <w:t xml:space="preserve"> دسترس</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گسترده‌تر به اعت</w:t>
      </w:r>
      <w:r w:rsidRPr="00873217">
        <w:rPr>
          <w:rFonts w:asciiTheme="majorBidi" w:hAnsiTheme="majorBidi" w:cs="B Nazanin" w:hint="eastAsia"/>
          <w:sz w:val="26"/>
          <w:szCs w:val="26"/>
          <w:highlight w:val="yellow"/>
          <w:rtl/>
          <w:lang w:bidi="fa-IR"/>
        </w:rPr>
        <w:t>بارات</w:t>
      </w:r>
      <w:r w:rsidRPr="00873217">
        <w:rPr>
          <w:rFonts w:asciiTheme="majorBidi" w:hAnsiTheme="majorBidi" w:cs="B Nazanin"/>
          <w:sz w:val="26"/>
          <w:szCs w:val="26"/>
          <w:highlight w:val="yellow"/>
          <w:rtl/>
          <w:lang w:bidi="fa-IR"/>
        </w:rPr>
        <w:t xml:space="preserve"> بانک</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گردش بالاتر پول در مناطق شهر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نسبت داد. از سو</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د</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گر،</w:t>
      </w:r>
      <w:r w:rsidRPr="00873217">
        <w:rPr>
          <w:rFonts w:asciiTheme="majorBidi" w:hAnsiTheme="majorBidi" w:cs="B Nazanin"/>
          <w:sz w:val="26"/>
          <w:szCs w:val="26"/>
          <w:highlight w:val="yellow"/>
          <w:rtl/>
          <w:lang w:bidi="fa-IR"/>
        </w:rPr>
        <w:t xml:space="preserve"> تأث</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رپذ</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ب</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شتر</w:t>
      </w:r>
      <w:r w:rsidRPr="00873217">
        <w:rPr>
          <w:rFonts w:asciiTheme="majorBidi" w:hAnsiTheme="majorBidi" w:cs="B Nazanin"/>
          <w:sz w:val="26"/>
          <w:szCs w:val="26"/>
          <w:highlight w:val="yellow"/>
          <w:rtl/>
          <w:lang w:bidi="fa-IR"/>
        </w:rPr>
        <w:t xml:space="preserve"> بخش روستا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از شوک ق</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مت</w:t>
      </w:r>
      <w:r w:rsidRPr="00873217">
        <w:rPr>
          <w:rFonts w:asciiTheme="majorBidi" w:hAnsiTheme="majorBidi" w:cs="B Nazanin"/>
          <w:sz w:val="26"/>
          <w:szCs w:val="26"/>
          <w:highlight w:val="yellow"/>
          <w:rtl/>
          <w:lang w:bidi="fa-IR"/>
        </w:rPr>
        <w:t xml:space="preserve"> جهان</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مواد غذا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ناش</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از وابستگ</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ساختار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ا</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ن</w:t>
      </w:r>
      <w:r w:rsidRPr="00873217">
        <w:rPr>
          <w:rFonts w:asciiTheme="majorBidi" w:hAnsiTheme="majorBidi" w:cs="B Nazanin"/>
          <w:sz w:val="26"/>
          <w:szCs w:val="26"/>
          <w:highlight w:val="yellow"/>
          <w:rtl/>
          <w:lang w:bidi="fa-IR"/>
        </w:rPr>
        <w:t xml:space="preserve"> مناطق به نهاده‌ها</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واردات</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(نظ</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w:t>
      </w:r>
      <w:r w:rsidRPr="00873217">
        <w:rPr>
          <w:rFonts w:asciiTheme="majorBidi" w:hAnsiTheme="majorBidi" w:cs="B Nazanin"/>
          <w:sz w:val="26"/>
          <w:szCs w:val="26"/>
          <w:highlight w:val="yellow"/>
          <w:rtl/>
          <w:lang w:bidi="fa-IR"/>
        </w:rPr>
        <w:t xml:space="preserve"> نهاده‌ها</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دام</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کشاورز</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و طولان</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تر</w:t>
      </w:r>
      <w:r w:rsidRPr="00873217">
        <w:rPr>
          <w:rFonts w:asciiTheme="majorBidi" w:hAnsiTheme="majorBidi" w:cs="B Nazanin"/>
          <w:sz w:val="26"/>
          <w:szCs w:val="26"/>
          <w:highlight w:val="yellow"/>
          <w:rtl/>
          <w:lang w:bidi="fa-IR"/>
        </w:rPr>
        <w:t xml:space="preserve"> بودن زنج</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ره</w:t>
      </w:r>
      <w:r w:rsidRPr="00873217">
        <w:rPr>
          <w:rFonts w:asciiTheme="majorBidi" w:hAnsiTheme="majorBidi" w:cs="B Nazanin"/>
          <w:sz w:val="26"/>
          <w:szCs w:val="26"/>
          <w:highlight w:val="yellow"/>
          <w:rtl/>
          <w:lang w:bidi="fa-IR"/>
        </w:rPr>
        <w:t xml:space="preserve"> تأم</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ن</w:t>
      </w:r>
      <w:r w:rsidRPr="00873217">
        <w:rPr>
          <w:rFonts w:asciiTheme="majorBidi" w:hAnsiTheme="majorBidi" w:cs="B Nazanin"/>
          <w:sz w:val="26"/>
          <w:szCs w:val="26"/>
          <w:highlight w:val="yellow"/>
          <w:rtl/>
          <w:lang w:bidi="fa-IR"/>
        </w:rPr>
        <w:t xml:space="preserve"> و توز</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ع</w:t>
      </w:r>
      <w:r w:rsidRPr="00873217">
        <w:rPr>
          <w:rFonts w:asciiTheme="majorBidi" w:hAnsiTheme="majorBidi" w:cs="B Nazanin"/>
          <w:sz w:val="26"/>
          <w:szCs w:val="26"/>
          <w:highlight w:val="yellow"/>
          <w:rtl/>
          <w:lang w:bidi="fa-IR"/>
        </w:rPr>
        <w:t xml:space="preserve"> در منا</w:t>
      </w:r>
      <w:r w:rsidRPr="00873217">
        <w:rPr>
          <w:rFonts w:asciiTheme="majorBidi" w:hAnsiTheme="majorBidi" w:cs="B Nazanin" w:hint="eastAsia"/>
          <w:sz w:val="26"/>
          <w:szCs w:val="26"/>
          <w:highlight w:val="yellow"/>
          <w:rtl/>
          <w:lang w:bidi="fa-IR"/>
        </w:rPr>
        <w:t>طق</w:t>
      </w:r>
      <w:r w:rsidRPr="00873217">
        <w:rPr>
          <w:rFonts w:asciiTheme="majorBidi" w:hAnsiTheme="majorBidi" w:cs="B Nazanin"/>
          <w:sz w:val="26"/>
          <w:szCs w:val="26"/>
          <w:highlight w:val="yellow"/>
          <w:rtl/>
          <w:lang w:bidi="fa-IR"/>
        </w:rPr>
        <w:t xml:space="preserve"> روستا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است. همچن</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ن،</w:t>
      </w:r>
      <w:r w:rsidRPr="00873217">
        <w:rPr>
          <w:rFonts w:asciiTheme="majorBidi" w:hAnsiTheme="majorBidi" w:cs="B Nazanin"/>
          <w:sz w:val="26"/>
          <w:szCs w:val="26"/>
          <w:highlight w:val="yellow"/>
          <w:rtl/>
          <w:lang w:bidi="fa-IR"/>
        </w:rPr>
        <w:t xml:space="preserve"> بر اساس آزمون عل</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ت</w:t>
      </w:r>
      <w:r w:rsidRPr="00873217">
        <w:rPr>
          <w:rFonts w:asciiTheme="majorBidi" w:hAnsiTheme="majorBidi" w:cs="B Nazanin"/>
          <w:sz w:val="26"/>
          <w:szCs w:val="26"/>
          <w:highlight w:val="yellow"/>
          <w:rtl/>
          <w:lang w:bidi="fa-IR"/>
        </w:rPr>
        <w:t xml:space="preserve"> گرنجر، وجود عل</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ت</w:t>
      </w:r>
      <w:r w:rsidRPr="00873217">
        <w:rPr>
          <w:rFonts w:asciiTheme="majorBidi" w:hAnsiTheme="majorBidi" w:cs="B Nazanin"/>
          <w:sz w:val="26"/>
          <w:szCs w:val="26"/>
          <w:highlight w:val="yellow"/>
          <w:rtl/>
          <w:lang w:bidi="fa-IR"/>
        </w:rPr>
        <w:t xml:space="preserve"> </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ک‌طرفه</w:t>
      </w:r>
      <w:r w:rsidRPr="00873217">
        <w:rPr>
          <w:rFonts w:asciiTheme="majorBidi" w:hAnsiTheme="majorBidi" w:cs="B Nazanin"/>
          <w:sz w:val="26"/>
          <w:szCs w:val="26"/>
          <w:highlight w:val="yellow"/>
          <w:rtl/>
          <w:lang w:bidi="fa-IR"/>
        </w:rPr>
        <w:t xml:space="preserve"> از نرخ ارز به هر دو شاخص ق</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مت</w:t>
      </w:r>
      <w:r w:rsidRPr="00873217">
        <w:rPr>
          <w:rFonts w:asciiTheme="majorBidi" w:hAnsiTheme="majorBidi" w:cs="B Nazanin"/>
          <w:sz w:val="26"/>
          <w:szCs w:val="26"/>
          <w:highlight w:val="yellow"/>
          <w:rtl/>
          <w:lang w:bidi="fa-IR"/>
        </w:rPr>
        <w:t xml:space="preserve"> مواد غذا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شهر</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روستا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تأ</w:t>
      </w:r>
      <w:r w:rsidRPr="00873217">
        <w:rPr>
          <w:rFonts w:asciiTheme="majorBidi" w:hAnsiTheme="majorBidi" w:cs="B Nazanin" w:hint="cs"/>
          <w:sz w:val="26"/>
          <w:szCs w:val="26"/>
          <w:highlight w:val="yellow"/>
          <w:rtl/>
          <w:lang w:bidi="fa-IR"/>
        </w:rPr>
        <w:t>یی</w:t>
      </w:r>
      <w:r w:rsidRPr="00873217">
        <w:rPr>
          <w:rFonts w:asciiTheme="majorBidi" w:hAnsiTheme="majorBidi" w:cs="B Nazanin" w:hint="eastAsia"/>
          <w:sz w:val="26"/>
          <w:szCs w:val="26"/>
          <w:highlight w:val="yellow"/>
          <w:rtl/>
          <w:lang w:bidi="fa-IR"/>
        </w:rPr>
        <w:t>د</w:t>
      </w:r>
      <w:r w:rsidRPr="00873217">
        <w:rPr>
          <w:rFonts w:asciiTheme="majorBidi" w:hAnsiTheme="majorBidi" w:cs="B Nazanin"/>
          <w:sz w:val="26"/>
          <w:szCs w:val="26"/>
          <w:highlight w:val="yellow"/>
          <w:rtl/>
          <w:lang w:bidi="fa-IR"/>
        </w:rPr>
        <w:t xml:space="preserve"> شد که نشان‌دهنده نقش کل</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د</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و غ</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رقابل‌انکار</w:t>
      </w:r>
      <w:r w:rsidRPr="00873217">
        <w:rPr>
          <w:rFonts w:asciiTheme="majorBidi" w:hAnsiTheme="majorBidi" w:cs="B Nazanin"/>
          <w:sz w:val="26"/>
          <w:szCs w:val="26"/>
          <w:highlight w:val="yellow"/>
          <w:rtl/>
          <w:lang w:bidi="fa-IR"/>
        </w:rPr>
        <w:t xml:space="preserve"> نرخ ارز به عنوان </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ک</w:t>
      </w:r>
      <w:r w:rsidRPr="00873217">
        <w:rPr>
          <w:rFonts w:asciiTheme="majorBidi" w:hAnsiTheme="majorBidi" w:cs="B Nazanin"/>
          <w:sz w:val="26"/>
          <w:szCs w:val="26"/>
          <w:highlight w:val="yellow"/>
          <w:rtl/>
          <w:lang w:bidi="fa-IR"/>
        </w:rPr>
        <w:t xml:space="preserve"> منبع اصل</w:t>
      </w:r>
      <w:r w:rsidRPr="00873217">
        <w:rPr>
          <w:rFonts w:asciiTheme="majorBidi" w:hAnsiTheme="majorBidi" w:cs="B Nazanin" w:hint="cs"/>
          <w:sz w:val="26"/>
          <w:szCs w:val="26"/>
          <w:highlight w:val="yellow"/>
          <w:rtl/>
          <w:lang w:bidi="fa-IR"/>
        </w:rPr>
        <w:t>ی</w:t>
      </w:r>
      <w:r w:rsidRPr="00873217">
        <w:rPr>
          <w:rFonts w:asciiTheme="majorBidi" w:hAnsiTheme="majorBidi" w:cs="B Nazanin"/>
          <w:sz w:val="26"/>
          <w:szCs w:val="26"/>
          <w:highlight w:val="yellow"/>
          <w:rtl/>
          <w:lang w:bidi="fa-IR"/>
        </w:rPr>
        <w:t xml:space="preserve"> تورم مواد غذا</w:t>
      </w:r>
      <w:r w:rsidRPr="00873217">
        <w:rPr>
          <w:rFonts w:asciiTheme="majorBidi" w:hAnsiTheme="majorBidi" w:cs="B Nazanin" w:hint="cs"/>
          <w:sz w:val="26"/>
          <w:szCs w:val="26"/>
          <w:highlight w:val="yellow"/>
          <w:rtl/>
          <w:lang w:bidi="fa-IR"/>
        </w:rPr>
        <w:t>یی</w:t>
      </w:r>
      <w:r w:rsidRPr="00873217">
        <w:rPr>
          <w:rFonts w:asciiTheme="majorBidi" w:hAnsiTheme="majorBidi" w:cs="B Nazanin"/>
          <w:sz w:val="26"/>
          <w:szCs w:val="26"/>
          <w:highlight w:val="yellow"/>
          <w:rtl/>
          <w:lang w:bidi="fa-IR"/>
        </w:rPr>
        <w:t xml:space="preserve"> در اقتصاد ا</w:t>
      </w:r>
      <w:r w:rsidRPr="00873217">
        <w:rPr>
          <w:rFonts w:asciiTheme="majorBidi" w:hAnsiTheme="majorBidi" w:cs="B Nazanin" w:hint="cs"/>
          <w:sz w:val="26"/>
          <w:szCs w:val="26"/>
          <w:highlight w:val="yellow"/>
          <w:rtl/>
          <w:lang w:bidi="fa-IR"/>
        </w:rPr>
        <w:t>ی</w:t>
      </w:r>
      <w:r w:rsidRPr="00873217">
        <w:rPr>
          <w:rFonts w:asciiTheme="majorBidi" w:hAnsiTheme="majorBidi" w:cs="B Nazanin" w:hint="eastAsia"/>
          <w:sz w:val="26"/>
          <w:szCs w:val="26"/>
          <w:highlight w:val="yellow"/>
          <w:rtl/>
          <w:lang w:bidi="fa-IR"/>
        </w:rPr>
        <w:t>ران</w:t>
      </w:r>
      <w:r w:rsidRPr="00873217">
        <w:rPr>
          <w:rFonts w:asciiTheme="majorBidi" w:hAnsiTheme="majorBidi" w:cs="B Nazanin"/>
          <w:sz w:val="26"/>
          <w:szCs w:val="26"/>
          <w:highlight w:val="yellow"/>
          <w:rtl/>
          <w:lang w:bidi="fa-IR"/>
        </w:rPr>
        <w:t xml:space="preserve"> است.</w:t>
      </w:r>
    </w:p>
    <w:p w14:paraId="27F049AE" w14:textId="7655BDAF"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437519F4" w14:textId="28CEB5F3" w:rsidR="00873217" w:rsidRPr="009B047D" w:rsidRDefault="002472FE" w:rsidP="00F94BBC">
      <w:pPr>
        <w:bidi/>
        <w:jc w:val="both"/>
        <w:rPr>
          <w:rFonts w:asciiTheme="majorBidi" w:hAnsiTheme="majorBidi" w:cs="B Nazanin"/>
          <w:sz w:val="26"/>
          <w:szCs w:val="26"/>
          <w:rtl/>
          <w:lang w:bidi="fa-IR"/>
        </w:rPr>
      </w:pPr>
      <w:bookmarkStart w:id="5" w:name="_Hlk157687581"/>
      <w:r w:rsidRPr="009B047D">
        <w:rPr>
          <w:rFonts w:cs="B Nazanin" w:hint="cs"/>
          <w:sz w:val="26"/>
          <w:szCs w:val="26"/>
          <w:rtl/>
          <w:lang w:bidi="fa-IR"/>
        </w:rPr>
        <w:t xml:space="preserve">امروزه افزایش قیمت مواد غذایی به عنوان یک مسئله نگران‌کننده در مطالعات تئورسین‌های اقتصادی مورد بحث و بررسی قرار گرفته است. این افزایش قیمت‌ها می‌تواند پیامدهای قابل توجهی بر روی امنیت غذایی خانوارهای شهری </w:t>
      </w:r>
      <w:r w:rsidRPr="009B047D">
        <w:rPr>
          <w:rFonts w:cs="B Nazanin" w:hint="cs"/>
          <w:sz w:val="26"/>
          <w:szCs w:val="26"/>
          <w:rtl/>
          <w:lang w:bidi="fa-IR"/>
        </w:rPr>
        <w:lastRenderedPageBreak/>
        <w:t>و روستایی داشته باشد که بخش قابل توجهی از درآمد خود را به معیشت اولیه اختصاص می‌دهند. از این رو تکفیک و تجزیه عوامل موثر بر قیمت مواد غذایی خانوارهای شهری و روستایی که سهم بالایی در سبد خانوارهای ایرانی دارد، می‌تواند اطلاعات ارزشمندی را در اختیار سیاست‌گذاران پولی و مالی و تصمیم‌گیری‌های دقیق این قانون‌گذاران در جهت کاهش بار این اثرات نامطلوبیت بر جامعه قرار دهد. از این رو هدف این مطالعه بررسی، تفکیک و تجزیه عوامل موثر بر قیمت مواد خوراکی خانوارهای شهری و روستایی در اقتصاد ایران است. آمارهای اولیه گویای این است که تورم بخش مواد غذایی در اقتصاد ایران در سال 1404 بیش از 42 درصد گزارش شد که این میزان بسیار بالاتر از میانگین تورم جهانی مواد غذایی است. همچنین از اوایل سال 1400 شاخص قیمت مواد غذایی چه در بخش روستایی و چه در بخش شهری، از شاخص قیمتی کل پیشی گرفته است و این می‌تواند یک زنگ خطر برای امنیت مواد غذایی خانوار محسوب گردد. برای تحلیل دقیق این اثرات، ما در این مطالعه از تکنیک‌های متنوعی جهت تحلیل فاکتورهای اثرگذار چه در بعد داخلی و چه در بعد جهانی استفاده کرده‌ایم که شامل به کارگیری الگوی خود رگرسیون برداری بیزین و رگرسیون چندکی در طی دوره ماهانه 1383 الی 140</w:t>
      </w:r>
      <w:r>
        <w:rPr>
          <w:rFonts w:cs="B Nazanin" w:hint="cs"/>
          <w:sz w:val="26"/>
          <w:szCs w:val="26"/>
          <w:rtl/>
          <w:lang w:bidi="fa-IR"/>
        </w:rPr>
        <w:t>3</w:t>
      </w:r>
      <w:r w:rsidRPr="009B047D">
        <w:rPr>
          <w:rFonts w:cs="B Nazanin" w:hint="cs"/>
          <w:sz w:val="26"/>
          <w:szCs w:val="26"/>
          <w:rtl/>
          <w:lang w:bidi="fa-IR"/>
        </w:rPr>
        <w:t xml:space="preserve"> می‌باشد. پس از بررسی آزمون‌های مانایی، وقفه بهینه، آزمون ثبات در الگو و انتخاب تابع پیشین، نتایج این مطالعه </w:t>
      </w:r>
      <w:r>
        <w:rPr>
          <w:rFonts w:cs="B Nazanin" w:hint="cs"/>
          <w:sz w:val="26"/>
          <w:szCs w:val="26"/>
          <w:rtl/>
          <w:lang w:bidi="fa-IR"/>
        </w:rPr>
        <w:t>بیانگر آن است</w:t>
      </w:r>
      <w:r w:rsidRPr="009B047D">
        <w:rPr>
          <w:rFonts w:cs="B Nazanin" w:hint="cs"/>
          <w:sz w:val="26"/>
          <w:szCs w:val="26"/>
          <w:rtl/>
          <w:lang w:bidi="fa-IR"/>
        </w:rPr>
        <w:t xml:space="preserve"> که در یک دوره کوتاه مدت، شوک ناشی از تورم کل و قیمت محصولات کشاورزی</w:t>
      </w:r>
      <w:r>
        <w:rPr>
          <w:rFonts w:cs="B Nazanin" w:hint="cs"/>
          <w:sz w:val="26"/>
          <w:szCs w:val="26"/>
          <w:rtl/>
          <w:lang w:bidi="fa-IR"/>
        </w:rPr>
        <w:t>،</w:t>
      </w:r>
      <w:r w:rsidRPr="009B047D">
        <w:rPr>
          <w:rFonts w:cs="B Nazanin" w:hint="cs"/>
          <w:sz w:val="26"/>
          <w:szCs w:val="26"/>
          <w:rtl/>
          <w:lang w:bidi="fa-IR"/>
        </w:rPr>
        <w:t xml:space="preserve"> اثرات مثبتی بر شاخص قیمت مواد غذایی خانوارهای شهری و روستایی دارند، در حالی که این اثرات برای بخش شهری بیشتر است. همچنین</w:t>
      </w:r>
      <w:r>
        <w:rPr>
          <w:rFonts w:cs="B Nazanin" w:hint="cs"/>
          <w:sz w:val="26"/>
          <w:szCs w:val="26"/>
          <w:rtl/>
          <w:lang w:bidi="fa-IR"/>
        </w:rPr>
        <w:t>،</w:t>
      </w:r>
      <w:r w:rsidRPr="009B047D">
        <w:rPr>
          <w:rFonts w:cs="B Nazanin" w:hint="cs"/>
          <w:sz w:val="26"/>
          <w:szCs w:val="26"/>
          <w:rtl/>
          <w:lang w:bidi="fa-IR"/>
        </w:rPr>
        <w:t xml:space="preserve"> نقدینگی و سیاست‌های پولی انبساطی در تمامی دوره سبب افزایش در شاخص مواد غذایی خانوارها می‌شود به طوری که اثرات آن بر خانوارهای شهری بالاتر و قابل تامل است</w:t>
      </w:r>
      <w:r>
        <w:rPr>
          <w:rFonts w:cs="B Nazanin" w:hint="cs"/>
          <w:sz w:val="26"/>
          <w:szCs w:val="26"/>
          <w:rtl/>
          <w:lang w:bidi="fa-IR"/>
        </w:rPr>
        <w:t xml:space="preserve">. </w:t>
      </w:r>
      <w:r w:rsidRPr="009B047D">
        <w:rPr>
          <w:rFonts w:cs="B Nazanin" w:hint="cs"/>
          <w:sz w:val="26"/>
          <w:szCs w:val="26"/>
          <w:rtl/>
          <w:lang w:bidi="fa-IR"/>
        </w:rPr>
        <w:t>از طرف دیگر</w:t>
      </w:r>
      <w:r w:rsidRPr="009B047D">
        <w:rPr>
          <w:rFonts w:asciiTheme="majorBidi" w:hAnsiTheme="majorBidi" w:cs="B Nazanin"/>
          <w:sz w:val="26"/>
          <w:szCs w:val="26"/>
          <w:rtl/>
          <w:lang w:bidi="fa-IR"/>
        </w:rPr>
        <w:t xml:space="preserve"> واکنش تورم مواد غذایی شهری و روستایی به شوک ناشی از قیمت نفت از همان دوره ابتدایی مثبت و صعودی است</w:t>
      </w:r>
      <w:r w:rsidRPr="009B047D">
        <w:rPr>
          <w:rFonts w:asciiTheme="majorBidi" w:hAnsiTheme="majorBidi" w:cs="B Nazanin" w:hint="cs"/>
          <w:sz w:val="26"/>
          <w:szCs w:val="26"/>
          <w:rtl/>
          <w:lang w:bidi="fa-IR"/>
        </w:rPr>
        <w:t xml:space="preserve"> و حساسیت تورم مواد غذایی خانوار شهری نسبت به نوسانات قیمت نفت بیشتر از خانوارهای روستایی مشاهده شد. همچنین</w:t>
      </w:r>
      <w:r>
        <w:rPr>
          <w:rFonts w:asciiTheme="majorBidi" w:hAnsiTheme="majorBidi" w:cs="B Nazanin" w:hint="cs"/>
          <w:sz w:val="26"/>
          <w:szCs w:val="26"/>
          <w:rtl/>
          <w:lang w:bidi="fa-IR"/>
        </w:rPr>
        <w:t>،</w:t>
      </w:r>
      <w:r w:rsidRPr="009B047D">
        <w:rPr>
          <w:rFonts w:asciiTheme="majorBidi" w:hAnsiTheme="majorBidi" w:cs="B Nazanin" w:hint="cs"/>
          <w:sz w:val="26"/>
          <w:szCs w:val="26"/>
          <w:rtl/>
          <w:lang w:bidi="fa-IR"/>
        </w:rPr>
        <w:t xml:space="preserve"> شوک ناشی از تورم جهانی قیمت مواد غذایی اثرات بیشتری بر شاخص قیمت مواد غذایی بخش روستایی دارد. </w:t>
      </w:r>
      <w:r w:rsidR="00F94BBC" w:rsidRPr="00F94BBC">
        <w:rPr>
          <w:rFonts w:asciiTheme="majorBidi" w:hAnsiTheme="majorBidi" w:cs="B Nazanin"/>
          <w:sz w:val="26"/>
          <w:szCs w:val="26"/>
          <w:highlight w:val="yellow"/>
          <w:rtl/>
          <w:lang w:bidi="fa-IR"/>
        </w:rPr>
        <w:t>نتا</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ج</w:t>
      </w:r>
      <w:r w:rsidR="00F94BBC" w:rsidRPr="00F94BBC">
        <w:rPr>
          <w:rFonts w:asciiTheme="majorBidi" w:hAnsiTheme="majorBidi" w:cs="B Nazanin"/>
          <w:sz w:val="26"/>
          <w:szCs w:val="26"/>
          <w:highlight w:val="yellow"/>
          <w:rtl/>
          <w:lang w:bidi="fa-IR"/>
        </w:rPr>
        <w:t xml:space="preserve"> ا</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ن</w:t>
      </w:r>
      <w:r w:rsidR="00F94BBC" w:rsidRPr="00F94BBC">
        <w:rPr>
          <w:rFonts w:asciiTheme="majorBidi" w:hAnsiTheme="majorBidi" w:cs="B Nazanin"/>
          <w:sz w:val="26"/>
          <w:szCs w:val="26"/>
          <w:highlight w:val="yellow"/>
          <w:rtl/>
          <w:lang w:bidi="fa-IR"/>
        </w:rPr>
        <w:t xml:space="preserve"> مطالعه به‌وضوح نشان م</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دهد</w:t>
      </w:r>
      <w:r w:rsidR="00F94BBC" w:rsidRPr="00F94BBC">
        <w:rPr>
          <w:rFonts w:asciiTheme="majorBidi" w:hAnsiTheme="majorBidi" w:cs="B Nazanin"/>
          <w:sz w:val="26"/>
          <w:szCs w:val="26"/>
          <w:highlight w:val="yellow"/>
          <w:rtl/>
          <w:lang w:bidi="fa-IR"/>
        </w:rPr>
        <w:t xml:space="preserve"> که علت تفاوت اثرگذار</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شوک‌ها بر تورم مواد غذا</w:t>
      </w:r>
      <w:r w:rsidR="00F94BBC" w:rsidRPr="00F94BBC">
        <w:rPr>
          <w:rFonts w:asciiTheme="majorBidi" w:hAnsiTheme="majorBidi" w:cs="B Nazanin" w:hint="cs"/>
          <w:sz w:val="26"/>
          <w:szCs w:val="26"/>
          <w:highlight w:val="yellow"/>
          <w:rtl/>
          <w:lang w:bidi="fa-IR"/>
        </w:rPr>
        <w:t>یی</w:t>
      </w:r>
      <w:r w:rsidR="00F94BBC" w:rsidRPr="00F94BBC">
        <w:rPr>
          <w:rFonts w:asciiTheme="majorBidi" w:hAnsiTheme="majorBidi" w:cs="B Nazanin"/>
          <w:sz w:val="26"/>
          <w:szCs w:val="26"/>
          <w:highlight w:val="yellow"/>
          <w:rtl/>
          <w:lang w:bidi="fa-IR"/>
        </w:rPr>
        <w:t xml:space="preserve"> در مناطق شهر</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و روستا</w:t>
      </w:r>
      <w:r w:rsidR="00F94BBC" w:rsidRPr="00F94BBC">
        <w:rPr>
          <w:rFonts w:asciiTheme="majorBidi" w:hAnsiTheme="majorBidi" w:cs="B Nazanin" w:hint="cs"/>
          <w:sz w:val="26"/>
          <w:szCs w:val="26"/>
          <w:highlight w:val="yellow"/>
          <w:rtl/>
          <w:lang w:bidi="fa-IR"/>
        </w:rPr>
        <w:t>یی</w:t>
      </w:r>
      <w:r w:rsidR="00F94BBC" w:rsidRPr="00F94BBC">
        <w:rPr>
          <w:rFonts w:asciiTheme="majorBidi" w:hAnsiTheme="majorBidi" w:cs="B Nazanin" w:hint="eastAsia"/>
          <w:sz w:val="26"/>
          <w:szCs w:val="26"/>
          <w:highlight w:val="yellow"/>
          <w:rtl/>
          <w:lang w:bidi="fa-IR"/>
        </w:rPr>
        <w:t>،</w:t>
      </w:r>
      <w:r w:rsidR="00F94BBC" w:rsidRPr="00F94BBC">
        <w:rPr>
          <w:rFonts w:asciiTheme="majorBidi" w:hAnsiTheme="majorBidi" w:cs="B Nazanin"/>
          <w:sz w:val="26"/>
          <w:szCs w:val="26"/>
          <w:highlight w:val="yellow"/>
          <w:rtl/>
          <w:lang w:bidi="fa-IR"/>
        </w:rPr>
        <w:t xml:space="preserve"> به تفاوت‌ها</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ساختار</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در ز</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رساخت‌ها</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مال</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w:t>
      </w:r>
      <w:r w:rsidR="00F94BBC" w:rsidRPr="00F94BBC">
        <w:rPr>
          <w:rFonts w:asciiTheme="majorBidi" w:hAnsiTheme="majorBidi" w:cs="B Nazanin"/>
          <w:sz w:val="26"/>
          <w:szCs w:val="26"/>
          <w:highlight w:val="yellow"/>
          <w:rtl/>
          <w:lang w:bidi="fa-IR"/>
        </w:rPr>
        <w:t xml:space="preserve"> زنج</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ره</w:t>
      </w:r>
      <w:r w:rsidR="00F94BBC" w:rsidRPr="00F94BBC">
        <w:rPr>
          <w:rFonts w:asciiTheme="majorBidi" w:hAnsiTheme="majorBidi" w:cs="B Nazanin"/>
          <w:sz w:val="26"/>
          <w:szCs w:val="26"/>
          <w:highlight w:val="yellow"/>
          <w:rtl/>
          <w:lang w:bidi="fa-IR"/>
        </w:rPr>
        <w:t xml:space="preserve"> توز</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ع</w:t>
      </w:r>
      <w:r w:rsidR="00F94BBC" w:rsidRPr="00F94BBC">
        <w:rPr>
          <w:rFonts w:asciiTheme="majorBidi" w:hAnsiTheme="majorBidi" w:cs="B Nazanin"/>
          <w:sz w:val="26"/>
          <w:szCs w:val="26"/>
          <w:highlight w:val="yellow"/>
          <w:rtl/>
          <w:lang w:bidi="fa-IR"/>
        </w:rPr>
        <w:t xml:space="preserve"> و وابستگ</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sz w:val="26"/>
          <w:szCs w:val="26"/>
          <w:highlight w:val="yellow"/>
          <w:rtl/>
          <w:lang w:bidi="fa-IR"/>
        </w:rPr>
        <w:t xml:space="preserve"> به واردات بازم</w:t>
      </w:r>
      <w:r w:rsidR="00F94BBC" w:rsidRPr="00F94BBC">
        <w:rPr>
          <w:rFonts w:asciiTheme="majorBidi" w:hAnsiTheme="majorBidi" w:cs="B Nazanin" w:hint="cs"/>
          <w:sz w:val="26"/>
          <w:szCs w:val="26"/>
          <w:highlight w:val="yellow"/>
          <w:rtl/>
          <w:lang w:bidi="fa-IR"/>
        </w:rPr>
        <w:t>ی‌</w:t>
      </w:r>
      <w:r w:rsidR="00F94BBC" w:rsidRPr="00F94BBC">
        <w:rPr>
          <w:rFonts w:asciiTheme="majorBidi" w:hAnsiTheme="majorBidi" w:cs="B Nazanin" w:hint="eastAsia"/>
          <w:sz w:val="26"/>
          <w:szCs w:val="26"/>
          <w:highlight w:val="yellow"/>
          <w:rtl/>
          <w:lang w:bidi="fa-IR"/>
        </w:rPr>
        <w:t>گردد</w:t>
      </w:r>
      <w:r w:rsidR="00F94BBC" w:rsidRPr="00F94BBC">
        <w:rPr>
          <w:rFonts w:asciiTheme="majorBidi" w:hAnsiTheme="majorBidi" w:cs="B Nazanin"/>
          <w:sz w:val="26"/>
          <w:szCs w:val="26"/>
          <w:highlight w:val="yellow"/>
          <w:rtl/>
          <w:lang w:bidi="fa-IR"/>
        </w:rPr>
        <w:t>.</w:t>
      </w:r>
      <w:r w:rsidR="00F94BBC" w:rsidRPr="00F94BBC">
        <w:rPr>
          <w:rFonts w:asciiTheme="majorBidi" w:hAnsiTheme="majorBidi" w:cs="B Nazanin" w:hint="cs"/>
          <w:sz w:val="26"/>
          <w:szCs w:val="26"/>
          <w:highlight w:val="yellow"/>
          <w:rtl/>
          <w:lang w:bidi="fa-IR"/>
        </w:rPr>
        <w:t xml:space="preserve"> </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افته</w:t>
      </w:r>
      <w:r w:rsidR="00873217" w:rsidRPr="00F94BBC">
        <w:rPr>
          <w:rFonts w:asciiTheme="majorBidi" w:hAnsiTheme="majorBidi" w:cs="B Nazanin"/>
          <w:sz w:val="26"/>
          <w:szCs w:val="26"/>
          <w:highlight w:val="yellow"/>
          <w:rtl/>
          <w:lang w:bidi="fa-IR"/>
        </w:rPr>
        <w:t xml:space="preserve"> کل</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د</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د</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گر،</w:t>
      </w:r>
      <w:r w:rsidR="00873217" w:rsidRPr="00F94BBC">
        <w:rPr>
          <w:rFonts w:asciiTheme="majorBidi" w:hAnsiTheme="majorBidi" w:cs="B Nazanin"/>
          <w:sz w:val="26"/>
          <w:szCs w:val="26"/>
          <w:highlight w:val="yellow"/>
          <w:rtl/>
          <w:lang w:bidi="fa-IR"/>
        </w:rPr>
        <w:t xml:space="preserve"> تأ</w:t>
      </w:r>
      <w:r w:rsidR="00873217" w:rsidRPr="00F94BBC">
        <w:rPr>
          <w:rFonts w:asciiTheme="majorBidi" w:hAnsiTheme="majorBidi" w:cs="B Nazanin" w:hint="cs"/>
          <w:sz w:val="26"/>
          <w:szCs w:val="26"/>
          <w:highlight w:val="yellow"/>
          <w:rtl/>
          <w:lang w:bidi="fa-IR"/>
        </w:rPr>
        <w:t>یی</w:t>
      </w:r>
      <w:r w:rsidR="00873217" w:rsidRPr="00F94BBC">
        <w:rPr>
          <w:rFonts w:asciiTheme="majorBidi" w:hAnsiTheme="majorBidi" w:cs="B Nazanin" w:hint="eastAsia"/>
          <w:sz w:val="26"/>
          <w:szCs w:val="26"/>
          <w:highlight w:val="yellow"/>
          <w:rtl/>
          <w:lang w:bidi="fa-IR"/>
        </w:rPr>
        <w:t>د</w:t>
      </w:r>
      <w:r w:rsidR="00873217" w:rsidRPr="00F94BBC">
        <w:rPr>
          <w:rFonts w:asciiTheme="majorBidi" w:hAnsiTheme="majorBidi" w:cs="B Nazanin"/>
          <w:sz w:val="26"/>
          <w:szCs w:val="26"/>
          <w:highlight w:val="yellow"/>
          <w:rtl/>
          <w:lang w:bidi="fa-IR"/>
        </w:rPr>
        <w:t xml:space="preserve"> عل</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ت</w:t>
      </w:r>
      <w:r w:rsidR="00873217" w:rsidRPr="00F94BBC">
        <w:rPr>
          <w:rFonts w:asciiTheme="majorBidi" w:hAnsiTheme="majorBidi" w:cs="B Nazanin"/>
          <w:sz w:val="26"/>
          <w:szCs w:val="26"/>
          <w:highlight w:val="yellow"/>
          <w:rtl/>
          <w:lang w:bidi="fa-IR"/>
        </w:rPr>
        <w:t xml:space="preserve"> </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ک‌طرفه</w:t>
      </w:r>
      <w:r w:rsidR="00873217" w:rsidRPr="00F94BBC">
        <w:rPr>
          <w:rFonts w:asciiTheme="majorBidi" w:hAnsiTheme="majorBidi" w:cs="B Nazanin"/>
          <w:sz w:val="26"/>
          <w:szCs w:val="26"/>
          <w:highlight w:val="yellow"/>
          <w:rtl/>
          <w:lang w:bidi="fa-IR"/>
        </w:rPr>
        <w:t xml:space="preserve"> از نرخ </w:t>
      </w:r>
      <w:r w:rsidR="00873217" w:rsidRPr="00F94BBC">
        <w:rPr>
          <w:rFonts w:asciiTheme="majorBidi" w:hAnsiTheme="majorBidi" w:cs="B Nazanin" w:hint="eastAsia"/>
          <w:sz w:val="26"/>
          <w:szCs w:val="26"/>
          <w:highlight w:val="yellow"/>
          <w:rtl/>
          <w:lang w:bidi="fa-IR"/>
        </w:rPr>
        <w:t>ارز</w:t>
      </w:r>
      <w:r w:rsidR="00873217" w:rsidRPr="00F94BBC">
        <w:rPr>
          <w:rFonts w:asciiTheme="majorBidi" w:hAnsiTheme="majorBidi" w:cs="B Nazanin"/>
          <w:sz w:val="26"/>
          <w:szCs w:val="26"/>
          <w:highlight w:val="yellow"/>
          <w:rtl/>
          <w:lang w:bidi="fa-IR"/>
        </w:rPr>
        <w:t xml:space="preserve"> به تورم مواد غذا</w:t>
      </w:r>
      <w:r w:rsidR="00873217" w:rsidRPr="00F94BBC">
        <w:rPr>
          <w:rFonts w:asciiTheme="majorBidi" w:hAnsiTheme="majorBidi" w:cs="B Nazanin" w:hint="cs"/>
          <w:sz w:val="26"/>
          <w:szCs w:val="26"/>
          <w:highlight w:val="yellow"/>
          <w:rtl/>
          <w:lang w:bidi="fa-IR"/>
        </w:rPr>
        <w:t>یی</w:t>
      </w:r>
      <w:r w:rsidR="00873217" w:rsidRPr="00F94BBC">
        <w:rPr>
          <w:rFonts w:asciiTheme="majorBidi" w:hAnsiTheme="majorBidi" w:cs="B Nazanin"/>
          <w:sz w:val="26"/>
          <w:szCs w:val="26"/>
          <w:highlight w:val="yellow"/>
          <w:rtl/>
          <w:lang w:bidi="fa-IR"/>
        </w:rPr>
        <w:t xml:space="preserve"> هر دو منطقه است که ضرورت مد</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ر</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ت</w:t>
      </w:r>
      <w:r w:rsidR="00873217" w:rsidRPr="00F94BBC">
        <w:rPr>
          <w:rFonts w:asciiTheme="majorBidi" w:hAnsiTheme="majorBidi" w:cs="B Nazanin"/>
          <w:sz w:val="26"/>
          <w:szCs w:val="26"/>
          <w:highlight w:val="yellow"/>
          <w:rtl/>
          <w:lang w:bidi="fa-IR"/>
        </w:rPr>
        <w:t xml:space="preserve"> فعال و هوشمندانه نرخ ارز به عنوان </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ک</w:t>
      </w:r>
      <w:r w:rsidR="00873217" w:rsidRPr="00F94BBC">
        <w:rPr>
          <w:rFonts w:asciiTheme="majorBidi" w:hAnsiTheme="majorBidi" w:cs="B Nazanin"/>
          <w:sz w:val="26"/>
          <w:szCs w:val="26"/>
          <w:highlight w:val="yellow"/>
          <w:rtl/>
          <w:lang w:bidi="fa-IR"/>
        </w:rPr>
        <w:t xml:space="preserve"> ابزار مهار تورم مواد غذا</w:t>
      </w:r>
      <w:r w:rsidR="00873217" w:rsidRPr="00F94BBC">
        <w:rPr>
          <w:rFonts w:asciiTheme="majorBidi" w:hAnsiTheme="majorBidi" w:cs="B Nazanin" w:hint="cs"/>
          <w:sz w:val="26"/>
          <w:szCs w:val="26"/>
          <w:highlight w:val="yellow"/>
          <w:rtl/>
          <w:lang w:bidi="fa-IR"/>
        </w:rPr>
        <w:t>یی</w:t>
      </w:r>
      <w:r w:rsidR="00873217" w:rsidRPr="00F94BBC">
        <w:rPr>
          <w:rFonts w:asciiTheme="majorBidi" w:hAnsiTheme="majorBidi" w:cs="B Nazanin"/>
          <w:sz w:val="26"/>
          <w:szCs w:val="26"/>
          <w:highlight w:val="yellow"/>
          <w:rtl/>
          <w:lang w:bidi="fa-IR"/>
        </w:rPr>
        <w:t xml:space="preserve"> را آشکار م</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سازد</w:t>
      </w:r>
      <w:r w:rsidR="00873217" w:rsidRPr="00F94BBC">
        <w:rPr>
          <w:rFonts w:asciiTheme="majorBidi" w:hAnsiTheme="majorBidi" w:cs="B Nazanin"/>
          <w:sz w:val="26"/>
          <w:szCs w:val="26"/>
          <w:highlight w:val="yellow"/>
          <w:rtl/>
          <w:lang w:bidi="fa-IR"/>
        </w:rPr>
        <w:t>. بنابرا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ن،</w:t>
      </w:r>
      <w:r w:rsidR="00873217" w:rsidRPr="00F94BBC">
        <w:rPr>
          <w:rFonts w:asciiTheme="majorBidi" w:hAnsiTheme="majorBidi" w:cs="B Nazanin"/>
          <w:sz w:val="26"/>
          <w:szCs w:val="26"/>
          <w:highlight w:val="yellow"/>
          <w:rtl/>
          <w:lang w:bidi="fa-IR"/>
        </w:rPr>
        <w:t xml:space="preserve"> طراح</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س</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است‌ها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پول</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w:t>
      </w:r>
      <w:r w:rsidR="00873217" w:rsidRPr="00F94BBC">
        <w:rPr>
          <w:rFonts w:asciiTheme="majorBidi" w:hAnsiTheme="majorBidi" w:cs="B Nazanin"/>
          <w:sz w:val="26"/>
          <w:szCs w:val="26"/>
          <w:highlight w:val="yellow"/>
          <w:rtl/>
          <w:lang w:bidi="fa-IR"/>
        </w:rPr>
        <w:t xml:space="preserve"> ارز</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و حما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ت</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با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د</w:t>
      </w:r>
      <w:r w:rsidR="00873217" w:rsidRPr="00F94BBC">
        <w:rPr>
          <w:rFonts w:asciiTheme="majorBidi" w:hAnsiTheme="majorBidi" w:cs="B Nazanin"/>
          <w:sz w:val="26"/>
          <w:szCs w:val="26"/>
          <w:highlight w:val="yellow"/>
          <w:rtl/>
          <w:lang w:bidi="fa-IR"/>
        </w:rPr>
        <w:t xml:space="preserve"> بر اساس هم</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ن</w:t>
      </w:r>
      <w:r w:rsidR="00873217" w:rsidRPr="00F94BBC">
        <w:rPr>
          <w:rFonts w:asciiTheme="majorBidi" w:hAnsiTheme="majorBidi" w:cs="B Nazanin"/>
          <w:sz w:val="26"/>
          <w:szCs w:val="26"/>
          <w:highlight w:val="yellow"/>
          <w:rtl/>
          <w:lang w:bidi="fa-IR"/>
        </w:rPr>
        <w:t xml:space="preserve"> تفاوت‌ها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ساختار</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به‌طور مجزا برا</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مناطق شهر</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sz w:val="26"/>
          <w:szCs w:val="26"/>
          <w:highlight w:val="yellow"/>
          <w:rtl/>
          <w:lang w:bidi="fa-IR"/>
        </w:rPr>
        <w:t xml:space="preserve"> و روستا</w:t>
      </w:r>
      <w:r w:rsidR="00873217" w:rsidRPr="00F94BBC">
        <w:rPr>
          <w:rFonts w:asciiTheme="majorBidi" w:hAnsiTheme="majorBidi" w:cs="B Nazanin" w:hint="cs"/>
          <w:sz w:val="26"/>
          <w:szCs w:val="26"/>
          <w:highlight w:val="yellow"/>
          <w:rtl/>
          <w:lang w:bidi="fa-IR"/>
        </w:rPr>
        <w:t>یی</w:t>
      </w:r>
      <w:r w:rsidR="00873217" w:rsidRPr="00F94BBC">
        <w:rPr>
          <w:rFonts w:asciiTheme="majorBidi" w:hAnsiTheme="majorBidi" w:cs="B Nazanin"/>
          <w:sz w:val="26"/>
          <w:szCs w:val="26"/>
          <w:highlight w:val="yellow"/>
          <w:rtl/>
          <w:lang w:bidi="fa-IR"/>
        </w:rPr>
        <w:t xml:space="preserve"> تدو</w:t>
      </w:r>
      <w:r w:rsidR="00873217" w:rsidRPr="00F94BBC">
        <w:rPr>
          <w:rFonts w:asciiTheme="majorBidi" w:hAnsiTheme="majorBidi" w:cs="B Nazanin" w:hint="cs"/>
          <w:sz w:val="26"/>
          <w:szCs w:val="26"/>
          <w:highlight w:val="yellow"/>
          <w:rtl/>
          <w:lang w:bidi="fa-IR"/>
        </w:rPr>
        <w:t>ی</w:t>
      </w:r>
      <w:r w:rsidR="00873217" w:rsidRPr="00F94BBC">
        <w:rPr>
          <w:rFonts w:asciiTheme="majorBidi" w:hAnsiTheme="majorBidi" w:cs="B Nazanin" w:hint="eastAsia"/>
          <w:sz w:val="26"/>
          <w:szCs w:val="26"/>
          <w:highlight w:val="yellow"/>
          <w:rtl/>
          <w:lang w:bidi="fa-IR"/>
        </w:rPr>
        <w:t>ن</w:t>
      </w:r>
      <w:r w:rsidR="00873217" w:rsidRPr="00F94BBC">
        <w:rPr>
          <w:rFonts w:asciiTheme="majorBidi" w:hAnsiTheme="majorBidi" w:cs="B Nazanin"/>
          <w:sz w:val="26"/>
          <w:szCs w:val="26"/>
          <w:highlight w:val="yellow"/>
          <w:rtl/>
          <w:lang w:bidi="fa-IR"/>
        </w:rPr>
        <w:t xml:space="preserve"> و اجرا شود.</w:t>
      </w:r>
    </w:p>
    <w:p w14:paraId="4E7891EF" w14:textId="77777777" w:rsidR="002472FE" w:rsidRPr="009B047D" w:rsidRDefault="002472FE" w:rsidP="002472FE">
      <w:pPr>
        <w:bidi/>
        <w:jc w:val="both"/>
        <w:rPr>
          <w:rFonts w:asciiTheme="majorBidi" w:hAnsiTheme="majorBidi" w:cs="B Nazanin"/>
          <w:sz w:val="26"/>
          <w:szCs w:val="26"/>
          <w:lang w:bidi="fa-IR"/>
        </w:rPr>
      </w:pPr>
      <w:r w:rsidRPr="009B047D">
        <w:rPr>
          <w:rFonts w:cs="B Nazanin" w:hint="cs"/>
          <w:sz w:val="26"/>
          <w:szCs w:val="26"/>
          <w:rtl/>
          <w:lang w:bidi="fa-IR"/>
        </w:rPr>
        <w:t>با توجه به نتایج این مطالعه برخی پیشنهادات سیاستی ارائه می</w:t>
      </w:r>
      <w:r>
        <w:rPr>
          <w:rFonts w:cs="B Nazanin" w:hint="cs"/>
          <w:sz w:val="26"/>
          <w:szCs w:val="26"/>
          <w:rtl/>
          <w:lang w:bidi="fa-IR"/>
        </w:rPr>
        <w:t>‌</w:t>
      </w:r>
      <w:r w:rsidRPr="009B047D">
        <w:rPr>
          <w:rFonts w:cs="B Nazanin" w:hint="cs"/>
          <w:sz w:val="26"/>
          <w:szCs w:val="26"/>
          <w:rtl/>
          <w:lang w:bidi="fa-IR"/>
        </w:rPr>
        <w:t xml:space="preserve">گردد.  با توجه به اثر گذاری قوی نقدینگی و تورم بر هر دو بخش شهری و روستایی، از این رو توصیه می‌گردد </w:t>
      </w:r>
      <w:r w:rsidRPr="009B047D">
        <w:rPr>
          <w:rFonts w:cs="B Nazanin"/>
          <w:sz w:val="26"/>
          <w:szCs w:val="26"/>
          <w:rtl/>
          <w:lang w:bidi="fa-IR"/>
        </w:rPr>
        <w:t>بانک مرکز</w:t>
      </w:r>
      <w:r w:rsidRPr="009B047D">
        <w:rPr>
          <w:rFonts w:cs="B Nazanin" w:hint="cs"/>
          <w:sz w:val="26"/>
          <w:szCs w:val="26"/>
          <w:rtl/>
          <w:lang w:bidi="fa-IR"/>
        </w:rPr>
        <w:t>ی</w:t>
      </w:r>
      <w:r w:rsidRPr="009B047D">
        <w:rPr>
          <w:rFonts w:cs="B Nazanin"/>
          <w:sz w:val="26"/>
          <w:szCs w:val="26"/>
          <w:rtl/>
          <w:lang w:bidi="fa-IR"/>
        </w:rPr>
        <w:t xml:space="preserve"> </w:t>
      </w:r>
      <w:r w:rsidRPr="009B047D">
        <w:rPr>
          <w:rFonts w:cs="B Nazanin" w:hint="cs"/>
          <w:sz w:val="26"/>
          <w:szCs w:val="26"/>
          <w:rtl/>
          <w:lang w:bidi="fa-IR"/>
        </w:rPr>
        <w:t xml:space="preserve">با اعمال سیاست‌های انقباضی مناسب، </w:t>
      </w:r>
      <w:r w:rsidRPr="009B047D">
        <w:rPr>
          <w:rFonts w:cs="B Nazanin"/>
          <w:sz w:val="26"/>
          <w:szCs w:val="26"/>
          <w:rtl/>
          <w:lang w:bidi="fa-IR"/>
        </w:rPr>
        <w:t>رشد نقد</w:t>
      </w:r>
      <w:r w:rsidRPr="009B047D">
        <w:rPr>
          <w:rFonts w:cs="B Nazanin" w:hint="cs"/>
          <w:sz w:val="26"/>
          <w:szCs w:val="26"/>
          <w:rtl/>
          <w:lang w:bidi="fa-IR"/>
        </w:rPr>
        <w:t>ی</w:t>
      </w:r>
      <w:r w:rsidRPr="009B047D">
        <w:rPr>
          <w:rFonts w:cs="B Nazanin" w:hint="eastAsia"/>
          <w:sz w:val="26"/>
          <w:szCs w:val="26"/>
          <w:rtl/>
          <w:lang w:bidi="fa-IR"/>
        </w:rPr>
        <w:t>نگ</w:t>
      </w:r>
      <w:r w:rsidRPr="009B047D">
        <w:rPr>
          <w:rFonts w:cs="B Nazanin" w:hint="cs"/>
          <w:sz w:val="26"/>
          <w:szCs w:val="26"/>
          <w:rtl/>
          <w:lang w:bidi="fa-IR"/>
        </w:rPr>
        <w:t>ی و شوک‌های ناشی از آن</w:t>
      </w:r>
      <w:r w:rsidRPr="009B047D">
        <w:rPr>
          <w:rFonts w:cs="B Nazanin"/>
          <w:sz w:val="26"/>
          <w:szCs w:val="26"/>
          <w:rtl/>
          <w:lang w:bidi="fa-IR"/>
        </w:rPr>
        <w:t xml:space="preserve"> را مهار نما</w:t>
      </w:r>
      <w:r w:rsidRPr="009B047D">
        <w:rPr>
          <w:rFonts w:cs="B Nazanin" w:hint="cs"/>
          <w:sz w:val="26"/>
          <w:szCs w:val="26"/>
          <w:rtl/>
          <w:lang w:bidi="fa-IR"/>
        </w:rPr>
        <w:t>ی</w:t>
      </w:r>
      <w:r w:rsidRPr="009B047D">
        <w:rPr>
          <w:rFonts w:cs="B Nazanin" w:hint="eastAsia"/>
          <w:sz w:val="26"/>
          <w:szCs w:val="26"/>
          <w:rtl/>
          <w:lang w:bidi="fa-IR"/>
        </w:rPr>
        <w:t>د</w:t>
      </w:r>
      <w:r w:rsidRPr="009B047D">
        <w:rPr>
          <w:rFonts w:cs="B Nazanin"/>
          <w:sz w:val="26"/>
          <w:szCs w:val="26"/>
          <w:rtl/>
          <w:lang w:bidi="fa-IR"/>
        </w:rPr>
        <w:t>.</w:t>
      </w:r>
      <w:r w:rsidRPr="009B047D">
        <w:rPr>
          <w:rFonts w:cs="B Nazanin" w:hint="cs"/>
          <w:sz w:val="26"/>
          <w:szCs w:val="26"/>
          <w:rtl/>
          <w:lang w:bidi="fa-IR"/>
        </w:rPr>
        <w:t xml:space="preserve"> </w:t>
      </w:r>
      <w:r w:rsidRPr="009B047D">
        <w:rPr>
          <w:rFonts w:asciiTheme="majorBidi" w:hAnsiTheme="majorBidi" w:cs="B Nazanin" w:hint="cs"/>
          <w:sz w:val="26"/>
          <w:szCs w:val="26"/>
          <w:rtl/>
          <w:lang w:bidi="fa-IR"/>
        </w:rPr>
        <w:t xml:space="preserve">همچنین پیاده‌سازی </w:t>
      </w:r>
      <w:r w:rsidRPr="009B047D">
        <w:rPr>
          <w:rFonts w:asciiTheme="majorBidi" w:hAnsiTheme="majorBidi" w:cs="B Nazanin"/>
          <w:sz w:val="26"/>
          <w:szCs w:val="26"/>
          <w:rtl/>
          <w:lang w:bidi="fa-IR"/>
        </w:rPr>
        <w:t>دفتر برنامه‌ر</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ز</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تورم مواد غذا</w:t>
      </w:r>
      <w:r w:rsidRPr="009B047D">
        <w:rPr>
          <w:rFonts w:asciiTheme="majorBidi" w:hAnsiTheme="majorBidi" w:cs="B Nazanin" w:hint="cs"/>
          <w:sz w:val="26"/>
          <w:szCs w:val="26"/>
          <w:rtl/>
          <w:lang w:bidi="fa-IR"/>
        </w:rPr>
        <w:t>یی</w:t>
      </w:r>
      <w:r w:rsidRPr="009B047D">
        <w:rPr>
          <w:rFonts w:asciiTheme="majorBidi" w:hAnsiTheme="majorBidi" w:cs="B Nazanin"/>
          <w:sz w:val="26"/>
          <w:szCs w:val="26"/>
          <w:rtl/>
          <w:lang w:bidi="fa-IR"/>
        </w:rPr>
        <w:t xml:space="preserve"> </w:t>
      </w:r>
      <w:r w:rsidRPr="009B047D">
        <w:rPr>
          <w:rFonts w:asciiTheme="majorBidi" w:hAnsiTheme="majorBidi" w:cs="B Nazanin" w:hint="cs"/>
          <w:sz w:val="26"/>
          <w:szCs w:val="26"/>
          <w:rtl/>
          <w:lang w:bidi="fa-IR"/>
        </w:rPr>
        <w:t>توسط سیاست‌گذاران اقتصادی</w:t>
      </w:r>
      <w:r w:rsidRPr="009B047D">
        <w:rPr>
          <w:rFonts w:asciiTheme="majorBidi" w:hAnsiTheme="majorBidi" w:cs="B Nazanin"/>
          <w:sz w:val="26"/>
          <w:szCs w:val="26"/>
          <w:rtl/>
          <w:lang w:bidi="fa-IR"/>
        </w:rPr>
        <w:t xml:space="preserve"> با</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د</w:t>
      </w:r>
      <w:r w:rsidRPr="009B047D">
        <w:rPr>
          <w:rFonts w:asciiTheme="majorBidi" w:hAnsiTheme="majorBidi" w:cs="B Nazanin"/>
          <w:sz w:val="26"/>
          <w:szCs w:val="26"/>
          <w:rtl/>
          <w:lang w:bidi="fa-IR"/>
        </w:rPr>
        <w:t xml:space="preserve"> به صورت مجزا برا</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مناطق شهر</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و روستا</w:t>
      </w:r>
      <w:r w:rsidRPr="009B047D">
        <w:rPr>
          <w:rFonts w:asciiTheme="majorBidi" w:hAnsiTheme="majorBidi" w:cs="B Nazanin" w:hint="cs"/>
          <w:sz w:val="26"/>
          <w:szCs w:val="26"/>
          <w:rtl/>
          <w:lang w:bidi="fa-IR"/>
        </w:rPr>
        <w:t>یی</w:t>
      </w:r>
      <w:r w:rsidRPr="009B047D">
        <w:rPr>
          <w:rFonts w:asciiTheme="majorBidi" w:hAnsiTheme="majorBidi" w:cs="B Nazanin"/>
          <w:sz w:val="26"/>
          <w:szCs w:val="26"/>
          <w:rtl/>
          <w:lang w:bidi="fa-IR"/>
        </w:rPr>
        <w:t xml:space="preserve"> </w:t>
      </w:r>
      <w:r w:rsidRPr="009B047D">
        <w:rPr>
          <w:rFonts w:asciiTheme="majorBidi" w:hAnsiTheme="majorBidi" w:cs="B Nazanin" w:hint="cs"/>
          <w:sz w:val="26"/>
          <w:szCs w:val="26"/>
          <w:rtl/>
          <w:lang w:bidi="fa-IR"/>
        </w:rPr>
        <w:t>در دستور کار قرار گیرد. از طرف دیگر با توجه به اینکه شاخص واردات محصولات کشاورزی اثرات کاهنده در بلندمدت بر تورم دارد،</w:t>
      </w:r>
      <w:r w:rsidRPr="009B047D">
        <w:rPr>
          <w:rFonts w:asciiTheme="majorBidi" w:hAnsiTheme="majorBidi" w:cs="B Nazanin"/>
          <w:sz w:val="26"/>
          <w:szCs w:val="26"/>
          <w:rtl/>
          <w:lang w:bidi="fa-IR"/>
        </w:rPr>
        <w:t xml:space="preserve"> اما وابستگ</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به آن در شرا</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ط</w:t>
      </w:r>
      <w:r w:rsidRPr="009B047D">
        <w:rPr>
          <w:rFonts w:asciiTheme="majorBidi" w:hAnsiTheme="majorBidi" w:cs="B Nazanin"/>
          <w:sz w:val="26"/>
          <w:szCs w:val="26"/>
          <w:rtl/>
          <w:lang w:bidi="fa-IR"/>
        </w:rPr>
        <w:t xml:space="preserve"> تحر</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م،</w:t>
      </w:r>
      <w:r w:rsidRPr="009B047D">
        <w:rPr>
          <w:rFonts w:asciiTheme="majorBidi" w:hAnsiTheme="majorBidi" w:cs="B Nazanin"/>
          <w:sz w:val="26"/>
          <w:szCs w:val="26"/>
          <w:rtl/>
          <w:lang w:bidi="fa-IR"/>
        </w:rPr>
        <w:t xml:space="preserve"> </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ک</w:t>
      </w:r>
      <w:r w:rsidRPr="009B047D">
        <w:rPr>
          <w:rFonts w:asciiTheme="majorBidi" w:hAnsiTheme="majorBidi" w:cs="B Nazanin"/>
          <w:sz w:val="26"/>
          <w:szCs w:val="26"/>
          <w:rtl/>
          <w:lang w:bidi="fa-IR"/>
        </w:rPr>
        <w:t xml:space="preserve"> نقطه آس</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ب‌پذ</w:t>
      </w:r>
      <w:r w:rsidRPr="009B047D">
        <w:rPr>
          <w:rFonts w:asciiTheme="majorBidi" w:hAnsiTheme="majorBidi" w:cs="B Nazanin" w:hint="cs"/>
          <w:sz w:val="26"/>
          <w:szCs w:val="26"/>
          <w:rtl/>
          <w:lang w:bidi="fa-IR"/>
        </w:rPr>
        <w:t>ی</w:t>
      </w:r>
      <w:r w:rsidRPr="009B047D">
        <w:rPr>
          <w:rFonts w:asciiTheme="majorBidi" w:hAnsiTheme="majorBidi" w:cs="B Nazanin" w:hint="eastAsia"/>
          <w:sz w:val="26"/>
          <w:szCs w:val="26"/>
          <w:rtl/>
          <w:lang w:bidi="fa-IR"/>
        </w:rPr>
        <w:t>ر</w:t>
      </w:r>
      <w:r w:rsidRPr="009B047D">
        <w:rPr>
          <w:rFonts w:asciiTheme="majorBidi" w:hAnsiTheme="majorBidi" w:cs="B Nazanin"/>
          <w:sz w:val="26"/>
          <w:szCs w:val="26"/>
          <w:rtl/>
          <w:lang w:bidi="fa-IR"/>
        </w:rPr>
        <w:t xml:space="preserve"> است</w:t>
      </w:r>
      <w:r w:rsidRPr="009B047D">
        <w:rPr>
          <w:rFonts w:asciiTheme="majorBidi" w:hAnsiTheme="majorBidi" w:cs="B Nazanin"/>
          <w:sz w:val="26"/>
          <w:szCs w:val="26"/>
          <w:lang w:bidi="fa-IR"/>
        </w:rPr>
        <w:t>.</w:t>
      </w:r>
      <w:r w:rsidRPr="009B047D">
        <w:rPr>
          <w:rFonts w:asciiTheme="majorBidi" w:hAnsiTheme="majorBidi" w:cs="B Nazanin" w:hint="cs"/>
          <w:sz w:val="26"/>
          <w:szCs w:val="26"/>
          <w:rtl/>
          <w:lang w:bidi="fa-IR"/>
        </w:rPr>
        <w:t xml:space="preserve"> از این رو برای امنیت مواد غذایی در بلندمدت و کاهش وابستگی به واردات، </w:t>
      </w:r>
      <w:r w:rsidRPr="009B047D">
        <w:rPr>
          <w:rFonts w:asciiTheme="majorBidi" w:hAnsiTheme="majorBidi" w:cs="B Nazanin"/>
          <w:sz w:val="26"/>
          <w:szCs w:val="26"/>
          <w:rtl/>
          <w:lang w:bidi="fa-IR"/>
        </w:rPr>
        <w:t>دولت طرح خودکفا</w:t>
      </w:r>
      <w:r w:rsidRPr="009B047D">
        <w:rPr>
          <w:rFonts w:asciiTheme="majorBidi" w:hAnsiTheme="majorBidi" w:cs="B Nazanin" w:hint="cs"/>
          <w:sz w:val="26"/>
          <w:szCs w:val="26"/>
          <w:rtl/>
          <w:lang w:bidi="fa-IR"/>
        </w:rPr>
        <w:t>یی</w:t>
      </w:r>
      <w:r w:rsidRPr="009B047D">
        <w:rPr>
          <w:rFonts w:asciiTheme="majorBidi" w:hAnsiTheme="majorBidi" w:cs="B Nazanin"/>
          <w:sz w:val="26"/>
          <w:szCs w:val="26"/>
          <w:rtl/>
          <w:lang w:bidi="fa-IR"/>
        </w:rPr>
        <w:t xml:space="preserve"> توام با بهره‌ور</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را در محصولات اساس</w:t>
      </w:r>
      <w:r w:rsidRPr="009B047D">
        <w:rPr>
          <w:rFonts w:asciiTheme="majorBidi" w:hAnsiTheme="majorBidi" w:cs="B Nazanin" w:hint="cs"/>
          <w:sz w:val="26"/>
          <w:szCs w:val="26"/>
          <w:rtl/>
          <w:lang w:bidi="fa-IR"/>
        </w:rPr>
        <w:t>ی</w:t>
      </w:r>
      <w:r w:rsidRPr="009B047D">
        <w:rPr>
          <w:rFonts w:asciiTheme="majorBidi" w:hAnsiTheme="majorBidi" w:cs="B Nazanin"/>
          <w:sz w:val="26"/>
          <w:szCs w:val="26"/>
          <w:rtl/>
          <w:lang w:bidi="fa-IR"/>
        </w:rPr>
        <w:t xml:space="preserve"> (مانند گندم، ذرت و روغن‌خام) دنبال کند</w:t>
      </w:r>
      <w:r w:rsidRPr="009B047D">
        <w:rPr>
          <w:rFonts w:asciiTheme="majorBidi" w:hAnsiTheme="majorBidi" w:cs="B Nazanin"/>
          <w:sz w:val="26"/>
          <w:szCs w:val="26"/>
          <w:lang w:bidi="fa-IR"/>
        </w:rPr>
        <w:t>.</w:t>
      </w:r>
      <w:r w:rsidRPr="009B047D">
        <w:rPr>
          <w:rFonts w:cs="B Nazanin" w:hint="cs"/>
          <w:sz w:val="26"/>
          <w:szCs w:val="26"/>
          <w:rtl/>
          <w:lang w:bidi="fa-IR"/>
        </w:rPr>
        <w:t xml:space="preserve"> همچنین با توجه به اینکه </w:t>
      </w:r>
      <w:r w:rsidRPr="009B047D">
        <w:rPr>
          <w:rFonts w:cs="B Nazanin"/>
          <w:sz w:val="26"/>
          <w:szCs w:val="26"/>
          <w:rtl/>
          <w:lang w:bidi="fa-IR"/>
        </w:rPr>
        <w:t>بخش روستا</w:t>
      </w:r>
      <w:r w:rsidRPr="009B047D">
        <w:rPr>
          <w:rFonts w:cs="B Nazanin" w:hint="cs"/>
          <w:sz w:val="26"/>
          <w:szCs w:val="26"/>
          <w:rtl/>
          <w:lang w:bidi="fa-IR"/>
        </w:rPr>
        <w:t>یی</w:t>
      </w:r>
      <w:r w:rsidRPr="009B047D">
        <w:rPr>
          <w:rFonts w:cs="B Nazanin"/>
          <w:sz w:val="26"/>
          <w:szCs w:val="26"/>
          <w:rtl/>
          <w:lang w:bidi="fa-IR"/>
        </w:rPr>
        <w:t xml:space="preserve"> کمتر تحت تاث</w:t>
      </w:r>
      <w:r w:rsidRPr="009B047D">
        <w:rPr>
          <w:rFonts w:cs="B Nazanin" w:hint="cs"/>
          <w:sz w:val="26"/>
          <w:szCs w:val="26"/>
          <w:rtl/>
          <w:lang w:bidi="fa-IR"/>
        </w:rPr>
        <w:t>ی</w:t>
      </w:r>
      <w:r w:rsidRPr="009B047D">
        <w:rPr>
          <w:rFonts w:cs="B Nazanin" w:hint="eastAsia"/>
          <w:sz w:val="26"/>
          <w:szCs w:val="26"/>
          <w:rtl/>
          <w:lang w:bidi="fa-IR"/>
        </w:rPr>
        <w:t>ر</w:t>
      </w:r>
      <w:r w:rsidRPr="009B047D">
        <w:rPr>
          <w:rFonts w:cs="B Nazanin"/>
          <w:sz w:val="26"/>
          <w:szCs w:val="26"/>
          <w:rtl/>
          <w:lang w:bidi="fa-IR"/>
        </w:rPr>
        <w:t xml:space="preserve"> مستق</w:t>
      </w:r>
      <w:r w:rsidRPr="009B047D">
        <w:rPr>
          <w:rFonts w:cs="B Nazanin" w:hint="cs"/>
          <w:sz w:val="26"/>
          <w:szCs w:val="26"/>
          <w:rtl/>
          <w:lang w:bidi="fa-IR"/>
        </w:rPr>
        <w:t>ی</w:t>
      </w:r>
      <w:r w:rsidRPr="009B047D">
        <w:rPr>
          <w:rFonts w:cs="B Nazanin" w:hint="eastAsia"/>
          <w:sz w:val="26"/>
          <w:szCs w:val="26"/>
          <w:rtl/>
          <w:lang w:bidi="fa-IR"/>
        </w:rPr>
        <w:t>م</w:t>
      </w:r>
      <w:r w:rsidRPr="009B047D">
        <w:rPr>
          <w:rFonts w:cs="B Nazanin"/>
          <w:sz w:val="26"/>
          <w:szCs w:val="26"/>
          <w:rtl/>
          <w:lang w:bidi="fa-IR"/>
        </w:rPr>
        <w:t xml:space="preserve"> ارز قرار م</w:t>
      </w:r>
      <w:r w:rsidRPr="009B047D">
        <w:rPr>
          <w:rFonts w:cs="B Nazanin" w:hint="cs"/>
          <w:sz w:val="26"/>
          <w:szCs w:val="26"/>
          <w:rtl/>
          <w:lang w:bidi="fa-IR"/>
        </w:rPr>
        <w:t>ی‌</w:t>
      </w:r>
      <w:r w:rsidRPr="009B047D">
        <w:rPr>
          <w:rFonts w:cs="B Nazanin" w:hint="eastAsia"/>
          <w:sz w:val="26"/>
          <w:szCs w:val="26"/>
          <w:rtl/>
          <w:lang w:bidi="fa-IR"/>
        </w:rPr>
        <w:t>گ</w:t>
      </w:r>
      <w:r w:rsidRPr="009B047D">
        <w:rPr>
          <w:rFonts w:cs="B Nazanin" w:hint="cs"/>
          <w:sz w:val="26"/>
          <w:szCs w:val="26"/>
          <w:rtl/>
          <w:lang w:bidi="fa-IR"/>
        </w:rPr>
        <w:t>ی</w:t>
      </w:r>
      <w:r w:rsidRPr="009B047D">
        <w:rPr>
          <w:rFonts w:cs="B Nazanin" w:hint="eastAsia"/>
          <w:sz w:val="26"/>
          <w:szCs w:val="26"/>
          <w:rtl/>
          <w:lang w:bidi="fa-IR"/>
        </w:rPr>
        <w:t>رد،</w:t>
      </w:r>
      <w:r w:rsidRPr="009B047D">
        <w:rPr>
          <w:rFonts w:cs="B Nazanin"/>
          <w:sz w:val="26"/>
          <w:szCs w:val="26"/>
          <w:rtl/>
          <w:lang w:bidi="fa-IR"/>
        </w:rPr>
        <w:t xml:space="preserve"> </w:t>
      </w:r>
      <w:r w:rsidRPr="009B047D">
        <w:rPr>
          <w:rFonts w:cs="B Nazanin" w:hint="cs"/>
          <w:sz w:val="26"/>
          <w:szCs w:val="26"/>
          <w:rtl/>
          <w:lang w:bidi="fa-IR"/>
        </w:rPr>
        <w:t>ولی</w:t>
      </w:r>
      <w:r w:rsidRPr="009B047D">
        <w:rPr>
          <w:rFonts w:cs="B Nazanin"/>
          <w:sz w:val="26"/>
          <w:szCs w:val="26"/>
          <w:rtl/>
          <w:lang w:bidi="fa-IR"/>
        </w:rPr>
        <w:t xml:space="preserve"> از تورم جهان</w:t>
      </w:r>
      <w:r w:rsidRPr="009B047D">
        <w:rPr>
          <w:rFonts w:cs="B Nazanin" w:hint="cs"/>
          <w:sz w:val="26"/>
          <w:szCs w:val="26"/>
          <w:rtl/>
          <w:lang w:bidi="fa-IR"/>
        </w:rPr>
        <w:t>ی</w:t>
      </w:r>
      <w:r w:rsidRPr="009B047D">
        <w:rPr>
          <w:rFonts w:cs="B Nazanin"/>
          <w:sz w:val="26"/>
          <w:szCs w:val="26"/>
          <w:rtl/>
          <w:lang w:bidi="fa-IR"/>
        </w:rPr>
        <w:t xml:space="preserve"> </w:t>
      </w:r>
      <w:r w:rsidRPr="009B047D">
        <w:rPr>
          <w:rFonts w:cs="B Nazanin" w:hint="cs"/>
          <w:sz w:val="26"/>
          <w:szCs w:val="26"/>
          <w:rtl/>
          <w:lang w:bidi="fa-IR"/>
        </w:rPr>
        <w:t xml:space="preserve">آسیب پذیر است از این رو </w:t>
      </w:r>
      <w:r w:rsidRPr="009B047D">
        <w:rPr>
          <w:rFonts w:cs="B Nazanin"/>
          <w:sz w:val="26"/>
          <w:szCs w:val="26"/>
          <w:rtl/>
          <w:lang w:bidi="fa-IR"/>
        </w:rPr>
        <w:t>م</w:t>
      </w:r>
      <w:r w:rsidRPr="009B047D">
        <w:rPr>
          <w:rFonts w:cs="B Nazanin" w:hint="cs"/>
          <w:sz w:val="26"/>
          <w:szCs w:val="26"/>
          <w:rtl/>
          <w:lang w:bidi="fa-IR"/>
        </w:rPr>
        <w:t>ی‌</w:t>
      </w:r>
      <w:r w:rsidRPr="009B047D">
        <w:rPr>
          <w:rFonts w:cs="B Nazanin" w:hint="eastAsia"/>
          <w:sz w:val="26"/>
          <w:szCs w:val="26"/>
          <w:rtl/>
          <w:lang w:bidi="fa-IR"/>
        </w:rPr>
        <w:t>توان</w:t>
      </w:r>
      <w:r w:rsidRPr="009B047D">
        <w:rPr>
          <w:rFonts w:cs="B Nazanin"/>
          <w:sz w:val="26"/>
          <w:szCs w:val="26"/>
          <w:rtl/>
          <w:lang w:bidi="fa-IR"/>
        </w:rPr>
        <w:t xml:space="preserve"> مکان</w:t>
      </w:r>
      <w:r w:rsidRPr="009B047D">
        <w:rPr>
          <w:rFonts w:cs="B Nazanin" w:hint="cs"/>
          <w:sz w:val="26"/>
          <w:szCs w:val="26"/>
          <w:rtl/>
          <w:lang w:bidi="fa-IR"/>
        </w:rPr>
        <w:t>ی</w:t>
      </w:r>
      <w:r w:rsidRPr="009B047D">
        <w:rPr>
          <w:rFonts w:cs="B Nazanin" w:hint="eastAsia"/>
          <w:sz w:val="26"/>
          <w:szCs w:val="26"/>
          <w:rtl/>
          <w:lang w:bidi="fa-IR"/>
        </w:rPr>
        <w:t>زم</w:t>
      </w:r>
      <w:r w:rsidRPr="009B047D">
        <w:rPr>
          <w:rFonts w:cs="B Nazanin" w:hint="cs"/>
          <w:sz w:val="26"/>
          <w:szCs w:val="26"/>
          <w:rtl/>
          <w:lang w:bidi="fa-IR"/>
        </w:rPr>
        <w:t>ی</w:t>
      </w:r>
      <w:r w:rsidRPr="009B047D">
        <w:rPr>
          <w:rFonts w:cs="B Nazanin"/>
          <w:sz w:val="26"/>
          <w:szCs w:val="26"/>
          <w:rtl/>
          <w:lang w:bidi="fa-IR"/>
        </w:rPr>
        <w:t xml:space="preserve"> برا</w:t>
      </w:r>
      <w:r w:rsidRPr="009B047D">
        <w:rPr>
          <w:rFonts w:cs="B Nazanin" w:hint="cs"/>
          <w:sz w:val="26"/>
          <w:szCs w:val="26"/>
          <w:rtl/>
          <w:lang w:bidi="fa-IR"/>
        </w:rPr>
        <w:t>ی</w:t>
      </w:r>
      <w:r w:rsidRPr="009B047D">
        <w:rPr>
          <w:rFonts w:cs="B Nazanin"/>
          <w:sz w:val="26"/>
          <w:szCs w:val="26"/>
          <w:rtl/>
          <w:lang w:bidi="fa-IR"/>
        </w:rPr>
        <w:t xml:space="preserve"> جبران هز</w:t>
      </w:r>
      <w:r w:rsidRPr="009B047D">
        <w:rPr>
          <w:rFonts w:cs="B Nazanin" w:hint="cs"/>
          <w:sz w:val="26"/>
          <w:szCs w:val="26"/>
          <w:rtl/>
          <w:lang w:bidi="fa-IR"/>
        </w:rPr>
        <w:t>ی</w:t>
      </w:r>
      <w:r w:rsidRPr="009B047D">
        <w:rPr>
          <w:rFonts w:cs="B Nazanin" w:hint="eastAsia"/>
          <w:sz w:val="26"/>
          <w:szCs w:val="26"/>
          <w:rtl/>
          <w:lang w:bidi="fa-IR"/>
        </w:rPr>
        <w:t>نه‌ها</w:t>
      </w:r>
      <w:r w:rsidRPr="009B047D">
        <w:rPr>
          <w:rFonts w:cs="B Nazanin" w:hint="cs"/>
          <w:sz w:val="26"/>
          <w:szCs w:val="26"/>
          <w:rtl/>
          <w:lang w:bidi="fa-IR"/>
        </w:rPr>
        <w:t>ی</w:t>
      </w:r>
      <w:r w:rsidRPr="009B047D">
        <w:rPr>
          <w:rFonts w:cs="B Nazanin"/>
          <w:sz w:val="26"/>
          <w:szCs w:val="26"/>
          <w:rtl/>
          <w:lang w:bidi="fa-IR"/>
        </w:rPr>
        <w:t xml:space="preserve"> واردات نهاده‌ها</w:t>
      </w:r>
      <w:r w:rsidRPr="009B047D">
        <w:rPr>
          <w:rFonts w:cs="B Nazanin" w:hint="cs"/>
          <w:sz w:val="26"/>
          <w:szCs w:val="26"/>
          <w:rtl/>
          <w:lang w:bidi="fa-IR"/>
        </w:rPr>
        <w:t>ی</w:t>
      </w:r>
      <w:r w:rsidRPr="009B047D">
        <w:rPr>
          <w:rFonts w:cs="B Nazanin"/>
          <w:sz w:val="26"/>
          <w:szCs w:val="26"/>
          <w:rtl/>
          <w:lang w:bidi="fa-IR"/>
        </w:rPr>
        <w:t xml:space="preserve"> دام</w:t>
      </w:r>
      <w:r w:rsidRPr="009B047D">
        <w:rPr>
          <w:rFonts w:cs="B Nazanin" w:hint="cs"/>
          <w:sz w:val="26"/>
          <w:szCs w:val="26"/>
          <w:rtl/>
          <w:lang w:bidi="fa-IR"/>
        </w:rPr>
        <w:t>ی</w:t>
      </w:r>
      <w:r w:rsidRPr="009B047D">
        <w:rPr>
          <w:rFonts w:cs="B Nazanin"/>
          <w:sz w:val="26"/>
          <w:szCs w:val="26"/>
          <w:rtl/>
          <w:lang w:bidi="fa-IR"/>
        </w:rPr>
        <w:t xml:space="preserve"> و کشاورز</w:t>
      </w:r>
      <w:r w:rsidRPr="009B047D">
        <w:rPr>
          <w:rFonts w:cs="B Nazanin" w:hint="cs"/>
          <w:sz w:val="26"/>
          <w:szCs w:val="26"/>
          <w:rtl/>
          <w:lang w:bidi="fa-IR"/>
        </w:rPr>
        <w:t>ی</w:t>
      </w:r>
      <w:r w:rsidRPr="009B047D">
        <w:rPr>
          <w:rFonts w:cs="B Nazanin"/>
          <w:sz w:val="26"/>
          <w:szCs w:val="26"/>
          <w:rtl/>
          <w:lang w:bidi="fa-IR"/>
        </w:rPr>
        <w:t xml:space="preserve"> در نظر گرفت تا اثر تورم جهان</w:t>
      </w:r>
      <w:r w:rsidRPr="009B047D">
        <w:rPr>
          <w:rFonts w:cs="B Nazanin" w:hint="cs"/>
          <w:sz w:val="26"/>
          <w:szCs w:val="26"/>
          <w:rtl/>
          <w:lang w:bidi="fa-IR"/>
        </w:rPr>
        <w:t>ی در این بخش</w:t>
      </w:r>
      <w:r w:rsidRPr="009B047D">
        <w:rPr>
          <w:rFonts w:cs="B Nazanin"/>
          <w:sz w:val="26"/>
          <w:szCs w:val="26"/>
          <w:rtl/>
          <w:lang w:bidi="fa-IR"/>
        </w:rPr>
        <w:t xml:space="preserve"> خنث</w:t>
      </w:r>
      <w:r w:rsidRPr="009B047D">
        <w:rPr>
          <w:rFonts w:cs="B Nazanin" w:hint="cs"/>
          <w:sz w:val="26"/>
          <w:szCs w:val="26"/>
          <w:rtl/>
          <w:lang w:bidi="fa-IR"/>
        </w:rPr>
        <w:t>ی</w:t>
      </w:r>
      <w:r w:rsidRPr="009B047D">
        <w:rPr>
          <w:rFonts w:cs="B Nazanin"/>
          <w:sz w:val="26"/>
          <w:szCs w:val="26"/>
          <w:rtl/>
          <w:lang w:bidi="fa-IR"/>
        </w:rPr>
        <w:t xml:space="preserve"> شود.</w:t>
      </w:r>
      <w:r w:rsidRPr="009B047D">
        <w:rPr>
          <w:rFonts w:cs="B Nazanin" w:hint="cs"/>
          <w:sz w:val="26"/>
          <w:szCs w:val="26"/>
          <w:rtl/>
          <w:lang w:bidi="fa-IR"/>
        </w:rPr>
        <w:t xml:space="preserve"> </w:t>
      </w:r>
      <w:r w:rsidRPr="009B047D">
        <w:rPr>
          <w:rFonts w:cs="B Nazanin"/>
          <w:sz w:val="26"/>
          <w:szCs w:val="26"/>
          <w:rtl/>
          <w:lang w:bidi="fa-IR"/>
        </w:rPr>
        <w:t>از آنجا که نوسانات ق</w:t>
      </w:r>
      <w:r w:rsidRPr="009B047D">
        <w:rPr>
          <w:rFonts w:cs="B Nazanin" w:hint="cs"/>
          <w:sz w:val="26"/>
          <w:szCs w:val="26"/>
          <w:rtl/>
          <w:lang w:bidi="fa-IR"/>
        </w:rPr>
        <w:t>ی</w:t>
      </w:r>
      <w:r w:rsidRPr="009B047D">
        <w:rPr>
          <w:rFonts w:cs="B Nazanin" w:hint="eastAsia"/>
          <w:sz w:val="26"/>
          <w:szCs w:val="26"/>
          <w:rtl/>
          <w:lang w:bidi="fa-IR"/>
        </w:rPr>
        <w:t>مت</w:t>
      </w:r>
      <w:r w:rsidRPr="009B047D">
        <w:rPr>
          <w:rFonts w:cs="B Nazanin"/>
          <w:sz w:val="26"/>
          <w:szCs w:val="26"/>
          <w:rtl/>
          <w:lang w:bidi="fa-IR"/>
        </w:rPr>
        <w:t xml:space="preserve"> نفت (به عنوان </w:t>
      </w:r>
      <w:r w:rsidRPr="009B047D">
        <w:rPr>
          <w:rFonts w:cs="B Nazanin" w:hint="cs"/>
          <w:sz w:val="26"/>
          <w:szCs w:val="26"/>
          <w:rtl/>
          <w:lang w:bidi="fa-IR"/>
        </w:rPr>
        <w:t>ی</w:t>
      </w:r>
      <w:r w:rsidRPr="009B047D">
        <w:rPr>
          <w:rFonts w:cs="B Nazanin" w:hint="eastAsia"/>
          <w:sz w:val="26"/>
          <w:szCs w:val="26"/>
          <w:rtl/>
          <w:lang w:bidi="fa-IR"/>
        </w:rPr>
        <w:t>ک</w:t>
      </w:r>
      <w:r w:rsidRPr="009B047D">
        <w:rPr>
          <w:rFonts w:cs="B Nazanin"/>
          <w:sz w:val="26"/>
          <w:szCs w:val="26"/>
          <w:rtl/>
          <w:lang w:bidi="fa-IR"/>
        </w:rPr>
        <w:t xml:space="preserve"> شوک درآمد ارز</w:t>
      </w:r>
      <w:r w:rsidRPr="009B047D">
        <w:rPr>
          <w:rFonts w:cs="B Nazanin" w:hint="cs"/>
          <w:sz w:val="26"/>
          <w:szCs w:val="26"/>
          <w:rtl/>
          <w:lang w:bidi="fa-IR"/>
        </w:rPr>
        <w:t>ی</w:t>
      </w:r>
      <w:r w:rsidRPr="009B047D">
        <w:rPr>
          <w:rFonts w:cs="B Nazanin"/>
          <w:sz w:val="26"/>
          <w:szCs w:val="26"/>
          <w:rtl/>
          <w:lang w:bidi="fa-IR"/>
        </w:rPr>
        <w:t>) بر تورم مواد غذا</w:t>
      </w:r>
      <w:r w:rsidRPr="009B047D">
        <w:rPr>
          <w:rFonts w:cs="B Nazanin" w:hint="cs"/>
          <w:sz w:val="26"/>
          <w:szCs w:val="26"/>
          <w:rtl/>
          <w:lang w:bidi="fa-IR"/>
        </w:rPr>
        <w:t>یی</w:t>
      </w:r>
      <w:r w:rsidRPr="009B047D">
        <w:rPr>
          <w:rFonts w:cs="B Nazanin"/>
          <w:sz w:val="26"/>
          <w:szCs w:val="26"/>
          <w:rtl/>
          <w:lang w:bidi="fa-IR"/>
        </w:rPr>
        <w:t xml:space="preserve"> اثر مثبت و مستق</w:t>
      </w:r>
      <w:r w:rsidRPr="009B047D">
        <w:rPr>
          <w:rFonts w:cs="B Nazanin" w:hint="cs"/>
          <w:sz w:val="26"/>
          <w:szCs w:val="26"/>
          <w:rtl/>
          <w:lang w:bidi="fa-IR"/>
        </w:rPr>
        <w:t>ی</w:t>
      </w:r>
      <w:r w:rsidRPr="009B047D">
        <w:rPr>
          <w:rFonts w:cs="B Nazanin" w:hint="eastAsia"/>
          <w:sz w:val="26"/>
          <w:szCs w:val="26"/>
          <w:rtl/>
          <w:lang w:bidi="fa-IR"/>
        </w:rPr>
        <w:t>م</w:t>
      </w:r>
      <w:r w:rsidRPr="009B047D">
        <w:rPr>
          <w:rFonts w:cs="B Nazanin"/>
          <w:sz w:val="26"/>
          <w:szCs w:val="26"/>
          <w:rtl/>
          <w:lang w:bidi="fa-IR"/>
        </w:rPr>
        <w:t xml:space="preserve"> دارد، کاهش وابستگ</w:t>
      </w:r>
      <w:r w:rsidRPr="009B047D">
        <w:rPr>
          <w:rFonts w:cs="B Nazanin" w:hint="cs"/>
          <w:sz w:val="26"/>
          <w:szCs w:val="26"/>
          <w:rtl/>
          <w:lang w:bidi="fa-IR"/>
        </w:rPr>
        <w:t>ی</w:t>
      </w:r>
      <w:r w:rsidRPr="009B047D">
        <w:rPr>
          <w:rFonts w:cs="B Nazanin"/>
          <w:sz w:val="26"/>
          <w:szCs w:val="26"/>
          <w:rtl/>
          <w:lang w:bidi="fa-IR"/>
        </w:rPr>
        <w:t xml:space="preserve"> بودجه به نفت، اثر ا</w:t>
      </w:r>
      <w:r w:rsidRPr="009B047D">
        <w:rPr>
          <w:rFonts w:cs="B Nazanin" w:hint="cs"/>
          <w:sz w:val="26"/>
          <w:szCs w:val="26"/>
          <w:rtl/>
          <w:lang w:bidi="fa-IR"/>
        </w:rPr>
        <w:t>ی</w:t>
      </w:r>
      <w:r w:rsidRPr="009B047D">
        <w:rPr>
          <w:rFonts w:cs="B Nazanin" w:hint="eastAsia"/>
          <w:sz w:val="26"/>
          <w:szCs w:val="26"/>
          <w:rtl/>
          <w:lang w:bidi="fa-IR"/>
        </w:rPr>
        <w:t>ن</w:t>
      </w:r>
      <w:r w:rsidRPr="009B047D">
        <w:rPr>
          <w:rFonts w:cs="B Nazanin"/>
          <w:sz w:val="26"/>
          <w:szCs w:val="26"/>
          <w:rtl/>
          <w:lang w:bidi="fa-IR"/>
        </w:rPr>
        <w:t xml:space="preserve"> شوک را بر اقتصاد داخل</w:t>
      </w:r>
      <w:r w:rsidRPr="009B047D">
        <w:rPr>
          <w:rFonts w:cs="B Nazanin" w:hint="cs"/>
          <w:sz w:val="26"/>
          <w:szCs w:val="26"/>
          <w:rtl/>
          <w:lang w:bidi="fa-IR"/>
        </w:rPr>
        <w:t>ی</w:t>
      </w:r>
      <w:r w:rsidRPr="009B047D">
        <w:rPr>
          <w:rFonts w:cs="B Nazanin"/>
          <w:sz w:val="26"/>
          <w:szCs w:val="26"/>
          <w:rtl/>
          <w:lang w:bidi="fa-IR"/>
        </w:rPr>
        <w:t xml:space="preserve"> و مع</w:t>
      </w:r>
      <w:r w:rsidRPr="009B047D">
        <w:rPr>
          <w:rFonts w:cs="B Nazanin" w:hint="cs"/>
          <w:sz w:val="26"/>
          <w:szCs w:val="26"/>
          <w:rtl/>
          <w:lang w:bidi="fa-IR"/>
        </w:rPr>
        <w:t>ی</w:t>
      </w:r>
      <w:r w:rsidRPr="009B047D">
        <w:rPr>
          <w:rFonts w:cs="B Nazanin" w:hint="eastAsia"/>
          <w:sz w:val="26"/>
          <w:szCs w:val="26"/>
          <w:rtl/>
          <w:lang w:bidi="fa-IR"/>
        </w:rPr>
        <w:t>شت</w:t>
      </w:r>
      <w:r w:rsidRPr="009B047D">
        <w:rPr>
          <w:rFonts w:cs="B Nazanin"/>
          <w:sz w:val="26"/>
          <w:szCs w:val="26"/>
          <w:rtl/>
          <w:lang w:bidi="fa-IR"/>
        </w:rPr>
        <w:t xml:space="preserve"> مردم خنث</w:t>
      </w:r>
      <w:r w:rsidRPr="009B047D">
        <w:rPr>
          <w:rFonts w:cs="B Nazanin" w:hint="cs"/>
          <w:sz w:val="26"/>
          <w:szCs w:val="26"/>
          <w:rtl/>
          <w:lang w:bidi="fa-IR"/>
        </w:rPr>
        <w:t>ی</w:t>
      </w:r>
      <w:r w:rsidRPr="009B047D">
        <w:rPr>
          <w:rFonts w:cs="B Nazanin"/>
          <w:sz w:val="26"/>
          <w:szCs w:val="26"/>
          <w:rtl/>
          <w:lang w:bidi="fa-IR"/>
        </w:rPr>
        <w:t xml:space="preserve"> </w:t>
      </w:r>
      <w:r w:rsidRPr="009B047D">
        <w:rPr>
          <w:rFonts w:cs="B Nazanin" w:hint="cs"/>
          <w:sz w:val="26"/>
          <w:szCs w:val="26"/>
          <w:rtl/>
          <w:lang w:bidi="fa-IR"/>
        </w:rPr>
        <w:t>می‌نماید</w:t>
      </w:r>
      <w:r w:rsidRPr="009B047D">
        <w:rPr>
          <w:rFonts w:cs="B Nazanin"/>
          <w:sz w:val="26"/>
          <w:szCs w:val="26"/>
          <w:rtl/>
          <w:lang w:bidi="fa-IR"/>
        </w:rPr>
        <w:t xml:space="preserve">. </w:t>
      </w:r>
      <w:r w:rsidRPr="009B047D">
        <w:rPr>
          <w:rFonts w:cs="B Nazanin" w:hint="cs"/>
          <w:sz w:val="26"/>
          <w:szCs w:val="26"/>
          <w:rtl/>
          <w:lang w:bidi="fa-IR"/>
        </w:rPr>
        <w:lastRenderedPageBreak/>
        <w:t xml:space="preserve">همچنین </w:t>
      </w:r>
      <w:r w:rsidRPr="009B047D">
        <w:rPr>
          <w:rFonts w:cs="B Nazanin"/>
          <w:sz w:val="26"/>
          <w:szCs w:val="26"/>
          <w:rtl/>
          <w:lang w:bidi="fa-IR"/>
        </w:rPr>
        <w:t>سرما</w:t>
      </w:r>
      <w:r w:rsidRPr="009B047D">
        <w:rPr>
          <w:rFonts w:cs="B Nazanin" w:hint="cs"/>
          <w:sz w:val="26"/>
          <w:szCs w:val="26"/>
          <w:rtl/>
          <w:lang w:bidi="fa-IR"/>
        </w:rPr>
        <w:t>ی</w:t>
      </w:r>
      <w:r w:rsidRPr="009B047D">
        <w:rPr>
          <w:rFonts w:cs="B Nazanin" w:hint="eastAsia"/>
          <w:sz w:val="26"/>
          <w:szCs w:val="26"/>
          <w:rtl/>
          <w:lang w:bidi="fa-IR"/>
        </w:rPr>
        <w:t>ه‌گذار</w:t>
      </w:r>
      <w:r w:rsidRPr="009B047D">
        <w:rPr>
          <w:rFonts w:cs="B Nazanin" w:hint="cs"/>
          <w:sz w:val="26"/>
          <w:szCs w:val="26"/>
          <w:rtl/>
          <w:lang w:bidi="fa-IR"/>
        </w:rPr>
        <w:t>ی</w:t>
      </w:r>
      <w:r w:rsidRPr="009B047D">
        <w:rPr>
          <w:rFonts w:cs="B Nazanin"/>
          <w:sz w:val="26"/>
          <w:szCs w:val="26"/>
          <w:rtl/>
          <w:lang w:bidi="fa-IR"/>
        </w:rPr>
        <w:t xml:space="preserve"> و</w:t>
      </w:r>
      <w:r w:rsidRPr="009B047D">
        <w:rPr>
          <w:rFonts w:cs="B Nazanin" w:hint="cs"/>
          <w:sz w:val="26"/>
          <w:szCs w:val="26"/>
          <w:rtl/>
          <w:lang w:bidi="fa-IR"/>
        </w:rPr>
        <w:t>ی</w:t>
      </w:r>
      <w:r w:rsidRPr="009B047D">
        <w:rPr>
          <w:rFonts w:cs="B Nazanin" w:hint="eastAsia"/>
          <w:sz w:val="26"/>
          <w:szCs w:val="26"/>
          <w:rtl/>
          <w:lang w:bidi="fa-IR"/>
        </w:rPr>
        <w:t>ژه</w:t>
      </w:r>
      <w:r w:rsidRPr="009B047D">
        <w:rPr>
          <w:rFonts w:cs="B Nazanin"/>
          <w:sz w:val="26"/>
          <w:szCs w:val="26"/>
          <w:rtl/>
          <w:lang w:bidi="fa-IR"/>
        </w:rPr>
        <w:t xml:space="preserve"> در ز</w:t>
      </w:r>
      <w:r w:rsidRPr="009B047D">
        <w:rPr>
          <w:rFonts w:cs="B Nazanin" w:hint="cs"/>
          <w:sz w:val="26"/>
          <w:szCs w:val="26"/>
          <w:rtl/>
          <w:lang w:bidi="fa-IR"/>
        </w:rPr>
        <w:t>ی</w:t>
      </w:r>
      <w:r w:rsidRPr="009B047D">
        <w:rPr>
          <w:rFonts w:cs="B Nazanin" w:hint="eastAsia"/>
          <w:sz w:val="26"/>
          <w:szCs w:val="26"/>
          <w:rtl/>
          <w:lang w:bidi="fa-IR"/>
        </w:rPr>
        <w:t>رساخت‌ها</w:t>
      </w:r>
      <w:r w:rsidRPr="009B047D">
        <w:rPr>
          <w:rFonts w:cs="B Nazanin" w:hint="cs"/>
          <w:sz w:val="26"/>
          <w:szCs w:val="26"/>
          <w:rtl/>
          <w:lang w:bidi="fa-IR"/>
        </w:rPr>
        <w:t>ی</w:t>
      </w:r>
      <w:r w:rsidRPr="009B047D">
        <w:rPr>
          <w:rFonts w:cs="B Nazanin"/>
          <w:sz w:val="26"/>
          <w:szCs w:val="26"/>
          <w:rtl/>
          <w:lang w:bidi="fa-IR"/>
        </w:rPr>
        <w:t xml:space="preserve"> حمل و نقل مناطق روستا</w:t>
      </w:r>
      <w:r w:rsidRPr="009B047D">
        <w:rPr>
          <w:rFonts w:cs="B Nazanin" w:hint="cs"/>
          <w:sz w:val="26"/>
          <w:szCs w:val="26"/>
          <w:rtl/>
          <w:lang w:bidi="fa-IR"/>
        </w:rPr>
        <w:t>یی</w:t>
      </w:r>
      <w:r w:rsidRPr="009B047D">
        <w:rPr>
          <w:rFonts w:cs="B Nazanin"/>
          <w:sz w:val="26"/>
          <w:szCs w:val="26"/>
          <w:rtl/>
          <w:lang w:bidi="fa-IR"/>
        </w:rPr>
        <w:t xml:space="preserve"> برا</w:t>
      </w:r>
      <w:r w:rsidRPr="009B047D">
        <w:rPr>
          <w:rFonts w:cs="B Nazanin" w:hint="cs"/>
          <w:sz w:val="26"/>
          <w:szCs w:val="26"/>
          <w:rtl/>
          <w:lang w:bidi="fa-IR"/>
        </w:rPr>
        <w:t>ی</w:t>
      </w:r>
      <w:r w:rsidRPr="009B047D">
        <w:rPr>
          <w:rFonts w:cs="B Nazanin"/>
          <w:sz w:val="26"/>
          <w:szCs w:val="26"/>
          <w:rtl/>
          <w:lang w:bidi="fa-IR"/>
        </w:rPr>
        <w:t xml:space="preserve"> کاهش اثر شوک‌ها</w:t>
      </w:r>
      <w:r w:rsidRPr="009B047D">
        <w:rPr>
          <w:rFonts w:cs="B Nazanin" w:hint="cs"/>
          <w:sz w:val="26"/>
          <w:szCs w:val="26"/>
          <w:rtl/>
          <w:lang w:bidi="fa-IR"/>
        </w:rPr>
        <w:t>ی</w:t>
      </w:r>
      <w:r w:rsidRPr="009B047D">
        <w:rPr>
          <w:rFonts w:cs="B Nazanin"/>
          <w:sz w:val="26"/>
          <w:szCs w:val="26"/>
          <w:rtl/>
          <w:lang w:bidi="fa-IR"/>
        </w:rPr>
        <w:t xml:space="preserve"> حمل و نقل</w:t>
      </w:r>
      <w:r w:rsidRPr="009B047D">
        <w:rPr>
          <w:rFonts w:cs="B Nazanin" w:hint="cs"/>
          <w:sz w:val="26"/>
          <w:szCs w:val="26"/>
          <w:rtl/>
          <w:lang w:bidi="fa-IR"/>
        </w:rPr>
        <w:t xml:space="preserve"> ضروری است. با توجه به اینکه </w:t>
      </w:r>
      <w:r w:rsidRPr="009B047D">
        <w:rPr>
          <w:rFonts w:cs="B Nazanin"/>
          <w:sz w:val="26"/>
          <w:szCs w:val="26"/>
          <w:rtl/>
          <w:lang w:bidi="fa-IR"/>
        </w:rPr>
        <w:t>شاخص ق</w:t>
      </w:r>
      <w:r w:rsidRPr="009B047D">
        <w:rPr>
          <w:rFonts w:cs="B Nazanin" w:hint="cs"/>
          <w:sz w:val="26"/>
          <w:szCs w:val="26"/>
          <w:rtl/>
          <w:lang w:bidi="fa-IR"/>
        </w:rPr>
        <w:t>ی</w:t>
      </w:r>
      <w:r w:rsidRPr="009B047D">
        <w:rPr>
          <w:rFonts w:cs="B Nazanin" w:hint="eastAsia"/>
          <w:sz w:val="26"/>
          <w:szCs w:val="26"/>
          <w:rtl/>
          <w:lang w:bidi="fa-IR"/>
        </w:rPr>
        <w:t>مت</w:t>
      </w:r>
      <w:r w:rsidRPr="009B047D">
        <w:rPr>
          <w:rFonts w:cs="B Nazanin"/>
          <w:sz w:val="26"/>
          <w:szCs w:val="26"/>
          <w:rtl/>
          <w:lang w:bidi="fa-IR"/>
        </w:rPr>
        <w:t xml:space="preserve"> محصولات کشاورز</w:t>
      </w:r>
      <w:r w:rsidRPr="009B047D">
        <w:rPr>
          <w:rFonts w:cs="B Nazanin" w:hint="cs"/>
          <w:sz w:val="26"/>
          <w:szCs w:val="26"/>
          <w:rtl/>
          <w:lang w:bidi="fa-IR"/>
        </w:rPr>
        <w:t>ی</w:t>
      </w:r>
      <w:r w:rsidRPr="009B047D">
        <w:rPr>
          <w:rFonts w:cs="B Nazanin"/>
          <w:sz w:val="26"/>
          <w:szCs w:val="26"/>
          <w:rtl/>
          <w:lang w:bidi="fa-IR"/>
        </w:rPr>
        <w:t xml:space="preserve"> (که متأثر از هز</w:t>
      </w:r>
      <w:r w:rsidRPr="009B047D">
        <w:rPr>
          <w:rFonts w:cs="B Nazanin" w:hint="cs"/>
          <w:sz w:val="26"/>
          <w:szCs w:val="26"/>
          <w:rtl/>
          <w:lang w:bidi="fa-IR"/>
        </w:rPr>
        <w:t>ی</w:t>
      </w:r>
      <w:r w:rsidRPr="009B047D">
        <w:rPr>
          <w:rFonts w:cs="B Nazanin" w:hint="eastAsia"/>
          <w:sz w:val="26"/>
          <w:szCs w:val="26"/>
          <w:rtl/>
          <w:lang w:bidi="fa-IR"/>
        </w:rPr>
        <w:t>نه</w:t>
      </w:r>
      <w:r w:rsidRPr="009B047D">
        <w:rPr>
          <w:rFonts w:cs="B Nazanin"/>
          <w:sz w:val="26"/>
          <w:szCs w:val="26"/>
          <w:rtl/>
          <w:lang w:bidi="fa-IR"/>
        </w:rPr>
        <w:t xml:space="preserve"> نهاده‌هاست) در کوتاه‌مدت تأث</w:t>
      </w:r>
      <w:r w:rsidRPr="009B047D">
        <w:rPr>
          <w:rFonts w:cs="B Nazanin" w:hint="cs"/>
          <w:sz w:val="26"/>
          <w:szCs w:val="26"/>
          <w:rtl/>
          <w:lang w:bidi="fa-IR"/>
        </w:rPr>
        <w:t>ی</w:t>
      </w:r>
      <w:r w:rsidRPr="009B047D">
        <w:rPr>
          <w:rFonts w:cs="B Nazanin" w:hint="eastAsia"/>
          <w:sz w:val="26"/>
          <w:szCs w:val="26"/>
          <w:rtl/>
          <w:lang w:bidi="fa-IR"/>
        </w:rPr>
        <w:t>ر</w:t>
      </w:r>
      <w:r w:rsidRPr="009B047D">
        <w:rPr>
          <w:rFonts w:cs="B Nazanin"/>
          <w:sz w:val="26"/>
          <w:szCs w:val="26"/>
          <w:rtl/>
          <w:lang w:bidi="fa-IR"/>
        </w:rPr>
        <w:t xml:space="preserve"> قو</w:t>
      </w:r>
      <w:r w:rsidRPr="009B047D">
        <w:rPr>
          <w:rFonts w:cs="B Nazanin" w:hint="cs"/>
          <w:sz w:val="26"/>
          <w:szCs w:val="26"/>
          <w:rtl/>
          <w:lang w:bidi="fa-IR"/>
        </w:rPr>
        <w:t>ی‌</w:t>
      </w:r>
      <w:r w:rsidRPr="009B047D">
        <w:rPr>
          <w:rFonts w:cs="B Nazanin" w:hint="eastAsia"/>
          <w:sz w:val="26"/>
          <w:szCs w:val="26"/>
          <w:rtl/>
          <w:lang w:bidi="fa-IR"/>
        </w:rPr>
        <w:t>تر</w:t>
      </w:r>
      <w:r w:rsidRPr="009B047D">
        <w:rPr>
          <w:rFonts w:cs="B Nazanin" w:hint="cs"/>
          <w:sz w:val="26"/>
          <w:szCs w:val="26"/>
          <w:rtl/>
          <w:lang w:bidi="fa-IR"/>
        </w:rPr>
        <w:t>ی</w:t>
      </w:r>
      <w:r w:rsidRPr="009B047D">
        <w:rPr>
          <w:rFonts w:cs="B Nazanin"/>
          <w:sz w:val="26"/>
          <w:szCs w:val="26"/>
          <w:rtl/>
          <w:lang w:bidi="fa-IR"/>
        </w:rPr>
        <w:t xml:space="preserve"> بر تورم شهر</w:t>
      </w:r>
      <w:r w:rsidRPr="009B047D">
        <w:rPr>
          <w:rFonts w:cs="B Nazanin" w:hint="cs"/>
          <w:sz w:val="26"/>
          <w:szCs w:val="26"/>
          <w:rtl/>
          <w:lang w:bidi="fa-IR"/>
        </w:rPr>
        <w:t>ی</w:t>
      </w:r>
      <w:r w:rsidRPr="009B047D">
        <w:rPr>
          <w:rFonts w:cs="B Nazanin"/>
          <w:sz w:val="26"/>
          <w:szCs w:val="26"/>
          <w:rtl/>
          <w:lang w:bidi="fa-IR"/>
        </w:rPr>
        <w:t xml:space="preserve"> دارد</w:t>
      </w:r>
      <w:r w:rsidRPr="009B047D">
        <w:rPr>
          <w:rFonts w:cs="B Nazanin" w:hint="cs"/>
          <w:sz w:val="26"/>
          <w:szCs w:val="26"/>
          <w:rtl/>
          <w:lang w:bidi="fa-IR"/>
        </w:rPr>
        <w:t xml:space="preserve"> از این رو پیشنهاد می‌گردد </w:t>
      </w:r>
      <w:r w:rsidRPr="009B047D">
        <w:rPr>
          <w:rFonts w:cs="B Nazanin"/>
          <w:sz w:val="26"/>
          <w:szCs w:val="26"/>
          <w:rtl/>
          <w:lang w:bidi="fa-IR"/>
        </w:rPr>
        <w:t>با مد</w:t>
      </w:r>
      <w:r w:rsidRPr="009B047D">
        <w:rPr>
          <w:rFonts w:cs="B Nazanin" w:hint="cs"/>
          <w:sz w:val="26"/>
          <w:szCs w:val="26"/>
          <w:rtl/>
          <w:lang w:bidi="fa-IR"/>
        </w:rPr>
        <w:t>ی</w:t>
      </w:r>
      <w:r w:rsidRPr="009B047D">
        <w:rPr>
          <w:rFonts w:cs="B Nazanin" w:hint="eastAsia"/>
          <w:sz w:val="26"/>
          <w:szCs w:val="26"/>
          <w:rtl/>
          <w:lang w:bidi="fa-IR"/>
        </w:rPr>
        <w:t>ر</w:t>
      </w:r>
      <w:r w:rsidRPr="009B047D">
        <w:rPr>
          <w:rFonts w:cs="B Nazanin" w:hint="cs"/>
          <w:sz w:val="26"/>
          <w:szCs w:val="26"/>
          <w:rtl/>
          <w:lang w:bidi="fa-IR"/>
        </w:rPr>
        <w:t>ی</w:t>
      </w:r>
      <w:r w:rsidRPr="009B047D">
        <w:rPr>
          <w:rFonts w:cs="B Nazanin" w:hint="eastAsia"/>
          <w:sz w:val="26"/>
          <w:szCs w:val="26"/>
          <w:rtl/>
          <w:lang w:bidi="fa-IR"/>
        </w:rPr>
        <w:t>ت</w:t>
      </w:r>
      <w:r w:rsidRPr="009B047D">
        <w:rPr>
          <w:rFonts w:cs="B Nazanin"/>
          <w:sz w:val="26"/>
          <w:szCs w:val="26"/>
          <w:rtl/>
          <w:lang w:bidi="fa-IR"/>
        </w:rPr>
        <w:t xml:space="preserve"> ذخا</w:t>
      </w:r>
      <w:r w:rsidRPr="009B047D">
        <w:rPr>
          <w:rFonts w:cs="B Nazanin" w:hint="cs"/>
          <w:sz w:val="26"/>
          <w:szCs w:val="26"/>
          <w:rtl/>
          <w:lang w:bidi="fa-IR"/>
        </w:rPr>
        <w:t>ی</w:t>
      </w:r>
      <w:r w:rsidRPr="009B047D">
        <w:rPr>
          <w:rFonts w:cs="B Nazanin" w:hint="eastAsia"/>
          <w:sz w:val="26"/>
          <w:szCs w:val="26"/>
          <w:rtl/>
          <w:lang w:bidi="fa-IR"/>
        </w:rPr>
        <w:t>ر</w:t>
      </w:r>
      <w:r w:rsidRPr="009B047D">
        <w:rPr>
          <w:rFonts w:cs="B Nazanin"/>
          <w:sz w:val="26"/>
          <w:szCs w:val="26"/>
          <w:rtl/>
          <w:lang w:bidi="fa-IR"/>
        </w:rPr>
        <w:t xml:space="preserve"> استراتژ</w:t>
      </w:r>
      <w:r w:rsidRPr="009B047D">
        <w:rPr>
          <w:rFonts w:cs="B Nazanin" w:hint="cs"/>
          <w:sz w:val="26"/>
          <w:szCs w:val="26"/>
          <w:rtl/>
          <w:lang w:bidi="fa-IR"/>
        </w:rPr>
        <w:t>ی</w:t>
      </w:r>
      <w:r w:rsidRPr="009B047D">
        <w:rPr>
          <w:rFonts w:cs="B Nazanin" w:hint="eastAsia"/>
          <w:sz w:val="26"/>
          <w:szCs w:val="26"/>
          <w:rtl/>
          <w:lang w:bidi="fa-IR"/>
        </w:rPr>
        <w:t>ک</w:t>
      </w:r>
      <w:r w:rsidRPr="009B047D">
        <w:rPr>
          <w:rFonts w:cs="B Nazanin"/>
          <w:sz w:val="26"/>
          <w:szCs w:val="26"/>
          <w:rtl/>
          <w:lang w:bidi="fa-IR"/>
        </w:rPr>
        <w:t xml:space="preserve"> نهاده‌ها</w:t>
      </w:r>
      <w:r w:rsidRPr="009B047D">
        <w:rPr>
          <w:rFonts w:cs="B Nazanin" w:hint="cs"/>
          <w:sz w:val="26"/>
          <w:szCs w:val="26"/>
          <w:rtl/>
          <w:lang w:bidi="fa-IR"/>
        </w:rPr>
        <w:t>یی</w:t>
      </w:r>
      <w:r w:rsidRPr="009B047D">
        <w:rPr>
          <w:rFonts w:cs="B Nazanin"/>
          <w:sz w:val="26"/>
          <w:szCs w:val="26"/>
          <w:rtl/>
          <w:lang w:bidi="fa-IR"/>
        </w:rPr>
        <w:t xml:space="preserve"> مانند کود و سم و همچن</w:t>
      </w:r>
      <w:r w:rsidRPr="009B047D">
        <w:rPr>
          <w:rFonts w:cs="B Nazanin" w:hint="cs"/>
          <w:sz w:val="26"/>
          <w:szCs w:val="26"/>
          <w:rtl/>
          <w:lang w:bidi="fa-IR"/>
        </w:rPr>
        <w:t>ی</w:t>
      </w:r>
      <w:r w:rsidRPr="009B047D">
        <w:rPr>
          <w:rFonts w:cs="B Nazanin" w:hint="eastAsia"/>
          <w:sz w:val="26"/>
          <w:szCs w:val="26"/>
          <w:rtl/>
          <w:lang w:bidi="fa-IR"/>
        </w:rPr>
        <w:t>ن</w:t>
      </w:r>
      <w:r w:rsidRPr="009B047D">
        <w:rPr>
          <w:rFonts w:cs="B Nazanin"/>
          <w:sz w:val="26"/>
          <w:szCs w:val="26"/>
          <w:rtl/>
          <w:lang w:bidi="fa-IR"/>
        </w:rPr>
        <w:t xml:space="preserve"> تنظ</w:t>
      </w:r>
      <w:r w:rsidRPr="009B047D">
        <w:rPr>
          <w:rFonts w:cs="B Nazanin" w:hint="cs"/>
          <w:sz w:val="26"/>
          <w:szCs w:val="26"/>
          <w:rtl/>
          <w:lang w:bidi="fa-IR"/>
        </w:rPr>
        <w:t>ی</w:t>
      </w:r>
      <w:r w:rsidRPr="009B047D">
        <w:rPr>
          <w:rFonts w:cs="B Nazanin" w:hint="eastAsia"/>
          <w:sz w:val="26"/>
          <w:szCs w:val="26"/>
          <w:rtl/>
          <w:lang w:bidi="fa-IR"/>
        </w:rPr>
        <w:t>م</w:t>
      </w:r>
      <w:r w:rsidRPr="009B047D">
        <w:rPr>
          <w:rFonts w:cs="B Nazanin"/>
          <w:sz w:val="26"/>
          <w:szCs w:val="26"/>
          <w:rtl/>
          <w:lang w:bidi="fa-IR"/>
        </w:rPr>
        <w:t xml:space="preserve"> هوشمندانه واردات آنها، از نوسانات شد</w:t>
      </w:r>
      <w:r w:rsidRPr="009B047D">
        <w:rPr>
          <w:rFonts w:cs="B Nazanin" w:hint="cs"/>
          <w:sz w:val="26"/>
          <w:szCs w:val="26"/>
          <w:rtl/>
          <w:lang w:bidi="fa-IR"/>
        </w:rPr>
        <w:t>ی</w:t>
      </w:r>
      <w:r w:rsidRPr="009B047D">
        <w:rPr>
          <w:rFonts w:cs="B Nazanin" w:hint="eastAsia"/>
          <w:sz w:val="26"/>
          <w:szCs w:val="26"/>
          <w:rtl/>
          <w:lang w:bidi="fa-IR"/>
        </w:rPr>
        <w:t>د</w:t>
      </w:r>
      <w:r w:rsidRPr="009B047D">
        <w:rPr>
          <w:rFonts w:cs="B Nazanin"/>
          <w:sz w:val="26"/>
          <w:szCs w:val="26"/>
          <w:rtl/>
          <w:lang w:bidi="fa-IR"/>
        </w:rPr>
        <w:t xml:space="preserve"> ق</w:t>
      </w:r>
      <w:r w:rsidRPr="009B047D">
        <w:rPr>
          <w:rFonts w:cs="B Nazanin" w:hint="cs"/>
          <w:sz w:val="26"/>
          <w:szCs w:val="26"/>
          <w:rtl/>
          <w:lang w:bidi="fa-IR"/>
        </w:rPr>
        <w:t>ی</w:t>
      </w:r>
      <w:r w:rsidRPr="009B047D">
        <w:rPr>
          <w:rFonts w:cs="B Nazanin" w:hint="eastAsia"/>
          <w:sz w:val="26"/>
          <w:szCs w:val="26"/>
          <w:rtl/>
          <w:lang w:bidi="fa-IR"/>
        </w:rPr>
        <w:t>مت</w:t>
      </w:r>
      <w:r w:rsidRPr="009B047D">
        <w:rPr>
          <w:rFonts w:cs="B Nazanin" w:hint="cs"/>
          <w:sz w:val="26"/>
          <w:szCs w:val="26"/>
          <w:rtl/>
          <w:lang w:bidi="fa-IR"/>
        </w:rPr>
        <w:t>ی</w:t>
      </w:r>
      <w:r w:rsidRPr="009B047D">
        <w:rPr>
          <w:rFonts w:cs="B Nazanin"/>
          <w:sz w:val="26"/>
          <w:szCs w:val="26"/>
          <w:rtl/>
          <w:lang w:bidi="fa-IR"/>
        </w:rPr>
        <w:t xml:space="preserve"> که مستق</w:t>
      </w:r>
      <w:r w:rsidRPr="009B047D">
        <w:rPr>
          <w:rFonts w:cs="B Nazanin" w:hint="cs"/>
          <w:sz w:val="26"/>
          <w:szCs w:val="26"/>
          <w:rtl/>
          <w:lang w:bidi="fa-IR"/>
        </w:rPr>
        <w:t>ی</w:t>
      </w:r>
      <w:r w:rsidRPr="009B047D">
        <w:rPr>
          <w:rFonts w:cs="B Nazanin" w:hint="eastAsia"/>
          <w:sz w:val="26"/>
          <w:szCs w:val="26"/>
          <w:rtl/>
          <w:lang w:bidi="fa-IR"/>
        </w:rPr>
        <w:t>ماً</w:t>
      </w:r>
      <w:r w:rsidRPr="009B047D">
        <w:rPr>
          <w:rFonts w:cs="B Nazanin"/>
          <w:sz w:val="26"/>
          <w:szCs w:val="26"/>
          <w:rtl/>
          <w:lang w:bidi="fa-IR"/>
        </w:rPr>
        <w:t xml:space="preserve"> به ق</w:t>
      </w:r>
      <w:r w:rsidRPr="009B047D">
        <w:rPr>
          <w:rFonts w:cs="B Nazanin" w:hint="cs"/>
          <w:sz w:val="26"/>
          <w:szCs w:val="26"/>
          <w:rtl/>
          <w:lang w:bidi="fa-IR"/>
        </w:rPr>
        <w:t>ی</w:t>
      </w:r>
      <w:r w:rsidRPr="009B047D">
        <w:rPr>
          <w:rFonts w:cs="B Nazanin" w:hint="eastAsia"/>
          <w:sz w:val="26"/>
          <w:szCs w:val="26"/>
          <w:rtl/>
          <w:lang w:bidi="fa-IR"/>
        </w:rPr>
        <w:t>مت</w:t>
      </w:r>
      <w:r w:rsidRPr="009B047D">
        <w:rPr>
          <w:rFonts w:cs="B Nazanin"/>
          <w:sz w:val="26"/>
          <w:szCs w:val="26"/>
          <w:rtl/>
          <w:lang w:bidi="fa-IR"/>
        </w:rPr>
        <w:t xml:space="preserve"> مواد غذا</w:t>
      </w:r>
      <w:r w:rsidRPr="009B047D">
        <w:rPr>
          <w:rFonts w:cs="B Nazanin" w:hint="cs"/>
          <w:sz w:val="26"/>
          <w:szCs w:val="26"/>
          <w:rtl/>
          <w:lang w:bidi="fa-IR"/>
        </w:rPr>
        <w:t>یی</w:t>
      </w:r>
      <w:r w:rsidRPr="009B047D">
        <w:rPr>
          <w:rFonts w:cs="B Nazanin"/>
          <w:sz w:val="26"/>
          <w:szCs w:val="26"/>
          <w:rtl/>
          <w:lang w:bidi="fa-IR"/>
        </w:rPr>
        <w:t xml:space="preserve"> در شهرها منتقل </w:t>
      </w:r>
      <w:r w:rsidRPr="009B047D">
        <w:rPr>
          <w:rFonts w:cs="B Nazanin" w:hint="cs"/>
          <w:sz w:val="26"/>
          <w:szCs w:val="26"/>
          <w:rtl/>
          <w:lang w:bidi="fa-IR"/>
        </w:rPr>
        <w:t>می‌گردد</w:t>
      </w:r>
      <w:r w:rsidRPr="009B047D">
        <w:rPr>
          <w:rFonts w:cs="B Nazanin" w:hint="eastAsia"/>
          <w:sz w:val="26"/>
          <w:szCs w:val="26"/>
          <w:rtl/>
          <w:lang w:bidi="fa-IR"/>
        </w:rPr>
        <w:t>،</w:t>
      </w:r>
      <w:r w:rsidRPr="009B047D">
        <w:rPr>
          <w:rFonts w:cs="B Nazanin"/>
          <w:sz w:val="26"/>
          <w:szCs w:val="26"/>
          <w:rtl/>
          <w:lang w:bidi="fa-IR"/>
        </w:rPr>
        <w:t xml:space="preserve"> جلوگ</w:t>
      </w:r>
      <w:r w:rsidRPr="009B047D">
        <w:rPr>
          <w:rFonts w:cs="B Nazanin" w:hint="cs"/>
          <w:sz w:val="26"/>
          <w:szCs w:val="26"/>
          <w:rtl/>
          <w:lang w:bidi="fa-IR"/>
        </w:rPr>
        <w:t>ی</w:t>
      </w:r>
      <w:r w:rsidRPr="009B047D">
        <w:rPr>
          <w:rFonts w:cs="B Nazanin" w:hint="eastAsia"/>
          <w:sz w:val="26"/>
          <w:szCs w:val="26"/>
          <w:rtl/>
          <w:lang w:bidi="fa-IR"/>
        </w:rPr>
        <w:t>ر</w:t>
      </w:r>
      <w:r w:rsidRPr="009B047D">
        <w:rPr>
          <w:rFonts w:cs="B Nazanin" w:hint="cs"/>
          <w:sz w:val="26"/>
          <w:szCs w:val="26"/>
          <w:rtl/>
          <w:lang w:bidi="fa-IR"/>
        </w:rPr>
        <w:t>ی</w:t>
      </w:r>
      <w:r w:rsidRPr="009B047D">
        <w:rPr>
          <w:rFonts w:cs="B Nazanin"/>
          <w:sz w:val="26"/>
          <w:szCs w:val="26"/>
          <w:rtl/>
          <w:lang w:bidi="fa-IR"/>
        </w:rPr>
        <w:t xml:space="preserve"> </w:t>
      </w:r>
      <w:r w:rsidRPr="009B047D">
        <w:rPr>
          <w:rFonts w:cs="B Nazanin" w:hint="cs"/>
          <w:sz w:val="26"/>
          <w:szCs w:val="26"/>
          <w:rtl/>
          <w:lang w:bidi="fa-IR"/>
        </w:rPr>
        <w:t>شود.</w:t>
      </w:r>
    </w:p>
    <w:p w14:paraId="23A2AD0C" w14:textId="77777777" w:rsidR="00CA3829" w:rsidRDefault="00CA3829" w:rsidP="00CA3829">
      <w:pPr>
        <w:bidi/>
        <w:spacing w:before="120" w:after="40"/>
        <w:jc w:val="both"/>
        <w:rPr>
          <w:rFonts w:eastAsia="Calibri" w:cs="B Mitra"/>
          <w:i/>
          <w:sz w:val="26"/>
          <w:szCs w:val="26"/>
          <w:rtl/>
          <w:lang w:bidi="fa-IR"/>
        </w:rPr>
      </w:pPr>
    </w:p>
    <w:p w14:paraId="35A29D1A" w14:textId="75488CF5" w:rsidR="00C50C34" w:rsidRPr="00B27CAE" w:rsidRDefault="00C50C34" w:rsidP="00F92AAD">
      <w:pPr>
        <w:bidi/>
        <w:spacing w:before="120" w:after="40"/>
        <w:jc w:val="both"/>
        <w:rPr>
          <w:rFonts w:cs="B Mitra"/>
          <w:sz w:val="26"/>
          <w:szCs w:val="26"/>
        </w:rPr>
      </w:pPr>
      <w:r w:rsidRPr="00C50C34">
        <w:rPr>
          <w:rFonts w:eastAsia="Calibri" w:cs="B Titr" w:hint="cs"/>
          <w:bCs/>
          <w:i/>
          <w:color w:val="00B050"/>
          <w:rtl/>
          <w:lang w:bidi="fa-IR"/>
        </w:rPr>
        <w:t>ملاحظات اخلاقی</w:t>
      </w:r>
      <w:r w:rsidRPr="00C50C34">
        <w:rPr>
          <w:rFonts w:eastAsia="Calibri" w:cs="B Titr" w:hint="cs"/>
          <w:bCs/>
          <w:i/>
          <w:color w:val="00B050"/>
          <w:lang w:bidi="fa-IR"/>
        </w:rPr>
        <w:t xml:space="preserve"> </w:t>
      </w:r>
      <w:bookmarkEnd w:id="5"/>
    </w:p>
    <w:p w14:paraId="3A71B1F5" w14:textId="77777777" w:rsidR="00C50C34" w:rsidRPr="00B27CAE" w:rsidRDefault="00C50C34" w:rsidP="009B3B2E">
      <w:pPr>
        <w:autoSpaceDE w:val="0"/>
        <w:autoSpaceDN w:val="0"/>
        <w:bidi/>
        <w:adjustRightInd w:val="0"/>
        <w:jc w:val="both"/>
        <w:rPr>
          <w:rFonts w:cs="B Mitra"/>
          <w:sz w:val="26"/>
          <w:szCs w:val="26"/>
          <w:rtl/>
        </w:rPr>
      </w:pPr>
      <w:r w:rsidRPr="00B27CAE">
        <w:rPr>
          <w:rFonts w:cs="B Mitra" w:hint="cs"/>
          <w:sz w:val="26"/>
          <w:szCs w:val="26"/>
          <w:rtl/>
        </w:rPr>
        <w:t>نویسندگان اصول اخلاقی را در انجام و انتشار این پژوهش علمی رعایت نموده‌اند و این موضوع مورد تأیید همه آنهاست.</w:t>
      </w:r>
    </w:p>
    <w:p w14:paraId="36C4D0BB" w14:textId="15A226DE" w:rsidR="00C50C34" w:rsidRPr="00C50C34" w:rsidRDefault="00C50C34" w:rsidP="005309CF">
      <w:pPr>
        <w:autoSpaceDE w:val="0"/>
        <w:autoSpaceDN w:val="0"/>
        <w:bidi/>
        <w:adjustRightInd w:val="0"/>
        <w:spacing w:before="120"/>
        <w:jc w:val="both"/>
        <w:rPr>
          <w:rFonts w:cs="B Titr"/>
          <w:b/>
          <w:bCs/>
          <w:color w:val="00B050"/>
        </w:rPr>
      </w:pPr>
      <w:r w:rsidRPr="00C50C34">
        <w:rPr>
          <w:rFonts w:cs="B Titr" w:hint="cs"/>
          <w:b/>
          <w:bCs/>
          <w:color w:val="00B050"/>
          <w:rtl/>
        </w:rPr>
        <w:t>مشارکت نویسندگان</w:t>
      </w:r>
    </w:p>
    <w:p w14:paraId="37886FC6" w14:textId="471F6C60" w:rsidR="00C50C34" w:rsidRPr="005309CF" w:rsidRDefault="00C50C34" w:rsidP="009B3B2E">
      <w:pPr>
        <w:autoSpaceDE w:val="0"/>
        <w:autoSpaceDN w:val="0"/>
        <w:bidi/>
        <w:adjustRightInd w:val="0"/>
        <w:jc w:val="both"/>
        <w:rPr>
          <w:rFonts w:cs="B Mitra"/>
          <w:sz w:val="26"/>
          <w:szCs w:val="26"/>
        </w:rPr>
      </w:pPr>
      <w:r w:rsidRPr="005309CF">
        <w:rPr>
          <w:rFonts w:cs="B Mitra" w:hint="cs"/>
          <w:sz w:val="26"/>
          <w:szCs w:val="26"/>
          <w:rtl/>
        </w:rPr>
        <w:t xml:space="preserve">جمع‌آوری داده‌ها: </w:t>
      </w:r>
      <w:r w:rsidR="00F92AAD">
        <w:rPr>
          <w:rFonts w:cs="B Mitra" w:hint="cs"/>
          <w:sz w:val="26"/>
          <w:szCs w:val="26"/>
          <w:rtl/>
        </w:rPr>
        <w:t>به طور مشترک توسط نویسندگان انجام شده است.</w:t>
      </w:r>
      <w:r w:rsidRPr="005309CF">
        <w:rPr>
          <w:rFonts w:cs="B Mitra" w:hint="cs"/>
          <w:sz w:val="26"/>
          <w:szCs w:val="26"/>
          <w:rtl/>
        </w:rPr>
        <w:t xml:space="preserve"> تهیه گزارش پژوهش: </w:t>
      </w:r>
      <w:r w:rsidR="00F92AAD">
        <w:rPr>
          <w:rFonts w:cs="B Mitra" w:hint="cs"/>
          <w:sz w:val="26"/>
          <w:szCs w:val="26"/>
          <w:rtl/>
        </w:rPr>
        <w:t>به طور مشترک توسط نویسندگان انجام شده است</w:t>
      </w:r>
      <w:r w:rsidR="00F92AAD" w:rsidRPr="005309CF">
        <w:rPr>
          <w:rFonts w:cs="B Mitra" w:hint="cs"/>
          <w:sz w:val="26"/>
          <w:szCs w:val="26"/>
          <w:rtl/>
        </w:rPr>
        <w:t xml:space="preserve"> </w:t>
      </w:r>
      <w:r w:rsidRPr="005309CF">
        <w:rPr>
          <w:rFonts w:cs="B Mitra" w:hint="cs"/>
          <w:sz w:val="26"/>
          <w:szCs w:val="26"/>
          <w:rtl/>
        </w:rPr>
        <w:t xml:space="preserve">؛ تحلیل داده‌ها: </w:t>
      </w:r>
      <w:r w:rsidR="00F92AAD">
        <w:rPr>
          <w:rFonts w:cs="B Mitra" w:hint="cs"/>
          <w:sz w:val="26"/>
          <w:szCs w:val="26"/>
          <w:rtl/>
        </w:rPr>
        <w:t>به طور مشترک توسط نویسندگان انجام شده است</w:t>
      </w:r>
    </w:p>
    <w:p w14:paraId="4CD7B274" w14:textId="1B8D70ED" w:rsidR="00C50C34" w:rsidRPr="00C50C34" w:rsidRDefault="00C50C34" w:rsidP="009B3B2E">
      <w:pPr>
        <w:autoSpaceDE w:val="0"/>
        <w:autoSpaceDN w:val="0"/>
        <w:bidi/>
        <w:adjustRightInd w:val="0"/>
        <w:spacing w:before="120"/>
        <w:jc w:val="both"/>
        <w:rPr>
          <w:rFonts w:cs="B Titr"/>
          <w:b/>
          <w:bCs/>
          <w:color w:val="00B050"/>
        </w:rPr>
      </w:pPr>
      <w:r w:rsidRPr="00C50C34">
        <w:rPr>
          <w:rFonts w:cs="B Titr" w:hint="cs"/>
          <w:b/>
          <w:bCs/>
          <w:color w:val="00B050"/>
          <w:rtl/>
        </w:rPr>
        <w:t>تعارض منافع</w:t>
      </w:r>
      <w:r w:rsidRPr="00C50C34">
        <w:rPr>
          <w:rFonts w:cs="B Titr" w:hint="cs"/>
          <w:b/>
          <w:bCs/>
          <w:color w:val="00B050"/>
        </w:rPr>
        <w:t xml:space="preserve"> </w:t>
      </w:r>
    </w:p>
    <w:p w14:paraId="09E5DC8B" w14:textId="77777777"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36430D20" w14:textId="1C31E39B" w:rsidR="00C50C34" w:rsidRPr="00C50C34" w:rsidRDefault="00C50C34" w:rsidP="009B3B2E">
      <w:pPr>
        <w:autoSpaceDE w:val="0"/>
        <w:autoSpaceDN w:val="0"/>
        <w:bidi/>
        <w:adjustRightInd w:val="0"/>
        <w:spacing w:before="120"/>
        <w:jc w:val="both"/>
        <w:rPr>
          <w:rFonts w:cs="B Titr"/>
          <w:b/>
          <w:bCs/>
          <w:color w:val="00B050"/>
        </w:rPr>
      </w:pPr>
      <w:r w:rsidRPr="00C50C34">
        <w:rPr>
          <w:rFonts w:cs="B Titr" w:hint="cs"/>
          <w:b/>
          <w:bCs/>
          <w:color w:val="00B050"/>
          <w:rtl/>
        </w:rPr>
        <w:t>سپاسگزاری</w:t>
      </w:r>
      <w:r w:rsidRPr="00C50C34">
        <w:rPr>
          <w:rFonts w:cs="B Titr" w:hint="cs"/>
          <w:b/>
          <w:bCs/>
          <w:color w:val="00B050"/>
        </w:rPr>
        <w:t xml:space="preserve"> </w:t>
      </w:r>
    </w:p>
    <w:p w14:paraId="7D3614C0" w14:textId="77777777" w:rsidR="00C50C34" w:rsidRDefault="00C50C34" w:rsidP="009B3B2E">
      <w:pPr>
        <w:autoSpaceDE w:val="0"/>
        <w:autoSpaceDN w:val="0"/>
        <w:bidi/>
        <w:adjustRightInd w:val="0"/>
        <w:jc w:val="both"/>
        <w:rPr>
          <w:rFonts w:cs="B Mitra"/>
          <w:sz w:val="26"/>
          <w:szCs w:val="26"/>
          <w:rtl/>
        </w:rPr>
      </w:pPr>
      <w:r w:rsidRPr="009B3B2E">
        <w:rPr>
          <w:rFonts w:cs="B Mitra" w:hint="cs"/>
          <w:sz w:val="26"/>
          <w:szCs w:val="26"/>
          <w:rtl/>
        </w:rPr>
        <w:t>از  داوران محترم به خاطر ارائه نظرهای ساختاری و علمی سپاسگزاری می‌شود.</w:t>
      </w:r>
    </w:p>
    <w:p w14:paraId="2213FA17" w14:textId="77777777" w:rsidR="00F92AAD" w:rsidRDefault="00F92AAD" w:rsidP="00F92AAD">
      <w:pPr>
        <w:autoSpaceDE w:val="0"/>
        <w:autoSpaceDN w:val="0"/>
        <w:bidi/>
        <w:adjustRightInd w:val="0"/>
        <w:jc w:val="both"/>
        <w:rPr>
          <w:rFonts w:cs="B Mitra"/>
          <w:sz w:val="26"/>
          <w:szCs w:val="26"/>
          <w:rtl/>
        </w:rPr>
      </w:pPr>
    </w:p>
    <w:p w14:paraId="70F30D27" w14:textId="77777777" w:rsidR="00F92AAD" w:rsidRPr="009B3B2E" w:rsidRDefault="00F92AAD" w:rsidP="00F92AAD">
      <w:pPr>
        <w:autoSpaceDE w:val="0"/>
        <w:autoSpaceDN w:val="0"/>
        <w:bidi/>
        <w:adjustRightInd w:val="0"/>
        <w:jc w:val="both"/>
        <w:rPr>
          <w:rFonts w:cs="B Mitra"/>
          <w:sz w:val="26"/>
          <w:szCs w:val="26"/>
        </w:rPr>
      </w:pPr>
    </w:p>
    <w:p w14:paraId="03DDACF0" w14:textId="77777777" w:rsidR="00C50C34" w:rsidRDefault="00C50C34" w:rsidP="00740231">
      <w:pPr>
        <w:bidi/>
        <w:spacing w:before="120" w:after="40"/>
        <w:jc w:val="both"/>
        <w:rPr>
          <w:rFonts w:eastAsia="Calibri" w:cs="B Titr"/>
          <w:bCs/>
          <w:i/>
          <w:color w:val="00B050"/>
          <w:rtl/>
          <w:lang w:bidi="fa-IR"/>
        </w:rPr>
      </w:pPr>
      <w:r w:rsidRPr="00C50C34">
        <w:rPr>
          <w:rFonts w:eastAsia="Calibri" w:cs="B Titr" w:hint="cs"/>
          <w:bCs/>
          <w:i/>
          <w:color w:val="00B050"/>
          <w:rtl/>
          <w:lang w:bidi="fa-IR"/>
        </w:rPr>
        <w:t>منابع</w:t>
      </w:r>
    </w:p>
    <w:p w14:paraId="09FD043E" w14:textId="77777777" w:rsidR="002E7D59" w:rsidRPr="002E7D59" w:rsidRDefault="002E7D59" w:rsidP="001F4923">
      <w:pPr>
        <w:rPr>
          <w:rFonts w:eastAsia="Calibri" w:cs="B Nazanin"/>
          <w:b/>
          <w:iCs/>
          <w:color w:val="000000" w:themeColor="text1"/>
          <w:rtl/>
          <w:lang w:bidi="fa-IR"/>
        </w:rPr>
      </w:pPr>
    </w:p>
    <w:p w14:paraId="4A987A51" w14:textId="77777777" w:rsidR="002E7D59" w:rsidRPr="00CF690D" w:rsidRDefault="002E7D59" w:rsidP="00CF690D">
      <w:pPr>
        <w:bidi/>
        <w:spacing w:line="278" w:lineRule="auto"/>
        <w:ind w:left="423" w:hanging="423"/>
        <w:contextualSpacing/>
        <w:jc w:val="both"/>
        <w:rPr>
          <w:rFonts w:cs="B Mitra"/>
        </w:rPr>
      </w:pPr>
      <w:r w:rsidRPr="00AC5FFC">
        <w:rPr>
          <w:rFonts w:cs="B Mitra"/>
          <w:highlight w:val="yellow"/>
          <w:rtl/>
        </w:rPr>
        <w:t>اسکندری پور, علی</w:t>
      </w:r>
      <w:r w:rsidRPr="00CF690D">
        <w:rPr>
          <w:rFonts w:cs="B Mitra" w:hint="cs"/>
          <w:rtl/>
        </w:rPr>
        <w:t>؛</w:t>
      </w:r>
      <w:r w:rsidRPr="00CF690D">
        <w:rPr>
          <w:rFonts w:cs="B Mitra"/>
          <w:rtl/>
        </w:rPr>
        <w:t xml:space="preserve">  ستاری</w:t>
      </w:r>
      <w:r w:rsidRPr="00CF690D">
        <w:rPr>
          <w:rFonts w:cs="B Mitra" w:hint="cs"/>
          <w:rtl/>
        </w:rPr>
        <w:t>،</w:t>
      </w:r>
      <w:r w:rsidRPr="00CF690D">
        <w:rPr>
          <w:rFonts w:cs="B Mitra"/>
          <w:rtl/>
        </w:rPr>
        <w:t xml:space="preserve"> امید</w:t>
      </w:r>
      <w:r w:rsidRPr="00CF690D">
        <w:rPr>
          <w:rFonts w:cs="B Mitra" w:hint="cs"/>
          <w:rtl/>
        </w:rPr>
        <w:t>؛</w:t>
      </w:r>
      <w:r w:rsidRPr="00CF690D">
        <w:rPr>
          <w:rFonts w:cs="B Mitra"/>
          <w:rtl/>
        </w:rPr>
        <w:t xml:space="preserve"> و پاس</w:t>
      </w:r>
      <w:r w:rsidRPr="00CF690D">
        <w:rPr>
          <w:rFonts w:cs="B Mitra" w:hint="cs"/>
          <w:rtl/>
        </w:rPr>
        <w:t>،</w:t>
      </w:r>
      <w:r w:rsidRPr="00CF690D">
        <w:rPr>
          <w:rFonts w:cs="B Mitra"/>
          <w:rtl/>
        </w:rPr>
        <w:t xml:space="preserve"> پریسا. (1400). بررسی اثر شوک‌های سیاست‌های پولی بر قیمت گروه محصولات کشاورزی مختلف</w:t>
      </w:r>
      <w:r>
        <w:rPr>
          <w:rFonts w:cs="B Mitra" w:hint="cs"/>
          <w:rtl/>
        </w:rPr>
        <w:t xml:space="preserve"> </w:t>
      </w:r>
      <w:r w:rsidRPr="00CF690D">
        <w:rPr>
          <w:rFonts w:cs="B Mitra"/>
          <w:rtl/>
        </w:rPr>
        <w:t>(غذایی-صنعتی)</w:t>
      </w:r>
      <w:r>
        <w:rPr>
          <w:rFonts w:cs="B Mitra" w:hint="cs"/>
          <w:rtl/>
        </w:rPr>
        <w:t xml:space="preserve">. </w:t>
      </w:r>
      <w:r w:rsidRPr="00CF690D">
        <w:rPr>
          <w:rFonts w:cs="B Mitra"/>
        </w:rPr>
        <w:t> </w:t>
      </w:r>
      <w:r w:rsidRPr="00CF690D">
        <w:rPr>
          <w:rFonts w:cs="B Mitra"/>
          <w:rtl/>
        </w:rPr>
        <w:t>تحقیقات اقتصاد و توسعه کشاورزی ایران</w:t>
      </w:r>
      <w:r w:rsidRPr="00CF690D">
        <w:rPr>
          <w:rFonts w:cs="B Mitra"/>
        </w:rPr>
        <w:t xml:space="preserve">, 52(4), 863-878. </w:t>
      </w:r>
      <w:proofErr w:type="spellStart"/>
      <w:r w:rsidRPr="00CF690D">
        <w:rPr>
          <w:rFonts w:cs="B Mitra"/>
        </w:rPr>
        <w:t>doi</w:t>
      </w:r>
      <w:proofErr w:type="spellEnd"/>
      <w:r w:rsidRPr="00CF690D">
        <w:rPr>
          <w:rFonts w:cs="B Mitra"/>
        </w:rPr>
        <w:t>: 10.22059/ijaedr.2021.308173.668943</w:t>
      </w:r>
    </w:p>
    <w:p w14:paraId="56994D51" w14:textId="77777777" w:rsidR="002E7D59" w:rsidRPr="00CF690D" w:rsidRDefault="002E7D59" w:rsidP="00CF690D">
      <w:pPr>
        <w:bidi/>
        <w:spacing w:line="278" w:lineRule="auto"/>
        <w:ind w:left="423" w:hanging="423"/>
        <w:contextualSpacing/>
        <w:rPr>
          <w:rFonts w:cs="B Mitra"/>
        </w:rPr>
      </w:pPr>
      <w:r w:rsidRPr="00AC5FFC">
        <w:rPr>
          <w:rFonts w:cs="B Mitra"/>
          <w:highlight w:val="yellow"/>
          <w:rtl/>
        </w:rPr>
        <w:t>اعظم‌زاده شورکی</w:t>
      </w:r>
      <w:r w:rsidRPr="00CF690D">
        <w:rPr>
          <w:rFonts w:cs="B Mitra"/>
          <w:rtl/>
        </w:rPr>
        <w:t>, مهدی</w:t>
      </w:r>
      <w:r w:rsidRPr="00CF690D">
        <w:rPr>
          <w:rFonts w:cs="B Mitra" w:hint="cs"/>
          <w:rtl/>
        </w:rPr>
        <w:t>؛</w:t>
      </w:r>
      <w:r w:rsidRPr="00CF690D">
        <w:rPr>
          <w:rFonts w:cs="B Mitra"/>
          <w:rtl/>
        </w:rPr>
        <w:t xml:space="preserve"> و خلیلیان, صادق. (1389). بررسی اثر سیاست‌های پولی بر قیمت غذا در ایران</w:t>
      </w:r>
      <w:r w:rsidRPr="00CF690D">
        <w:rPr>
          <w:rFonts w:cs="B Mitra"/>
        </w:rPr>
        <w:t>. </w:t>
      </w:r>
      <w:r w:rsidRPr="00CF690D">
        <w:rPr>
          <w:rFonts w:cs="B Mitra"/>
          <w:rtl/>
        </w:rPr>
        <w:t>مجله اقتصاد و توسعه کشاورزی</w:t>
      </w:r>
      <w:r w:rsidRPr="00CF690D">
        <w:rPr>
          <w:rFonts w:cs="B Mitra"/>
        </w:rPr>
        <w:t xml:space="preserve">, 24(2), -. </w:t>
      </w:r>
      <w:proofErr w:type="spellStart"/>
      <w:r w:rsidRPr="00CF690D">
        <w:rPr>
          <w:rFonts w:cs="B Mitra"/>
        </w:rPr>
        <w:t>doi</w:t>
      </w:r>
      <w:proofErr w:type="spellEnd"/>
      <w:r w:rsidRPr="00CF690D">
        <w:rPr>
          <w:rFonts w:cs="B Mitra"/>
        </w:rPr>
        <w:t>: 10.22067/jead2.v1389i2.3933</w:t>
      </w:r>
    </w:p>
    <w:p w14:paraId="5237F8BD" w14:textId="77777777" w:rsidR="002E7D59" w:rsidRPr="00CF690D" w:rsidRDefault="002E7D59" w:rsidP="00CF690D">
      <w:pPr>
        <w:bidi/>
        <w:spacing w:line="278" w:lineRule="auto"/>
        <w:ind w:left="423" w:hanging="423"/>
        <w:contextualSpacing/>
        <w:jc w:val="both"/>
        <w:rPr>
          <w:rFonts w:cs="B Mitra"/>
        </w:rPr>
      </w:pPr>
      <w:r w:rsidRPr="00AC5FFC">
        <w:rPr>
          <w:rFonts w:cs="B Mitra"/>
          <w:highlight w:val="yellow"/>
          <w:rtl/>
        </w:rPr>
        <w:t>جعفر</w:t>
      </w:r>
      <w:r w:rsidRPr="00AC5FFC">
        <w:rPr>
          <w:rFonts w:cs="B Mitra" w:hint="cs"/>
          <w:highlight w:val="yellow"/>
          <w:rtl/>
        </w:rPr>
        <w:t>ی</w:t>
      </w:r>
      <w:r w:rsidRPr="00AC5FFC">
        <w:rPr>
          <w:rFonts w:cs="B Mitra"/>
          <w:highlight w:val="yellow"/>
          <w:rtl/>
        </w:rPr>
        <w:t xml:space="preserve"> صم</w:t>
      </w:r>
      <w:r w:rsidRPr="00AC5FFC">
        <w:rPr>
          <w:rFonts w:cs="B Mitra" w:hint="cs"/>
          <w:highlight w:val="yellow"/>
          <w:rtl/>
        </w:rPr>
        <w:t>ی</w:t>
      </w:r>
      <w:r w:rsidRPr="00AC5FFC">
        <w:rPr>
          <w:rFonts w:cs="B Mitra" w:hint="eastAsia"/>
          <w:highlight w:val="yellow"/>
          <w:rtl/>
        </w:rPr>
        <w:t>م</w:t>
      </w:r>
      <w:r w:rsidRPr="00AC5FFC">
        <w:rPr>
          <w:rFonts w:cs="B Mitra" w:hint="cs"/>
          <w:highlight w:val="yellow"/>
          <w:rtl/>
        </w:rPr>
        <w:t>ی</w:t>
      </w:r>
      <w:r w:rsidRPr="00AC5FFC">
        <w:rPr>
          <w:rFonts w:cs="B Mitra"/>
          <w:highlight w:val="yellow"/>
          <w:rtl/>
        </w:rPr>
        <w:t xml:space="preserve">. </w:t>
      </w:r>
      <w:r w:rsidRPr="00AC5FFC">
        <w:rPr>
          <w:rFonts w:cs="B Mitra" w:hint="cs"/>
          <w:highlight w:val="yellow"/>
          <w:rtl/>
        </w:rPr>
        <w:t>احمد؛ و</w:t>
      </w:r>
      <w:r w:rsidRPr="00CF690D">
        <w:rPr>
          <w:rFonts w:cs="B Mitra"/>
          <w:rtl/>
        </w:rPr>
        <w:t xml:space="preserve">  فرج زاده</w:t>
      </w:r>
      <w:r w:rsidRPr="00CF690D">
        <w:rPr>
          <w:rFonts w:cs="B Mitra" w:hint="cs"/>
          <w:rtl/>
        </w:rPr>
        <w:t xml:space="preserve">، زهرا. (1398). </w:t>
      </w:r>
      <w:r w:rsidRPr="00CF690D">
        <w:rPr>
          <w:rFonts w:cs="B Mitra"/>
          <w:rtl/>
        </w:rPr>
        <w:t>بررس</w:t>
      </w:r>
      <w:r w:rsidRPr="00CF690D">
        <w:rPr>
          <w:rFonts w:cs="B Mitra" w:hint="cs"/>
          <w:rtl/>
        </w:rPr>
        <w:t>ی</w:t>
      </w:r>
      <w:r w:rsidRPr="00CF690D">
        <w:rPr>
          <w:rFonts w:cs="B Mitra"/>
          <w:rtl/>
        </w:rPr>
        <w:t xml:space="preserve"> عوامل موثر بر شاخص ق</w:t>
      </w:r>
      <w:r w:rsidRPr="00CF690D">
        <w:rPr>
          <w:rFonts w:cs="B Mitra" w:hint="cs"/>
          <w:rtl/>
        </w:rPr>
        <w:t>ی</w:t>
      </w:r>
      <w:r w:rsidRPr="00CF690D">
        <w:rPr>
          <w:rFonts w:cs="B Mitra" w:hint="eastAsia"/>
          <w:rtl/>
        </w:rPr>
        <w:t>مت</w:t>
      </w:r>
      <w:r w:rsidRPr="00CF690D">
        <w:rPr>
          <w:rFonts w:cs="B Mitra"/>
          <w:rtl/>
        </w:rPr>
        <w:t xml:space="preserve"> مواد غذا</w:t>
      </w:r>
      <w:r w:rsidRPr="00CF690D">
        <w:rPr>
          <w:rFonts w:cs="B Mitra" w:hint="cs"/>
          <w:rtl/>
        </w:rPr>
        <w:t>یی</w:t>
      </w:r>
      <w:r w:rsidRPr="00CF690D">
        <w:rPr>
          <w:rFonts w:cs="B Mitra"/>
          <w:rtl/>
        </w:rPr>
        <w:t xml:space="preserve"> در ا</w:t>
      </w:r>
      <w:r w:rsidRPr="00CF690D">
        <w:rPr>
          <w:rFonts w:cs="B Mitra" w:hint="cs"/>
          <w:rtl/>
        </w:rPr>
        <w:t>ی</w:t>
      </w:r>
      <w:r w:rsidRPr="00CF690D">
        <w:rPr>
          <w:rFonts w:cs="B Mitra" w:hint="eastAsia"/>
          <w:rtl/>
        </w:rPr>
        <w:t>ران</w:t>
      </w:r>
      <w:r w:rsidRPr="00CF690D">
        <w:rPr>
          <w:rFonts w:cs="B Mitra"/>
          <w:rtl/>
        </w:rPr>
        <w:t>.</w:t>
      </w:r>
      <w:r w:rsidRPr="00CF690D">
        <w:rPr>
          <w:rFonts w:cs="B Mitra" w:hint="cs"/>
          <w:rtl/>
        </w:rPr>
        <w:t xml:space="preserve"> </w:t>
      </w:r>
      <w:r w:rsidRPr="00CF690D">
        <w:rPr>
          <w:rFonts w:cs="B Mitra"/>
          <w:rtl/>
        </w:rPr>
        <w:t>تحقیقات اقتصاد کشاورزی</w:t>
      </w:r>
      <w:r w:rsidRPr="00CF690D">
        <w:rPr>
          <w:rFonts w:cs="B Mitra" w:hint="cs"/>
          <w:rtl/>
        </w:rPr>
        <w:t>، 11(1): 1-16.</w:t>
      </w:r>
      <w:r w:rsidRPr="00CF690D">
        <w:rPr>
          <w:rFonts w:cs="B Mitra"/>
        </w:rPr>
        <w:t xml:space="preserve"> </w:t>
      </w:r>
    </w:p>
    <w:p w14:paraId="484E3C1B" w14:textId="77777777" w:rsidR="002E7D59" w:rsidRPr="00CF690D" w:rsidRDefault="002E7D59" w:rsidP="00CF690D">
      <w:pPr>
        <w:bidi/>
        <w:spacing w:line="278" w:lineRule="auto"/>
        <w:ind w:left="423" w:hanging="423"/>
        <w:contextualSpacing/>
        <w:jc w:val="both"/>
        <w:rPr>
          <w:rFonts w:cs="B Mitra"/>
          <w:rtl/>
        </w:rPr>
      </w:pPr>
      <w:r w:rsidRPr="00AC5FFC">
        <w:rPr>
          <w:rFonts w:cs="B Mitra"/>
          <w:highlight w:val="yellow"/>
          <w:rtl/>
        </w:rPr>
        <w:t>حاتمی, حسین</w:t>
      </w:r>
      <w:r w:rsidRPr="00AC5FFC">
        <w:rPr>
          <w:rFonts w:cs="B Mitra" w:hint="cs"/>
          <w:highlight w:val="yellow"/>
          <w:rtl/>
        </w:rPr>
        <w:t>؛</w:t>
      </w:r>
      <w:r w:rsidRPr="00CF690D">
        <w:rPr>
          <w:rFonts w:cs="B Mitra"/>
          <w:rtl/>
        </w:rPr>
        <w:t xml:space="preserve"> و علوی راد</w:t>
      </w:r>
      <w:r w:rsidRPr="00CF690D">
        <w:rPr>
          <w:rFonts w:cs="B Mitra" w:hint="cs"/>
          <w:rtl/>
        </w:rPr>
        <w:t>،</w:t>
      </w:r>
      <w:r w:rsidRPr="00CF690D">
        <w:rPr>
          <w:rFonts w:cs="B Mitra"/>
          <w:rtl/>
        </w:rPr>
        <w:t xml:space="preserve"> عباس .(1403). متغیرهای کلان اقتصادی مؤثر بر تورم مواد غذایی در ایران: رویکرد</w:t>
      </w:r>
      <w:r w:rsidRPr="00CF690D">
        <w:rPr>
          <w:rFonts w:cs="B Mitra"/>
        </w:rPr>
        <w:t xml:space="preserve"> TVP-VAR. </w:t>
      </w:r>
      <w:r w:rsidRPr="00CF690D">
        <w:rPr>
          <w:rFonts w:cs="B Mitra"/>
          <w:rtl/>
        </w:rPr>
        <w:t>اقتصاد کشاورزی و توسعه</w:t>
      </w:r>
      <w:r w:rsidRPr="00CF690D">
        <w:rPr>
          <w:rFonts w:cs="B Mitra"/>
        </w:rPr>
        <w:t xml:space="preserve">, 32(2), 261-287. </w:t>
      </w:r>
      <w:proofErr w:type="spellStart"/>
      <w:r w:rsidRPr="00CF690D">
        <w:rPr>
          <w:rFonts w:cs="B Mitra"/>
        </w:rPr>
        <w:t>doi</w:t>
      </w:r>
      <w:proofErr w:type="spellEnd"/>
      <w:r w:rsidRPr="00CF690D">
        <w:rPr>
          <w:rFonts w:cs="B Mitra"/>
        </w:rPr>
        <w:t>: 10.30490/aead.2024.361093.1497</w:t>
      </w:r>
    </w:p>
    <w:p w14:paraId="7C64C2A7" w14:textId="77777777" w:rsidR="002E7D59" w:rsidRPr="00CF690D" w:rsidRDefault="002E7D59" w:rsidP="00CF690D">
      <w:pPr>
        <w:bidi/>
        <w:spacing w:line="278" w:lineRule="auto"/>
        <w:ind w:left="423" w:hanging="423"/>
        <w:contextualSpacing/>
        <w:jc w:val="both"/>
        <w:rPr>
          <w:rFonts w:cs="B Mitra"/>
          <w:rtl/>
        </w:rPr>
      </w:pPr>
      <w:r w:rsidRPr="00AC5FFC">
        <w:rPr>
          <w:rFonts w:cs="B Mitra"/>
          <w:highlight w:val="yellow"/>
          <w:rtl/>
        </w:rPr>
        <w:t>سرابی</w:t>
      </w:r>
      <w:r w:rsidRPr="00AC5FFC">
        <w:rPr>
          <w:rFonts w:cs="B Mitra" w:hint="cs"/>
          <w:highlight w:val="yellow"/>
          <w:rtl/>
        </w:rPr>
        <w:t>،</w:t>
      </w:r>
      <w:r w:rsidRPr="00AC5FFC">
        <w:rPr>
          <w:rFonts w:cs="B Mitra"/>
          <w:highlight w:val="yellow"/>
          <w:rtl/>
        </w:rPr>
        <w:t xml:space="preserve"> زری</w:t>
      </w:r>
      <w:r w:rsidRPr="00CF690D">
        <w:rPr>
          <w:rFonts w:cs="B Mitra" w:hint="cs"/>
          <w:rtl/>
        </w:rPr>
        <w:t xml:space="preserve">؛ </w:t>
      </w:r>
      <w:r w:rsidRPr="00CF690D">
        <w:rPr>
          <w:rFonts w:cs="B Mitra"/>
          <w:rtl/>
        </w:rPr>
        <w:t>انصاری</w:t>
      </w:r>
      <w:r w:rsidRPr="00CF690D">
        <w:rPr>
          <w:rFonts w:cs="B Mitra" w:hint="cs"/>
          <w:rtl/>
        </w:rPr>
        <w:t>،</w:t>
      </w:r>
      <w:r w:rsidRPr="00CF690D">
        <w:rPr>
          <w:rFonts w:cs="B Mitra"/>
          <w:rtl/>
        </w:rPr>
        <w:t xml:space="preserve"> وحیده</w:t>
      </w:r>
      <w:r w:rsidRPr="00CF690D">
        <w:rPr>
          <w:rFonts w:cs="B Mitra" w:hint="cs"/>
          <w:rtl/>
        </w:rPr>
        <w:t xml:space="preserve">؛ </w:t>
      </w:r>
      <w:r w:rsidRPr="00CF690D">
        <w:rPr>
          <w:rFonts w:cs="B Mitra"/>
          <w:rtl/>
        </w:rPr>
        <w:t>سلامی</w:t>
      </w:r>
      <w:r w:rsidRPr="00CF690D">
        <w:rPr>
          <w:rFonts w:cs="B Mitra" w:hint="cs"/>
          <w:rtl/>
        </w:rPr>
        <w:t>،</w:t>
      </w:r>
      <w:r w:rsidRPr="00CF690D">
        <w:rPr>
          <w:rFonts w:cs="B Mitra"/>
          <w:rtl/>
        </w:rPr>
        <w:t xml:space="preserve"> حبیب الله</w:t>
      </w:r>
      <w:r w:rsidRPr="00CF690D">
        <w:rPr>
          <w:rFonts w:cs="B Mitra" w:hint="cs"/>
          <w:rtl/>
        </w:rPr>
        <w:t>؛</w:t>
      </w:r>
      <w:r w:rsidRPr="00CF690D">
        <w:rPr>
          <w:rFonts w:cs="B Mitra"/>
          <w:rtl/>
        </w:rPr>
        <w:t xml:space="preserve"> و حسینی</w:t>
      </w:r>
      <w:r w:rsidRPr="00CF690D">
        <w:rPr>
          <w:rFonts w:cs="B Mitra" w:hint="cs"/>
          <w:rtl/>
        </w:rPr>
        <w:t>،</w:t>
      </w:r>
      <w:r w:rsidRPr="00CF690D">
        <w:rPr>
          <w:rFonts w:cs="B Mitra"/>
          <w:rtl/>
        </w:rPr>
        <w:t xml:space="preserve"> سیدصفدر . (1399). تحلیل اثر افزایش نرخ ارز بر قیمت تمام شده محصولات کشاورزی</w:t>
      </w:r>
      <w:r w:rsidRPr="00CF690D">
        <w:rPr>
          <w:rFonts w:cs="B Mitra"/>
        </w:rPr>
        <w:t>. </w:t>
      </w:r>
      <w:r w:rsidRPr="00CF690D">
        <w:rPr>
          <w:rFonts w:cs="B Mitra"/>
          <w:rtl/>
        </w:rPr>
        <w:t>مجله اقتصاد و توسعه کشاورزی</w:t>
      </w:r>
      <w:r w:rsidRPr="00CF690D">
        <w:rPr>
          <w:rFonts w:cs="B Mitra"/>
        </w:rPr>
        <w:t xml:space="preserve">, 34(2), 201-221. </w:t>
      </w:r>
      <w:proofErr w:type="spellStart"/>
      <w:r w:rsidRPr="00CF690D">
        <w:rPr>
          <w:rFonts w:cs="B Mitra"/>
        </w:rPr>
        <w:t>doi</w:t>
      </w:r>
      <w:proofErr w:type="spellEnd"/>
      <w:r w:rsidRPr="00CF690D">
        <w:rPr>
          <w:rFonts w:cs="B Mitra"/>
        </w:rPr>
        <w:t>: 10.22067/jead2.v34i2.86055</w:t>
      </w:r>
    </w:p>
    <w:p w14:paraId="408C819F" w14:textId="14C8672C" w:rsidR="002E7D59" w:rsidRPr="002E7D59" w:rsidRDefault="002E7D59" w:rsidP="002E7D59">
      <w:pPr>
        <w:bidi/>
        <w:spacing w:after="160" w:line="278" w:lineRule="auto"/>
        <w:ind w:left="423" w:hanging="425"/>
        <w:contextualSpacing/>
        <w:jc w:val="both"/>
        <w:rPr>
          <w:rFonts w:asciiTheme="majorBidi" w:hAnsiTheme="majorBidi" w:cs="B Mitra"/>
          <w:color w:val="000000" w:themeColor="text1"/>
          <w:highlight w:val="yellow"/>
          <w:rtl/>
        </w:rPr>
      </w:pPr>
      <w:r w:rsidRPr="002E7D59">
        <w:rPr>
          <w:rFonts w:asciiTheme="majorBidi" w:hAnsiTheme="majorBidi" w:cs="B Mitra" w:hint="cs"/>
          <w:color w:val="000000" w:themeColor="text1"/>
          <w:highlight w:val="yellow"/>
          <w:rtl/>
        </w:rPr>
        <w:t xml:space="preserve">شعبان‌زاده خوشرودی، مهدی؛ جاودان، ابراهیم؛ و رفعتی، محسن (1402). بررسی اثر نوسان های نرخ ارز بر مصرف موادغذایی در مناطق </w:t>
      </w:r>
      <w:r>
        <w:rPr>
          <w:rFonts w:asciiTheme="majorBidi" w:hAnsiTheme="majorBidi" w:cs="B Mitra" w:hint="cs"/>
          <w:color w:val="000000" w:themeColor="text1"/>
          <w:highlight w:val="yellow"/>
          <w:rtl/>
        </w:rPr>
        <w:t xml:space="preserve"> </w:t>
      </w:r>
      <w:r w:rsidRPr="002E7D59">
        <w:rPr>
          <w:rFonts w:asciiTheme="majorBidi" w:hAnsiTheme="majorBidi" w:cs="B Mitra" w:hint="cs"/>
          <w:color w:val="000000" w:themeColor="text1"/>
          <w:highlight w:val="yellow"/>
          <w:rtl/>
        </w:rPr>
        <w:t xml:space="preserve">روستایی ایران. اقتصاد کشاورزی و توسعه، 31(123)، 88-60، </w:t>
      </w:r>
      <w:r w:rsidRPr="002E7D59">
        <w:rPr>
          <w:rFonts w:asciiTheme="majorBidi" w:hAnsiTheme="majorBidi" w:cs="B Mitra"/>
          <w:color w:val="000000" w:themeColor="text1"/>
          <w:highlight w:val="yellow"/>
        </w:rPr>
        <w:t> </w:t>
      </w:r>
      <w:hyperlink r:id="rId57" w:history="1">
        <w:r w:rsidRPr="002E7D59">
          <w:rPr>
            <w:rStyle w:val="Hyperlink"/>
            <w:rFonts w:asciiTheme="majorBidi" w:hAnsiTheme="majorBidi" w:cs="B Mitra"/>
            <w:color w:val="000000" w:themeColor="text1"/>
            <w:highlight w:val="yellow"/>
          </w:rPr>
          <w:t>10.30490/aead.2023.361801.1510</w:t>
        </w:r>
      </w:hyperlink>
    </w:p>
    <w:p w14:paraId="69557B77" w14:textId="77777777" w:rsidR="002E7D59" w:rsidRPr="00807713" w:rsidRDefault="002E7D59" w:rsidP="00CF690D">
      <w:pPr>
        <w:bidi/>
        <w:spacing w:line="278" w:lineRule="auto"/>
        <w:ind w:left="423" w:hanging="423"/>
        <w:contextualSpacing/>
        <w:jc w:val="both"/>
        <w:rPr>
          <w:rFonts w:cs="B Mitra"/>
          <w:rtl/>
        </w:rPr>
      </w:pPr>
      <w:r w:rsidRPr="00AC5FFC">
        <w:rPr>
          <w:rFonts w:cs="B Mitra" w:hint="cs"/>
          <w:highlight w:val="yellow"/>
          <w:rtl/>
        </w:rPr>
        <w:lastRenderedPageBreak/>
        <w:t>قهرمان</w:t>
      </w:r>
      <w:r w:rsidRPr="00AC5FFC">
        <w:rPr>
          <w:rFonts w:cs="B Mitra"/>
          <w:highlight w:val="yellow"/>
          <w:rtl/>
        </w:rPr>
        <w:t xml:space="preserve"> </w:t>
      </w:r>
      <w:r w:rsidRPr="00AC5FFC">
        <w:rPr>
          <w:rFonts w:cs="B Mitra" w:hint="cs"/>
          <w:highlight w:val="yellow"/>
          <w:rtl/>
        </w:rPr>
        <w:t>زاده،</w:t>
      </w:r>
      <w:r w:rsidRPr="00AC5FFC">
        <w:rPr>
          <w:rFonts w:cs="B Mitra"/>
          <w:highlight w:val="yellow"/>
          <w:rtl/>
        </w:rPr>
        <w:t xml:space="preserve"> </w:t>
      </w:r>
      <w:r w:rsidRPr="00AC5FFC">
        <w:rPr>
          <w:rFonts w:cs="B Mitra" w:hint="cs"/>
          <w:highlight w:val="yellow"/>
          <w:rtl/>
        </w:rPr>
        <w:t>محمد؛</w:t>
      </w:r>
      <w:r w:rsidRPr="00AC5FFC">
        <w:rPr>
          <w:rFonts w:cs="B Mitra"/>
          <w:highlight w:val="yellow"/>
          <w:rtl/>
        </w:rPr>
        <w:t xml:space="preserve"> </w:t>
      </w:r>
      <w:r w:rsidRPr="00AC5FFC">
        <w:rPr>
          <w:rFonts w:cs="B Mitra" w:hint="cs"/>
          <w:highlight w:val="yellow"/>
          <w:rtl/>
        </w:rPr>
        <w:t>پیش</w:t>
      </w:r>
      <w:r w:rsidRPr="00AC5FFC">
        <w:rPr>
          <w:rFonts w:cs="B Mitra"/>
          <w:highlight w:val="yellow"/>
          <w:rtl/>
        </w:rPr>
        <w:t xml:space="preserve"> </w:t>
      </w:r>
      <w:r w:rsidRPr="00AC5FFC">
        <w:rPr>
          <w:rFonts w:cs="B Mitra" w:hint="cs"/>
          <w:highlight w:val="yellow"/>
          <w:rtl/>
        </w:rPr>
        <w:t>بهار،</w:t>
      </w:r>
      <w:r w:rsidRPr="00AC5FFC">
        <w:rPr>
          <w:rFonts w:cs="B Mitra"/>
          <w:highlight w:val="yellow"/>
          <w:rtl/>
        </w:rPr>
        <w:t xml:space="preserve"> </w:t>
      </w:r>
      <w:r w:rsidRPr="00AC5FFC">
        <w:rPr>
          <w:rFonts w:cs="B Mitra" w:hint="cs"/>
          <w:highlight w:val="yellow"/>
          <w:rtl/>
        </w:rPr>
        <w:t>اسمائیل</w:t>
      </w:r>
      <w:r w:rsidRPr="00CF690D">
        <w:rPr>
          <w:rFonts w:cs="B Mitra" w:hint="cs"/>
          <w:rtl/>
        </w:rPr>
        <w:t>؛</w:t>
      </w:r>
      <w:r w:rsidRPr="00CF690D">
        <w:rPr>
          <w:rFonts w:cs="B Mitra"/>
          <w:rtl/>
        </w:rPr>
        <w:t xml:space="preserve"> </w:t>
      </w:r>
      <w:r w:rsidRPr="00CF690D">
        <w:rPr>
          <w:rFonts w:cs="B Mitra" w:hint="cs"/>
          <w:rtl/>
        </w:rPr>
        <w:t>و</w:t>
      </w:r>
      <w:r w:rsidRPr="00CF690D">
        <w:rPr>
          <w:rFonts w:cs="B Mitra"/>
          <w:rtl/>
        </w:rPr>
        <w:t xml:space="preserve"> </w:t>
      </w:r>
      <w:r w:rsidRPr="00CF690D">
        <w:rPr>
          <w:rFonts w:cs="B Mitra" w:hint="cs"/>
          <w:rtl/>
        </w:rPr>
        <w:t>خلیلی</w:t>
      </w:r>
      <w:r w:rsidRPr="00CF690D">
        <w:rPr>
          <w:rFonts w:cs="B Mitra"/>
          <w:rtl/>
        </w:rPr>
        <w:t xml:space="preserve"> </w:t>
      </w:r>
      <w:r w:rsidRPr="00CF690D">
        <w:rPr>
          <w:rFonts w:cs="B Mitra" w:hint="cs"/>
          <w:rtl/>
        </w:rPr>
        <w:t>ملکشاه،</w:t>
      </w:r>
      <w:r w:rsidRPr="00CF690D">
        <w:rPr>
          <w:rFonts w:cs="B Mitra"/>
          <w:rtl/>
        </w:rPr>
        <w:t xml:space="preserve"> </w:t>
      </w:r>
      <w:r w:rsidRPr="00CF690D">
        <w:rPr>
          <w:rFonts w:cs="B Mitra" w:hint="cs"/>
          <w:rtl/>
        </w:rPr>
        <w:t>سمانه</w:t>
      </w:r>
      <w:r w:rsidRPr="00CF690D">
        <w:rPr>
          <w:rFonts w:cs="B Mitra"/>
          <w:rtl/>
        </w:rPr>
        <w:t xml:space="preserve">. (1395). </w:t>
      </w:r>
      <w:r w:rsidRPr="00CF690D">
        <w:rPr>
          <w:rFonts w:cs="B Mitra" w:hint="cs"/>
          <w:rtl/>
        </w:rPr>
        <w:t>اثر</w:t>
      </w:r>
      <w:r w:rsidRPr="00CF690D">
        <w:rPr>
          <w:rFonts w:cs="B Mitra"/>
          <w:rtl/>
        </w:rPr>
        <w:t xml:space="preserve"> </w:t>
      </w:r>
      <w:r w:rsidRPr="00CF690D">
        <w:rPr>
          <w:rFonts w:cs="B Mitra" w:hint="cs"/>
          <w:rtl/>
        </w:rPr>
        <w:t>متغیرهای</w:t>
      </w:r>
      <w:r w:rsidRPr="00CF690D">
        <w:rPr>
          <w:rFonts w:cs="B Mitra"/>
          <w:rtl/>
        </w:rPr>
        <w:t xml:space="preserve"> </w:t>
      </w:r>
      <w:r w:rsidRPr="00CF690D">
        <w:rPr>
          <w:rFonts w:cs="B Mitra" w:hint="cs"/>
          <w:rtl/>
        </w:rPr>
        <w:t>کلان</w:t>
      </w:r>
      <w:r w:rsidRPr="00CF690D">
        <w:rPr>
          <w:rFonts w:cs="B Mitra"/>
          <w:rtl/>
        </w:rPr>
        <w:t xml:space="preserve"> </w:t>
      </w:r>
      <w:r w:rsidRPr="00CF690D">
        <w:rPr>
          <w:rFonts w:cs="B Mitra" w:hint="cs"/>
          <w:rtl/>
        </w:rPr>
        <w:t>اقتصادی</w:t>
      </w:r>
      <w:r w:rsidRPr="00CF690D">
        <w:rPr>
          <w:rFonts w:cs="B Mitra"/>
          <w:rtl/>
        </w:rPr>
        <w:t xml:space="preserve"> </w:t>
      </w:r>
      <w:r w:rsidRPr="00CF690D">
        <w:rPr>
          <w:rFonts w:cs="B Mitra" w:hint="cs"/>
          <w:rtl/>
        </w:rPr>
        <w:t>بر</w:t>
      </w:r>
      <w:r w:rsidRPr="00CF690D">
        <w:rPr>
          <w:rFonts w:cs="B Mitra"/>
          <w:rtl/>
        </w:rPr>
        <w:t xml:space="preserve"> </w:t>
      </w:r>
      <w:r w:rsidRPr="00CF690D">
        <w:rPr>
          <w:rFonts w:cs="B Mitra" w:hint="cs"/>
          <w:rtl/>
        </w:rPr>
        <w:t>تورم</w:t>
      </w:r>
      <w:r w:rsidRPr="00CF690D">
        <w:rPr>
          <w:rFonts w:cs="B Mitra"/>
          <w:rtl/>
        </w:rPr>
        <w:t xml:space="preserve"> </w:t>
      </w:r>
      <w:r w:rsidRPr="00CF690D">
        <w:rPr>
          <w:rFonts w:cs="B Mitra" w:hint="cs"/>
          <w:rtl/>
        </w:rPr>
        <w:t>مواد</w:t>
      </w:r>
      <w:r w:rsidRPr="00CF690D">
        <w:rPr>
          <w:rFonts w:cs="B Mitra"/>
          <w:rtl/>
        </w:rPr>
        <w:t xml:space="preserve"> </w:t>
      </w:r>
      <w:r w:rsidRPr="00CF690D">
        <w:rPr>
          <w:rFonts w:cs="B Mitra" w:hint="cs"/>
          <w:rtl/>
        </w:rPr>
        <w:t>غذایی</w:t>
      </w:r>
      <w:r w:rsidRPr="00CF690D">
        <w:rPr>
          <w:rFonts w:cs="B Mitra"/>
          <w:rtl/>
        </w:rPr>
        <w:t xml:space="preserve"> </w:t>
      </w:r>
      <w:r w:rsidRPr="00CF690D">
        <w:rPr>
          <w:rFonts w:cs="B Mitra" w:hint="cs"/>
          <w:rtl/>
        </w:rPr>
        <w:t>کشور</w:t>
      </w:r>
      <w:r w:rsidRPr="00CF690D">
        <w:rPr>
          <w:rFonts w:cs="B Mitra"/>
          <w:rtl/>
        </w:rPr>
        <w:t xml:space="preserve">: </w:t>
      </w:r>
      <w:r w:rsidRPr="00CF690D">
        <w:rPr>
          <w:rFonts w:cs="B Mitra" w:hint="cs"/>
          <w:rtl/>
        </w:rPr>
        <w:t>رویکرد</w:t>
      </w:r>
      <w:r w:rsidRPr="00CF690D">
        <w:rPr>
          <w:rFonts w:cs="B Mitra"/>
          <w:rtl/>
        </w:rPr>
        <w:t xml:space="preserve"> </w:t>
      </w:r>
      <w:r w:rsidRPr="00CF690D">
        <w:rPr>
          <w:rFonts w:cs="B Mitra" w:hint="cs"/>
          <w:rtl/>
        </w:rPr>
        <w:t>مدل</w:t>
      </w:r>
      <w:r w:rsidRPr="00CF690D">
        <w:rPr>
          <w:rFonts w:cs="B Mitra"/>
          <w:rtl/>
        </w:rPr>
        <w:t xml:space="preserve"> </w:t>
      </w:r>
      <w:r w:rsidRPr="00CF690D">
        <w:rPr>
          <w:rFonts w:cs="B Mitra" w:hint="cs"/>
          <w:rtl/>
        </w:rPr>
        <w:t>تصحیح</w:t>
      </w:r>
      <w:r w:rsidRPr="00CF690D">
        <w:rPr>
          <w:rFonts w:cs="B Mitra"/>
          <w:rtl/>
        </w:rPr>
        <w:t xml:space="preserve"> </w:t>
      </w:r>
      <w:r w:rsidRPr="00CF690D">
        <w:rPr>
          <w:rFonts w:cs="B Mitra" w:hint="cs"/>
          <w:rtl/>
        </w:rPr>
        <w:t>خطای</w:t>
      </w:r>
      <w:r w:rsidRPr="00CF690D">
        <w:rPr>
          <w:rFonts w:cs="B Mitra"/>
          <w:rtl/>
        </w:rPr>
        <w:t xml:space="preserve"> </w:t>
      </w:r>
      <w:r w:rsidRPr="00CF690D">
        <w:rPr>
          <w:rFonts w:cs="B Mitra" w:hint="cs"/>
          <w:rtl/>
        </w:rPr>
        <w:t>برداری</w:t>
      </w:r>
      <w:r w:rsidRPr="00CF690D">
        <w:rPr>
          <w:rFonts w:cs="B Mitra"/>
          <w:rtl/>
        </w:rPr>
        <w:t xml:space="preserve"> </w:t>
      </w:r>
      <w:r w:rsidRPr="00CF690D">
        <w:rPr>
          <w:rFonts w:cs="B Mitra" w:hint="cs"/>
          <w:rtl/>
        </w:rPr>
        <w:t>ساختاری</w:t>
      </w:r>
      <w:r w:rsidRPr="00CF690D">
        <w:rPr>
          <w:rFonts w:cs="B Mitra"/>
          <w:rtl/>
        </w:rPr>
        <w:t xml:space="preserve"> ( </w:t>
      </w:r>
      <w:r w:rsidRPr="00CF690D">
        <w:rPr>
          <w:rFonts w:cs="B Mitra"/>
        </w:rPr>
        <w:t>SVECM</w:t>
      </w:r>
      <w:r w:rsidRPr="00CF690D">
        <w:rPr>
          <w:rFonts w:cs="B Mitra"/>
          <w:rtl/>
        </w:rPr>
        <w:t xml:space="preserve"> ). </w:t>
      </w:r>
      <w:r w:rsidRPr="00CF690D">
        <w:rPr>
          <w:rFonts w:cs="B Mitra" w:hint="cs"/>
          <w:rtl/>
        </w:rPr>
        <w:t>تحقیقات</w:t>
      </w:r>
      <w:r w:rsidRPr="00CF690D">
        <w:rPr>
          <w:rFonts w:cs="B Mitra"/>
          <w:rtl/>
        </w:rPr>
        <w:t xml:space="preserve"> </w:t>
      </w:r>
      <w:r w:rsidRPr="00CF690D">
        <w:rPr>
          <w:rFonts w:cs="B Mitra" w:hint="cs"/>
          <w:rtl/>
        </w:rPr>
        <w:t>اقتصاد</w:t>
      </w:r>
      <w:r w:rsidRPr="00CF690D">
        <w:rPr>
          <w:rFonts w:cs="B Mitra"/>
          <w:rtl/>
        </w:rPr>
        <w:t xml:space="preserve"> </w:t>
      </w:r>
      <w:r w:rsidRPr="00CF690D">
        <w:rPr>
          <w:rFonts w:cs="B Mitra" w:hint="cs"/>
          <w:rtl/>
        </w:rPr>
        <w:t>و</w:t>
      </w:r>
      <w:r w:rsidRPr="00CF690D">
        <w:rPr>
          <w:rFonts w:cs="B Mitra"/>
          <w:rtl/>
        </w:rPr>
        <w:t xml:space="preserve"> </w:t>
      </w:r>
      <w:r w:rsidRPr="00CF690D">
        <w:rPr>
          <w:rFonts w:cs="B Mitra" w:hint="cs"/>
          <w:rtl/>
        </w:rPr>
        <w:t>توسعه</w:t>
      </w:r>
      <w:r w:rsidRPr="00CF690D">
        <w:rPr>
          <w:rFonts w:cs="B Mitra"/>
          <w:rtl/>
        </w:rPr>
        <w:t xml:space="preserve"> </w:t>
      </w:r>
      <w:r w:rsidRPr="00CF690D">
        <w:rPr>
          <w:rFonts w:cs="B Mitra" w:hint="cs"/>
          <w:rtl/>
        </w:rPr>
        <w:t>کشاورزی</w:t>
      </w:r>
      <w:r w:rsidRPr="00CF690D">
        <w:rPr>
          <w:rFonts w:cs="B Mitra"/>
          <w:rtl/>
        </w:rPr>
        <w:t xml:space="preserve"> </w:t>
      </w:r>
      <w:r w:rsidRPr="00CF690D">
        <w:rPr>
          <w:rFonts w:cs="B Mitra" w:hint="cs"/>
          <w:rtl/>
        </w:rPr>
        <w:t>ایران</w:t>
      </w:r>
      <w:r w:rsidRPr="00CF690D">
        <w:rPr>
          <w:rFonts w:cs="B Mitra"/>
          <w:rtl/>
        </w:rPr>
        <w:t xml:space="preserve"> (</w:t>
      </w:r>
      <w:r w:rsidRPr="00CF690D">
        <w:rPr>
          <w:rFonts w:cs="B Mitra" w:hint="cs"/>
          <w:rtl/>
        </w:rPr>
        <w:t>علوم</w:t>
      </w:r>
      <w:r w:rsidRPr="00CF690D">
        <w:rPr>
          <w:rFonts w:cs="B Mitra"/>
          <w:rtl/>
        </w:rPr>
        <w:t xml:space="preserve"> </w:t>
      </w:r>
      <w:r w:rsidRPr="00CF690D">
        <w:rPr>
          <w:rFonts w:cs="B Mitra" w:hint="cs"/>
          <w:rtl/>
        </w:rPr>
        <w:t>کشاورزی</w:t>
      </w:r>
      <w:r w:rsidRPr="00CF690D">
        <w:rPr>
          <w:rFonts w:cs="B Mitra"/>
          <w:rtl/>
        </w:rPr>
        <w:t xml:space="preserve"> </w:t>
      </w:r>
      <w:r w:rsidRPr="00CF690D">
        <w:rPr>
          <w:rFonts w:cs="B Mitra" w:hint="cs"/>
          <w:rtl/>
        </w:rPr>
        <w:t>ایران</w:t>
      </w:r>
      <w:r w:rsidRPr="00CF690D">
        <w:rPr>
          <w:rFonts w:cs="B Mitra"/>
          <w:rtl/>
        </w:rPr>
        <w:t>)</w:t>
      </w:r>
      <w:r w:rsidRPr="00CF690D">
        <w:rPr>
          <w:rFonts w:cs="B Mitra" w:hint="cs"/>
          <w:rtl/>
        </w:rPr>
        <w:t>،</w:t>
      </w:r>
      <w:r w:rsidRPr="00CF690D">
        <w:rPr>
          <w:rFonts w:cs="B Mitra"/>
          <w:rtl/>
        </w:rPr>
        <w:t xml:space="preserve"> 47(4 )</w:t>
      </w:r>
      <w:r w:rsidRPr="00CF690D">
        <w:rPr>
          <w:rFonts w:cs="B Mitra" w:hint="cs"/>
          <w:rtl/>
        </w:rPr>
        <w:t>،</w:t>
      </w:r>
      <w:r w:rsidRPr="00CF690D">
        <w:rPr>
          <w:rFonts w:cs="B Mitra"/>
          <w:rtl/>
        </w:rPr>
        <w:t xml:space="preserve"> 773</w:t>
      </w:r>
      <w:r w:rsidRPr="00807713">
        <w:rPr>
          <w:rFonts w:cs="B Mitra"/>
          <w:rtl/>
        </w:rPr>
        <w:t xml:space="preserve">-784. </w:t>
      </w:r>
      <w:r w:rsidRPr="00807713">
        <w:rPr>
          <w:rFonts w:cs="B Mitra"/>
        </w:rPr>
        <w:t>SID. https://sid.ir/paper/146320/fa</w:t>
      </w:r>
    </w:p>
    <w:p w14:paraId="0F6E61BF" w14:textId="77777777" w:rsidR="002E7D59" w:rsidRPr="00CF690D" w:rsidRDefault="002E7D59" w:rsidP="00CF690D">
      <w:pPr>
        <w:bidi/>
        <w:spacing w:line="278" w:lineRule="auto"/>
        <w:ind w:left="423" w:hanging="423"/>
        <w:contextualSpacing/>
        <w:jc w:val="both"/>
        <w:rPr>
          <w:rFonts w:cs="B Mitra"/>
          <w:rtl/>
        </w:rPr>
      </w:pPr>
      <w:r w:rsidRPr="00AC5FFC">
        <w:rPr>
          <w:rFonts w:cs="B Mitra"/>
          <w:highlight w:val="yellow"/>
          <w:rtl/>
        </w:rPr>
        <w:t>قهرمان زاده</w:t>
      </w:r>
      <w:r w:rsidRPr="00AC5FFC">
        <w:rPr>
          <w:rFonts w:cs="B Mitra" w:hint="cs"/>
          <w:highlight w:val="yellow"/>
          <w:rtl/>
        </w:rPr>
        <w:t>،</w:t>
      </w:r>
      <w:r w:rsidRPr="00AC5FFC">
        <w:rPr>
          <w:rFonts w:cs="B Mitra"/>
          <w:highlight w:val="yellow"/>
          <w:rtl/>
        </w:rPr>
        <w:t xml:space="preserve"> محمد</w:t>
      </w:r>
      <w:r w:rsidRPr="00CF690D">
        <w:rPr>
          <w:rFonts w:cs="B Mitra" w:hint="cs"/>
          <w:rtl/>
        </w:rPr>
        <w:t>؛</w:t>
      </w:r>
      <w:r w:rsidRPr="00CF690D">
        <w:rPr>
          <w:rFonts w:cs="B Mitra"/>
          <w:rtl/>
        </w:rPr>
        <w:t xml:space="preserve"> صمدپور, مینا</w:t>
      </w:r>
      <w:r w:rsidRPr="00CF690D">
        <w:rPr>
          <w:rFonts w:cs="B Mitra" w:hint="cs"/>
          <w:rtl/>
        </w:rPr>
        <w:t>؛</w:t>
      </w:r>
      <w:r w:rsidRPr="00CF690D">
        <w:rPr>
          <w:rFonts w:cs="B Mitra"/>
          <w:rtl/>
        </w:rPr>
        <w:t xml:space="preserve"> و حسین زاد</w:t>
      </w:r>
      <w:r w:rsidRPr="00CF690D">
        <w:rPr>
          <w:rFonts w:cs="B Mitra" w:hint="cs"/>
          <w:rtl/>
        </w:rPr>
        <w:t>،</w:t>
      </w:r>
      <w:r w:rsidRPr="00CF690D">
        <w:rPr>
          <w:rFonts w:cs="B Mitra"/>
          <w:rtl/>
        </w:rPr>
        <w:t xml:space="preserve"> جواد. (1401). تأثیر آزادسازی تجارت محصولات کشاورزی بر قیمت مواد غذایی در ایران</w:t>
      </w:r>
      <w:r w:rsidRPr="00CF690D">
        <w:rPr>
          <w:rFonts w:cs="B Mitra"/>
        </w:rPr>
        <w:t>. </w:t>
      </w:r>
      <w:r w:rsidRPr="00CF690D">
        <w:rPr>
          <w:rFonts w:cs="B Mitra"/>
          <w:rtl/>
        </w:rPr>
        <w:t>مجله اقتصاد و توسعه کشاورزی</w:t>
      </w:r>
      <w:r w:rsidRPr="00CF690D">
        <w:rPr>
          <w:rFonts w:cs="B Mitra"/>
        </w:rPr>
        <w:t xml:space="preserve">, 36(4), 363-376. </w:t>
      </w:r>
      <w:proofErr w:type="spellStart"/>
      <w:r w:rsidRPr="00CF690D">
        <w:rPr>
          <w:rFonts w:cs="B Mitra"/>
        </w:rPr>
        <w:t>doi</w:t>
      </w:r>
      <w:proofErr w:type="spellEnd"/>
      <w:r w:rsidRPr="00CF690D">
        <w:rPr>
          <w:rFonts w:cs="B Mitra"/>
        </w:rPr>
        <w:t>: 10.22067/jead.2022.73620.1098</w:t>
      </w:r>
    </w:p>
    <w:p w14:paraId="18A883E0" w14:textId="77777777" w:rsidR="002E7D59" w:rsidRPr="00CF690D" w:rsidRDefault="002E7D59" w:rsidP="00CF690D">
      <w:pPr>
        <w:bidi/>
        <w:spacing w:line="278" w:lineRule="auto"/>
        <w:ind w:left="423" w:hanging="423"/>
        <w:contextualSpacing/>
        <w:jc w:val="both"/>
        <w:rPr>
          <w:rFonts w:cs="B Mitra"/>
        </w:rPr>
      </w:pPr>
      <w:r w:rsidRPr="00807713">
        <w:rPr>
          <w:rFonts w:cs="B Mitra"/>
          <w:highlight w:val="yellow"/>
          <w:rtl/>
        </w:rPr>
        <w:t>قهرمانزاده</w:t>
      </w:r>
      <w:r w:rsidRPr="00807713">
        <w:rPr>
          <w:rFonts w:cs="B Mitra" w:hint="cs"/>
          <w:highlight w:val="yellow"/>
          <w:rtl/>
        </w:rPr>
        <w:t>،</w:t>
      </w:r>
      <w:r w:rsidRPr="00807713">
        <w:rPr>
          <w:rFonts w:cs="B Mitra"/>
          <w:highlight w:val="yellow"/>
          <w:rtl/>
        </w:rPr>
        <w:t xml:space="preserve"> محمد </w:t>
      </w:r>
      <w:r w:rsidRPr="00807713">
        <w:rPr>
          <w:rFonts w:cs="B Mitra" w:hint="cs"/>
          <w:highlight w:val="yellow"/>
          <w:rtl/>
        </w:rPr>
        <w:t xml:space="preserve">؛ </w:t>
      </w:r>
      <w:r w:rsidRPr="00807713">
        <w:rPr>
          <w:rFonts w:cs="B Mitra"/>
          <w:highlight w:val="yellow"/>
          <w:rtl/>
        </w:rPr>
        <w:t xml:space="preserve"> دشتی, قادر , نجاری</w:t>
      </w:r>
      <w:r w:rsidRPr="00807713">
        <w:rPr>
          <w:rFonts w:cs="B Mitra"/>
          <w:rtl/>
        </w:rPr>
        <w:t>, فاطمه و واحدی, جبرئیل . (1403). بررسی پویایی تورم مواد غذایی در ایران با استفاده از مدل خودتوضیحی انتقال هموار</w:t>
      </w:r>
      <w:r w:rsidRPr="00807713">
        <w:rPr>
          <w:rFonts w:cs="B Mitra"/>
        </w:rPr>
        <w:t xml:space="preserve"> (STAR ). Agricultural Economics, 18(4), 1-</w:t>
      </w:r>
      <w:r w:rsidRPr="00CF690D">
        <w:rPr>
          <w:rFonts w:cs="B Mitra"/>
        </w:rPr>
        <w:t xml:space="preserve">24. </w:t>
      </w:r>
      <w:proofErr w:type="spellStart"/>
      <w:r w:rsidRPr="00CF690D">
        <w:rPr>
          <w:rFonts w:cs="B Mitra"/>
        </w:rPr>
        <w:t>doi</w:t>
      </w:r>
      <w:proofErr w:type="spellEnd"/>
      <w:r w:rsidRPr="00CF690D">
        <w:rPr>
          <w:rFonts w:cs="B Mitra"/>
        </w:rPr>
        <w:t>: 10.22034/iaes.2024.2006175.2002</w:t>
      </w:r>
    </w:p>
    <w:p w14:paraId="13D7F7A7" w14:textId="77777777" w:rsidR="002E7D59" w:rsidRPr="00CF690D" w:rsidRDefault="002E7D59" w:rsidP="00CF690D">
      <w:pPr>
        <w:bidi/>
        <w:spacing w:line="278" w:lineRule="auto"/>
        <w:ind w:left="423" w:hanging="423"/>
        <w:contextualSpacing/>
        <w:jc w:val="both"/>
        <w:rPr>
          <w:rFonts w:cs="B Mitra"/>
        </w:rPr>
      </w:pPr>
      <w:r w:rsidRPr="00AC5FFC">
        <w:rPr>
          <w:rFonts w:cs="B Mitra"/>
          <w:highlight w:val="yellow"/>
          <w:rtl/>
        </w:rPr>
        <w:t>کیانی ده</w:t>
      </w:r>
      <w:r w:rsidRPr="00AC5FFC">
        <w:rPr>
          <w:rFonts w:cs="B Mitra" w:hint="cs"/>
          <w:highlight w:val="yellow"/>
          <w:rtl/>
        </w:rPr>
        <w:t>،</w:t>
      </w:r>
      <w:r w:rsidRPr="00CF690D">
        <w:rPr>
          <w:rFonts w:cs="B Mitra"/>
          <w:rtl/>
        </w:rPr>
        <w:t xml:space="preserve"> محمد</w:t>
      </w:r>
      <w:r w:rsidRPr="00CF690D">
        <w:rPr>
          <w:rFonts w:cs="B Mitra" w:hint="cs"/>
          <w:rtl/>
        </w:rPr>
        <w:t>؛</w:t>
      </w:r>
      <w:r w:rsidRPr="00CF690D">
        <w:rPr>
          <w:rFonts w:cs="B Mitra"/>
          <w:rtl/>
        </w:rPr>
        <w:t xml:space="preserve">  خلیلیان, صادق</w:t>
      </w:r>
      <w:r w:rsidRPr="00CF690D">
        <w:rPr>
          <w:rFonts w:cs="B Mitra" w:hint="cs"/>
          <w:rtl/>
        </w:rPr>
        <w:t>؛</w:t>
      </w:r>
      <w:r w:rsidRPr="00CF690D">
        <w:rPr>
          <w:rFonts w:cs="B Mitra"/>
          <w:rtl/>
        </w:rPr>
        <w:t xml:space="preserve">  نجفی علمدارلو حامد</w:t>
      </w:r>
      <w:r w:rsidRPr="00CF690D">
        <w:rPr>
          <w:rFonts w:cs="B Mitra" w:hint="cs"/>
          <w:rtl/>
        </w:rPr>
        <w:t>؛</w:t>
      </w:r>
      <w:r w:rsidRPr="00CF690D">
        <w:rPr>
          <w:rFonts w:cs="B Mitra"/>
          <w:rtl/>
        </w:rPr>
        <w:t xml:space="preserve"> و وکیل پور, محمد حسن . (1400). بررسی تاثیر افزایش قیمت مواد غذایی بر هزینه زندگی خانوارهای ایرانی</w:t>
      </w:r>
      <w:r w:rsidRPr="00CF690D">
        <w:rPr>
          <w:rFonts w:cs="B Mitra"/>
        </w:rPr>
        <w:t>. </w:t>
      </w:r>
      <w:r w:rsidRPr="00CF690D">
        <w:rPr>
          <w:rFonts w:cs="B Mitra"/>
          <w:rtl/>
        </w:rPr>
        <w:t>فصلنامه تحقیقات اقتصادی</w:t>
      </w:r>
      <w:r w:rsidRPr="00CF690D">
        <w:rPr>
          <w:rFonts w:cs="B Mitra"/>
        </w:rPr>
        <w:t xml:space="preserve">, 56(4), 771-802. </w:t>
      </w:r>
      <w:proofErr w:type="spellStart"/>
      <w:r w:rsidRPr="00CF690D">
        <w:rPr>
          <w:rFonts w:cs="B Mitra"/>
        </w:rPr>
        <w:t>doi</w:t>
      </w:r>
      <w:proofErr w:type="spellEnd"/>
      <w:r w:rsidRPr="00CF690D">
        <w:rPr>
          <w:rFonts w:cs="B Mitra"/>
        </w:rPr>
        <w:t>: 10.22059/jte.2022.332477.1008563</w:t>
      </w:r>
    </w:p>
    <w:p w14:paraId="5F447BE3" w14:textId="77777777" w:rsidR="002E7D59" w:rsidRPr="00CF690D" w:rsidRDefault="002E7D59" w:rsidP="00CF690D">
      <w:pPr>
        <w:bidi/>
        <w:spacing w:line="278" w:lineRule="auto"/>
        <w:ind w:left="423" w:hanging="423"/>
        <w:contextualSpacing/>
        <w:jc w:val="both"/>
        <w:rPr>
          <w:rFonts w:cs="B Mitra"/>
          <w:rtl/>
        </w:rPr>
      </w:pPr>
      <w:r w:rsidRPr="00AC5FFC">
        <w:rPr>
          <w:rFonts w:cs="B Mitra"/>
          <w:highlight w:val="yellow"/>
          <w:rtl/>
        </w:rPr>
        <w:t>لیانی, قاسم</w:t>
      </w:r>
      <w:r w:rsidRPr="00AC5FFC">
        <w:rPr>
          <w:rFonts w:cs="B Mitra" w:hint="cs"/>
          <w:highlight w:val="yellow"/>
          <w:rtl/>
        </w:rPr>
        <w:t>؛</w:t>
      </w:r>
      <w:r w:rsidRPr="00CF690D">
        <w:rPr>
          <w:rFonts w:cs="B Mitra"/>
          <w:rtl/>
        </w:rPr>
        <w:t xml:space="preserve"> و مهرجو, سعید. (1402). اثرات نامتقارن تغییرات نرخ ارز و قیمت نفت بر قیمت مواد غذایی و محصولات کشاورزی در ایران: کاربست رهیافت خودتوضیحی با وقفه‌های گسترده غیرخطی</w:t>
      </w:r>
      <w:r w:rsidRPr="00CF690D">
        <w:rPr>
          <w:rFonts w:cs="B Mitra"/>
        </w:rPr>
        <w:t>. </w:t>
      </w:r>
      <w:r w:rsidRPr="00CF690D">
        <w:rPr>
          <w:rFonts w:cs="B Mitra"/>
          <w:rtl/>
        </w:rPr>
        <w:t>مجله اقتصاد و توسعه کشاورزی</w:t>
      </w:r>
      <w:r w:rsidRPr="00CF690D">
        <w:rPr>
          <w:rFonts w:cs="B Mitra"/>
        </w:rPr>
        <w:t xml:space="preserve">, 37(1), 35-48. </w:t>
      </w:r>
      <w:proofErr w:type="spellStart"/>
      <w:r w:rsidRPr="00CF690D">
        <w:rPr>
          <w:rFonts w:cs="B Mitra"/>
        </w:rPr>
        <w:t>doi</w:t>
      </w:r>
      <w:proofErr w:type="spellEnd"/>
      <w:r w:rsidRPr="00CF690D">
        <w:rPr>
          <w:rFonts w:cs="B Mitra"/>
        </w:rPr>
        <w:t>: 10.22067/jead.2022.74721.1113</w:t>
      </w:r>
    </w:p>
    <w:p w14:paraId="61519279" w14:textId="77777777" w:rsidR="002E7D59" w:rsidRPr="00CF690D" w:rsidRDefault="002E7D59" w:rsidP="00CF690D">
      <w:pPr>
        <w:bidi/>
        <w:spacing w:before="120" w:after="40"/>
        <w:ind w:left="423" w:hanging="423"/>
        <w:jc w:val="both"/>
        <w:rPr>
          <w:rFonts w:eastAsia="Calibri" w:cs="B Mitra"/>
          <w:bCs/>
          <w:i/>
          <w:color w:val="00B050"/>
          <w:rtl/>
          <w:lang w:bidi="fa-IR"/>
        </w:rPr>
      </w:pPr>
      <w:r w:rsidRPr="00AC5FFC">
        <w:rPr>
          <w:rFonts w:cs="B Mitra" w:hint="cs"/>
          <w:highlight w:val="yellow"/>
          <w:rtl/>
        </w:rPr>
        <w:t>محمودی نیا، داوود؛ و امیری</w:t>
      </w:r>
      <w:r w:rsidRPr="00CF690D">
        <w:rPr>
          <w:rFonts w:cs="B Mitra" w:hint="cs"/>
          <w:rtl/>
        </w:rPr>
        <w:t xml:space="preserve"> پور ابراهیم آباد، زهرا. (1404). اثرات</w:t>
      </w:r>
      <w:r w:rsidRPr="00CF690D">
        <w:rPr>
          <w:rFonts w:cs="B Mitra"/>
          <w:rtl/>
        </w:rPr>
        <w:t xml:space="preserve"> </w:t>
      </w:r>
      <w:r w:rsidRPr="00CF690D">
        <w:rPr>
          <w:rFonts w:cs="B Mitra" w:hint="cs"/>
          <w:rtl/>
        </w:rPr>
        <w:t>نامتقارن</w:t>
      </w:r>
      <w:r w:rsidRPr="00CF690D">
        <w:rPr>
          <w:rFonts w:cs="B Mitra"/>
          <w:rtl/>
        </w:rPr>
        <w:t xml:space="preserve"> </w:t>
      </w:r>
      <w:r w:rsidRPr="00CF690D">
        <w:rPr>
          <w:rFonts w:cs="B Mitra" w:hint="cs"/>
          <w:rtl/>
        </w:rPr>
        <w:t>منابع</w:t>
      </w:r>
      <w:r w:rsidRPr="00CF690D">
        <w:rPr>
          <w:rFonts w:cs="B Mitra"/>
          <w:rtl/>
        </w:rPr>
        <w:t xml:space="preserve"> </w:t>
      </w:r>
      <w:r w:rsidRPr="00CF690D">
        <w:rPr>
          <w:rFonts w:cs="B Mitra" w:hint="cs"/>
          <w:rtl/>
        </w:rPr>
        <w:t>فشاره</w:t>
      </w:r>
      <w:r w:rsidRPr="00CF690D">
        <w:rPr>
          <w:rFonts w:cs="B Mitra"/>
          <w:rtl/>
        </w:rPr>
        <w:t xml:space="preserve"> </w:t>
      </w:r>
      <w:r w:rsidRPr="00CF690D">
        <w:rPr>
          <w:rFonts w:cs="B Mitra" w:hint="cs"/>
          <w:rtl/>
        </w:rPr>
        <w:t>ای</w:t>
      </w:r>
      <w:r w:rsidRPr="00CF690D">
        <w:rPr>
          <w:rFonts w:cs="B Mitra"/>
          <w:rtl/>
        </w:rPr>
        <w:t xml:space="preserve"> </w:t>
      </w:r>
      <w:r w:rsidRPr="00CF690D">
        <w:rPr>
          <w:rFonts w:cs="B Mitra" w:hint="cs"/>
          <w:rtl/>
        </w:rPr>
        <w:t>تورمی</w:t>
      </w:r>
      <w:r w:rsidRPr="00CF690D">
        <w:rPr>
          <w:rFonts w:cs="B Mitra"/>
          <w:rtl/>
        </w:rPr>
        <w:t xml:space="preserve"> </w:t>
      </w:r>
      <w:r w:rsidRPr="00CF690D">
        <w:rPr>
          <w:rFonts w:cs="B Mitra" w:hint="cs"/>
          <w:rtl/>
        </w:rPr>
        <w:t>بر</w:t>
      </w:r>
      <w:r w:rsidRPr="00CF690D">
        <w:rPr>
          <w:rFonts w:cs="B Mitra"/>
          <w:rtl/>
        </w:rPr>
        <w:t xml:space="preserve"> </w:t>
      </w:r>
      <w:r w:rsidRPr="00CF690D">
        <w:rPr>
          <w:rFonts w:cs="B Mitra" w:hint="cs"/>
          <w:rtl/>
        </w:rPr>
        <w:t>قیمت</w:t>
      </w:r>
      <w:r w:rsidRPr="00CF690D">
        <w:rPr>
          <w:rFonts w:cs="B Mitra"/>
          <w:rtl/>
        </w:rPr>
        <w:t xml:space="preserve"> </w:t>
      </w:r>
      <w:r w:rsidRPr="00CF690D">
        <w:rPr>
          <w:rFonts w:cs="B Mitra" w:hint="cs"/>
          <w:rtl/>
        </w:rPr>
        <w:t>مواد</w:t>
      </w:r>
      <w:r w:rsidRPr="00CF690D">
        <w:rPr>
          <w:rFonts w:cs="B Mitra"/>
          <w:rtl/>
        </w:rPr>
        <w:t xml:space="preserve"> </w:t>
      </w:r>
      <w:r w:rsidRPr="00CF690D">
        <w:rPr>
          <w:rFonts w:cs="B Mitra" w:hint="cs"/>
          <w:rtl/>
        </w:rPr>
        <w:t>غذایی</w:t>
      </w:r>
      <w:r w:rsidRPr="00CF690D">
        <w:rPr>
          <w:rFonts w:cs="B Mitra"/>
          <w:rtl/>
        </w:rPr>
        <w:t xml:space="preserve"> </w:t>
      </w:r>
      <w:r w:rsidRPr="00CF690D">
        <w:rPr>
          <w:rFonts w:cs="B Mitra" w:hint="cs"/>
          <w:rtl/>
        </w:rPr>
        <w:t>و</w:t>
      </w:r>
      <w:r w:rsidRPr="00CF690D">
        <w:rPr>
          <w:rFonts w:cs="B Mitra"/>
          <w:rtl/>
        </w:rPr>
        <w:t xml:space="preserve"> </w:t>
      </w:r>
      <w:r w:rsidRPr="00CF690D">
        <w:rPr>
          <w:rFonts w:cs="B Mitra" w:hint="cs"/>
          <w:rtl/>
        </w:rPr>
        <w:t>غیرغذایی</w:t>
      </w:r>
      <w:r w:rsidRPr="00CF690D">
        <w:rPr>
          <w:rFonts w:cs="B Mitra"/>
          <w:rtl/>
        </w:rPr>
        <w:t xml:space="preserve"> </w:t>
      </w:r>
      <w:r w:rsidRPr="00CF690D">
        <w:rPr>
          <w:rFonts w:cs="B Mitra" w:hint="cs"/>
          <w:rtl/>
        </w:rPr>
        <w:t>در</w:t>
      </w:r>
      <w:r w:rsidRPr="00CF690D">
        <w:rPr>
          <w:rFonts w:cs="B Mitra"/>
          <w:rtl/>
        </w:rPr>
        <w:t xml:space="preserve"> </w:t>
      </w:r>
      <w:r w:rsidRPr="00CF690D">
        <w:rPr>
          <w:rFonts w:cs="B Mitra" w:hint="cs"/>
          <w:rtl/>
        </w:rPr>
        <w:t>استانهای</w:t>
      </w:r>
      <w:r w:rsidRPr="00CF690D">
        <w:rPr>
          <w:rFonts w:cs="B Mitra"/>
          <w:rtl/>
        </w:rPr>
        <w:t xml:space="preserve"> </w:t>
      </w:r>
      <w:r w:rsidRPr="00CF690D">
        <w:rPr>
          <w:rFonts w:cs="B Mitra" w:hint="cs"/>
          <w:rtl/>
        </w:rPr>
        <w:t>ایران</w:t>
      </w:r>
      <w:r w:rsidRPr="00CF690D">
        <w:rPr>
          <w:rFonts w:cs="B Mitra"/>
          <w:rtl/>
        </w:rPr>
        <w:t xml:space="preserve">: </w:t>
      </w:r>
      <w:r w:rsidRPr="00CF690D">
        <w:rPr>
          <w:rFonts w:cs="B Mitra" w:hint="cs"/>
          <w:rtl/>
        </w:rPr>
        <w:t>کاربردی</w:t>
      </w:r>
      <w:r w:rsidRPr="00CF690D">
        <w:rPr>
          <w:rFonts w:cs="B Mitra"/>
          <w:rtl/>
        </w:rPr>
        <w:t xml:space="preserve"> </w:t>
      </w:r>
      <w:r w:rsidRPr="00CF690D">
        <w:rPr>
          <w:rFonts w:cs="B Mitra" w:hint="cs"/>
          <w:rtl/>
        </w:rPr>
        <w:t>از</w:t>
      </w:r>
      <w:r w:rsidRPr="00CF690D">
        <w:rPr>
          <w:rFonts w:cs="B Mitra"/>
          <w:rtl/>
        </w:rPr>
        <w:t xml:space="preserve"> </w:t>
      </w:r>
      <w:r w:rsidRPr="00CF690D">
        <w:rPr>
          <w:rFonts w:cs="B Mitra" w:hint="cs"/>
          <w:rtl/>
        </w:rPr>
        <w:t>رگرسیو</w:t>
      </w:r>
      <w:r w:rsidRPr="00CF690D">
        <w:rPr>
          <w:rFonts w:cs="B Mitra"/>
          <w:rtl/>
        </w:rPr>
        <w:t xml:space="preserve"> </w:t>
      </w:r>
      <w:r w:rsidRPr="00CF690D">
        <w:rPr>
          <w:rFonts w:cs="B Mitra" w:hint="cs"/>
          <w:rtl/>
        </w:rPr>
        <w:t>نهای چندکی. فصلنامه</w:t>
      </w:r>
      <w:r w:rsidRPr="00CF690D">
        <w:rPr>
          <w:rFonts w:cs="B Mitra"/>
          <w:rtl/>
        </w:rPr>
        <w:t xml:space="preserve"> </w:t>
      </w:r>
      <w:r w:rsidRPr="00CF690D">
        <w:rPr>
          <w:rFonts w:cs="B Mitra" w:hint="cs"/>
          <w:rtl/>
        </w:rPr>
        <w:t>علمی</w:t>
      </w:r>
      <w:r w:rsidRPr="00CF690D">
        <w:rPr>
          <w:rFonts w:cs="B Mitra"/>
          <w:rtl/>
        </w:rPr>
        <w:t xml:space="preserve"> </w:t>
      </w:r>
      <w:r w:rsidRPr="00CF690D">
        <w:rPr>
          <w:rFonts w:ascii="Arial" w:hAnsi="Arial" w:cs="Arial" w:hint="cs"/>
          <w:rtl/>
        </w:rPr>
        <w:t>–</w:t>
      </w:r>
      <w:r w:rsidRPr="00CF690D">
        <w:rPr>
          <w:rFonts w:cs="B Mitra"/>
          <w:rtl/>
        </w:rPr>
        <w:t xml:space="preserve"> </w:t>
      </w:r>
      <w:r w:rsidRPr="00CF690D">
        <w:rPr>
          <w:rFonts w:cs="B Mitra" w:hint="cs"/>
          <w:rtl/>
        </w:rPr>
        <w:t>پژوهشی</w:t>
      </w:r>
      <w:r w:rsidRPr="00CF690D">
        <w:rPr>
          <w:rFonts w:cs="B Mitra"/>
          <w:rtl/>
        </w:rPr>
        <w:t xml:space="preserve"> </w:t>
      </w:r>
      <w:r w:rsidRPr="00CF690D">
        <w:rPr>
          <w:rFonts w:cs="B Mitra" w:hint="cs"/>
          <w:rtl/>
        </w:rPr>
        <w:t>تحقیقات</w:t>
      </w:r>
      <w:r w:rsidRPr="00CF690D">
        <w:rPr>
          <w:rFonts w:cs="B Mitra"/>
          <w:rtl/>
        </w:rPr>
        <w:t xml:space="preserve"> </w:t>
      </w:r>
      <w:r w:rsidRPr="00CF690D">
        <w:rPr>
          <w:rFonts w:cs="B Mitra" w:hint="cs"/>
          <w:rtl/>
        </w:rPr>
        <w:t>اقتصاد</w:t>
      </w:r>
      <w:r w:rsidRPr="00CF690D">
        <w:rPr>
          <w:rFonts w:cs="B Mitra"/>
          <w:rtl/>
        </w:rPr>
        <w:t xml:space="preserve"> </w:t>
      </w:r>
      <w:r w:rsidRPr="00CF690D">
        <w:rPr>
          <w:rFonts w:cs="B Mitra" w:hint="cs"/>
          <w:rtl/>
        </w:rPr>
        <w:t>کشاورزی. 2(17): 25-36.</w:t>
      </w:r>
    </w:p>
    <w:p w14:paraId="5C0F1090" w14:textId="77777777" w:rsidR="00B17745" w:rsidRDefault="00B17745" w:rsidP="00CF690D">
      <w:pPr>
        <w:spacing w:before="120" w:after="40"/>
        <w:rPr>
          <w:rFonts w:eastAsia="Calibri" w:cs="B Nazanin"/>
          <w:b/>
          <w:iCs/>
          <w:color w:val="003399"/>
          <w:rtl/>
          <w:lang w:bidi="fa-IR"/>
        </w:rPr>
      </w:pPr>
      <w:bookmarkStart w:id="6" w:name="_Hlk73452477"/>
    </w:p>
    <w:p w14:paraId="462255C1" w14:textId="77777777" w:rsidR="001F4923" w:rsidRDefault="001F4923" w:rsidP="00C50C34">
      <w:pPr>
        <w:spacing w:before="120" w:after="40"/>
        <w:jc w:val="center"/>
        <w:rPr>
          <w:rFonts w:eastAsia="Calibri" w:cs="B Nazanin"/>
          <w:b/>
          <w:iCs/>
          <w:color w:val="003399"/>
          <w:rtl/>
          <w:lang w:bidi="fa-IR"/>
        </w:rPr>
      </w:pPr>
    </w:p>
    <w:p w14:paraId="0E99C1C3" w14:textId="74C16639" w:rsidR="00CF690D" w:rsidRDefault="00C50C34" w:rsidP="00CF690D">
      <w:pPr>
        <w:spacing w:before="120" w:after="40"/>
        <w:rPr>
          <w:rFonts w:eastAsia="Calibri" w:cs="B Nazanin"/>
          <w:b/>
          <w:iCs/>
          <w:color w:val="00B050"/>
          <w:rtl/>
          <w:lang w:bidi="fa-IR"/>
        </w:rPr>
      </w:pPr>
      <w:r w:rsidRPr="00C50C34">
        <w:rPr>
          <w:rFonts w:eastAsia="Calibri" w:cs="B Nazanin"/>
          <w:b/>
          <w:iCs/>
          <w:color w:val="00B050"/>
          <w:lang w:bidi="fa-IR"/>
        </w:rPr>
        <w:t xml:space="preserve">References </w:t>
      </w:r>
    </w:p>
    <w:bookmarkEnd w:id="6"/>
    <w:p w14:paraId="5AAA9462" w14:textId="77777777" w:rsidR="002E7D59" w:rsidRPr="002E7D59" w:rsidRDefault="002E7D59" w:rsidP="002E7D59">
      <w:pPr>
        <w:spacing w:before="120" w:after="40"/>
        <w:jc w:val="both"/>
        <w:rPr>
          <w:rFonts w:eastAsia="Calibri" w:cs="B Nazanin"/>
          <w:iCs/>
          <w:color w:val="000000" w:themeColor="text1"/>
          <w:sz w:val="22"/>
          <w:szCs w:val="22"/>
          <w:lang w:bidi="fa-IR"/>
        </w:rPr>
      </w:pPr>
    </w:p>
    <w:p w14:paraId="1C20C829" w14:textId="77777777" w:rsidR="001D3E51" w:rsidRPr="001D3E51" w:rsidRDefault="001D3E51" w:rsidP="001D3E51">
      <w:pPr>
        <w:rPr>
          <w:rFonts w:eastAsia="Calibri"/>
          <w:sz w:val="22"/>
          <w:szCs w:val="22"/>
          <w:rtl/>
          <w:lang w:bidi="fa-IR"/>
        </w:rPr>
      </w:pPr>
    </w:p>
    <w:p w14:paraId="30AB80BF" w14:textId="77777777" w:rsidR="001D3E51" w:rsidRPr="001D3E51" w:rsidRDefault="001D3E51" w:rsidP="001D3E51">
      <w:pPr>
        <w:rPr>
          <w:rFonts w:eastAsia="Calibri"/>
          <w:sz w:val="22"/>
          <w:szCs w:val="22"/>
          <w:rtl/>
          <w:lang w:bidi="fa-IR"/>
        </w:rPr>
      </w:pPr>
    </w:p>
    <w:p w14:paraId="3E76ED8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AC5FFC">
        <w:rPr>
          <w:rFonts w:asciiTheme="majorBidi" w:hAnsiTheme="majorBidi" w:cstheme="majorBidi"/>
          <w:sz w:val="22"/>
          <w:szCs w:val="22"/>
          <w:highlight w:val="yellow"/>
        </w:rPr>
        <w:t>Aazamzadeh</w:t>
      </w:r>
      <w:proofErr w:type="spellEnd"/>
      <w:r w:rsidRPr="00AC5FFC">
        <w:rPr>
          <w:rFonts w:asciiTheme="majorBidi" w:hAnsiTheme="majorBidi" w:cstheme="majorBidi"/>
          <w:sz w:val="22"/>
          <w:szCs w:val="22"/>
          <w:highlight w:val="yellow"/>
        </w:rPr>
        <w:t xml:space="preserve"> </w:t>
      </w:r>
      <w:proofErr w:type="spellStart"/>
      <w:r w:rsidRPr="00AC5FFC">
        <w:rPr>
          <w:rFonts w:asciiTheme="majorBidi" w:hAnsiTheme="majorBidi" w:cstheme="majorBidi"/>
          <w:sz w:val="22"/>
          <w:szCs w:val="22"/>
          <w:highlight w:val="yellow"/>
        </w:rPr>
        <w:t>Shooroki</w:t>
      </w:r>
      <w:proofErr w:type="spellEnd"/>
      <w:r w:rsidRPr="00CF690D">
        <w:rPr>
          <w:rFonts w:asciiTheme="majorBidi" w:hAnsiTheme="majorBidi" w:cstheme="majorBidi"/>
          <w:sz w:val="22"/>
          <w:szCs w:val="22"/>
        </w:rPr>
        <w:t xml:space="preserve">, M., &amp; </w:t>
      </w:r>
      <w:proofErr w:type="spellStart"/>
      <w:r w:rsidRPr="00CF690D">
        <w:rPr>
          <w:rFonts w:asciiTheme="majorBidi" w:hAnsiTheme="majorBidi" w:cstheme="majorBidi"/>
          <w:sz w:val="22"/>
          <w:szCs w:val="22"/>
        </w:rPr>
        <w:t>Khalilian</w:t>
      </w:r>
      <w:proofErr w:type="spellEnd"/>
      <w:r w:rsidRPr="00CF690D">
        <w:rPr>
          <w:rFonts w:asciiTheme="majorBidi" w:hAnsiTheme="majorBidi" w:cstheme="majorBidi"/>
          <w:sz w:val="22"/>
          <w:szCs w:val="22"/>
        </w:rPr>
        <w:t xml:space="preserve">, S. (2010). Study of Monetary Policies Effect on Food Price in Iran. Journal of Agricultural Economics &amp; Development. 24(2), 177-184.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73838BE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Alam, M. J., J. Buysse, A. M. McKenzie, I. A. Begum, E. J. Wailes, and G. Van Huylenbroeck. </w:t>
      </w:r>
      <w:r w:rsidRPr="00CF690D">
        <w:rPr>
          <w:rFonts w:asciiTheme="majorBidi" w:hAnsiTheme="majorBidi" w:cstheme="majorBidi"/>
          <w:sz w:val="22"/>
          <w:szCs w:val="22"/>
          <w:rtl/>
        </w:rPr>
        <w:t>)</w:t>
      </w:r>
      <w:r w:rsidRPr="00CF690D">
        <w:rPr>
          <w:rFonts w:asciiTheme="majorBidi" w:hAnsiTheme="majorBidi" w:cstheme="majorBidi"/>
          <w:sz w:val="22"/>
          <w:szCs w:val="22"/>
        </w:rPr>
        <w:t>2012</w:t>
      </w:r>
      <w:r w:rsidRPr="00CF690D">
        <w:rPr>
          <w:rFonts w:asciiTheme="majorBidi" w:hAnsiTheme="majorBidi" w:cstheme="majorBidi"/>
          <w:sz w:val="22"/>
          <w:szCs w:val="22"/>
          <w:rtl/>
        </w:rPr>
        <w:t>(</w:t>
      </w:r>
      <w:r w:rsidRPr="00CF690D">
        <w:rPr>
          <w:rFonts w:asciiTheme="majorBidi" w:hAnsiTheme="majorBidi" w:cstheme="majorBidi"/>
          <w:sz w:val="22"/>
          <w:szCs w:val="22"/>
        </w:rPr>
        <w:t>.The Dynamic Relationships between World and Domestic Prices of Rice under the Regime of Agricultural Trade Liberalization in Bangladesh. Journal of the Asia Pacific Economy 17 (1): 113–126. https://doi.org/10.1080/13547860.2012.640010</w:t>
      </w:r>
    </w:p>
    <w:p w14:paraId="189B867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Azam, M., &amp; Rashid, S. (2015). The monetarist hypothesis of inflation in Pakistan – a critique, Journal of the Asia Pacific Economy, 20(4), 559-576.</w:t>
      </w:r>
    </w:p>
    <w:p w14:paraId="21828A2E"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Baek, J., &amp; Koo, W. W.  (2010). Analyzing Factors Affecting US Food Price Inflation. Canadian Journal of Agricultural Economics, 58 (3), 303– 320. https://doi.org/10.1111/j.1744-7976.2010.01186.x.</w:t>
      </w:r>
    </w:p>
    <w:p w14:paraId="27FBBF5C"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Chand, R. (2010). Understanding the Nature and Causes of Food Inflation. Economic and Political Weekly, 45 (9): 10–13.</w:t>
      </w:r>
    </w:p>
    <w:p w14:paraId="7FE8EC2F"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Christine, J. S. Allon-Pineda, J., Christopher, G. Ocampo, Eduard Renzo D. Santos. (2025). Second-round effects and </w:t>
      </w:r>
      <w:proofErr w:type="spellStart"/>
      <w:r w:rsidRPr="00CF690D">
        <w:rPr>
          <w:rFonts w:asciiTheme="majorBidi" w:hAnsiTheme="majorBidi" w:cstheme="majorBidi"/>
          <w:sz w:val="22"/>
          <w:szCs w:val="22"/>
        </w:rPr>
        <w:t>assymetryin</w:t>
      </w:r>
      <w:proofErr w:type="spellEnd"/>
      <w:r w:rsidRPr="00CF690D">
        <w:rPr>
          <w:rFonts w:asciiTheme="majorBidi" w:hAnsiTheme="majorBidi" w:cstheme="majorBidi"/>
          <w:sz w:val="22"/>
          <w:szCs w:val="22"/>
        </w:rPr>
        <w:t xml:space="preserve"> oil and food price shocks to inflation. Latin American Journal of Central Banking, https://doi.org/10.1016/j.latcb.2025.100180</w:t>
      </w:r>
    </w:p>
    <w:p w14:paraId="25B9B705" w14:textId="77777777" w:rsidR="001D3E51" w:rsidRPr="002E7D59" w:rsidRDefault="001D3E51" w:rsidP="002E7D59">
      <w:pPr>
        <w:spacing w:before="120" w:after="40"/>
        <w:ind w:left="993" w:hanging="567"/>
        <w:jc w:val="both"/>
        <w:rPr>
          <w:rFonts w:eastAsia="Calibri" w:cs="B Nazanin"/>
          <w:iCs/>
          <w:color w:val="000000" w:themeColor="text1"/>
          <w:sz w:val="22"/>
          <w:szCs w:val="22"/>
          <w:rtl/>
          <w:lang w:bidi="fa-IR"/>
        </w:rPr>
      </w:pPr>
      <w:r w:rsidRPr="002E7D59">
        <w:rPr>
          <w:rFonts w:eastAsia="Calibri" w:cs="B Nazanin"/>
          <w:iCs/>
          <w:color w:val="000000" w:themeColor="text1"/>
          <w:sz w:val="22"/>
          <w:szCs w:val="22"/>
          <w:highlight w:val="yellow"/>
          <w:lang w:bidi="fa-IR"/>
        </w:rPr>
        <w:lastRenderedPageBreak/>
        <w:t xml:space="preserve">Dean, W., &amp; Sharkey, J. (2011). Rural and Urban Differences in the Associations between Characteristics of the Community Food Environment and Fruit and Vegetable Intake. J </w:t>
      </w:r>
      <w:proofErr w:type="spellStart"/>
      <w:r w:rsidRPr="002E7D59">
        <w:rPr>
          <w:rFonts w:eastAsia="Calibri" w:cs="B Nazanin"/>
          <w:iCs/>
          <w:color w:val="000000" w:themeColor="text1"/>
          <w:sz w:val="22"/>
          <w:szCs w:val="22"/>
          <w:highlight w:val="yellow"/>
          <w:lang w:bidi="fa-IR"/>
        </w:rPr>
        <w:t>Nutr</w:t>
      </w:r>
      <w:proofErr w:type="spellEnd"/>
      <w:r w:rsidRPr="002E7D59">
        <w:rPr>
          <w:rFonts w:eastAsia="Calibri" w:cs="B Nazanin"/>
          <w:iCs/>
          <w:color w:val="000000" w:themeColor="text1"/>
          <w:sz w:val="22"/>
          <w:szCs w:val="22"/>
          <w:highlight w:val="yellow"/>
          <w:lang w:bidi="fa-IR"/>
        </w:rPr>
        <w:t xml:space="preserve"> Educ Behav. 2011 </w:t>
      </w:r>
      <w:proofErr w:type="gramStart"/>
      <w:r w:rsidRPr="002E7D59">
        <w:rPr>
          <w:rFonts w:eastAsia="Calibri" w:cs="B Nazanin"/>
          <w:iCs/>
          <w:color w:val="000000" w:themeColor="text1"/>
          <w:sz w:val="22"/>
          <w:szCs w:val="22"/>
          <w:highlight w:val="yellow"/>
          <w:lang w:bidi="fa-IR"/>
        </w:rPr>
        <w:t>November ;</w:t>
      </w:r>
      <w:proofErr w:type="gramEnd"/>
      <w:r w:rsidRPr="002E7D59">
        <w:rPr>
          <w:rFonts w:eastAsia="Calibri" w:cs="B Nazanin"/>
          <w:iCs/>
          <w:color w:val="000000" w:themeColor="text1"/>
          <w:sz w:val="22"/>
          <w:szCs w:val="22"/>
          <w:highlight w:val="yellow"/>
          <w:lang w:bidi="fa-IR"/>
        </w:rPr>
        <w:t xml:space="preserve"> 43(6): 426–433. </w:t>
      </w:r>
      <w:proofErr w:type="gramStart"/>
      <w:r w:rsidRPr="002E7D59">
        <w:rPr>
          <w:rFonts w:eastAsia="Calibri" w:cs="B Nazanin"/>
          <w:iCs/>
          <w:color w:val="000000" w:themeColor="text1"/>
          <w:sz w:val="22"/>
          <w:szCs w:val="22"/>
          <w:highlight w:val="yellow"/>
          <w:lang w:bidi="fa-IR"/>
        </w:rPr>
        <w:t>doi:10.1016/j.jneb</w:t>
      </w:r>
      <w:proofErr w:type="gramEnd"/>
      <w:r w:rsidRPr="002E7D59">
        <w:rPr>
          <w:rFonts w:eastAsia="Calibri" w:cs="B Nazanin"/>
          <w:iCs/>
          <w:color w:val="000000" w:themeColor="text1"/>
          <w:sz w:val="22"/>
          <w:szCs w:val="22"/>
          <w:highlight w:val="yellow"/>
          <w:lang w:bidi="fa-IR"/>
        </w:rPr>
        <w:t>.2010.07.001.</w:t>
      </w:r>
    </w:p>
    <w:p w14:paraId="60AEFCAD"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Dejene, G., &amp; Øystein, M. (2025). Exploring the causes behind rising food prices in Sub-Saharan Africa, Cogent Economics &amp; Finance, 13:1, 2461599, DOI:10.1080/23322039.2025.2461599</w:t>
      </w:r>
    </w:p>
    <w:p w14:paraId="34206C17"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Devianto</w:t>
      </w:r>
      <w:proofErr w:type="spellEnd"/>
      <w:r w:rsidRPr="00CF690D">
        <w:rPr>
          <w:rFonts w:asciiTheme="majorBidi" w:hAnsiTheme="majorBidi" w:cstheme="majorBidi"/>
          <w:sz w:val="22"/>
          <w:szCs w:val="22"/>
        </w:rPr>
        <w:t xml:space="preserve">, D., Yollanda, M., </w:t>
      </w:r>
      <w:proofErr w:type="spellStart"/>
      <w:r w:rsidRPr="00CF690D">
        <w:rPr>
          <w:rFonts w:asciiTheme="majorBidi" w:hAnsiTheme="majorBidi" w:cstheme="majorBidi"/>
          <w:sz w:val="22"/>
          <w:szCs w:val="22"/>
        </w:rPr>
        <w:t>Maryati</w:t>
      </w:r>
      <w:proofErr w:type="spellEnd"/>
      <w:r w:rsidRPr="00CF690D">
        <w:rPr>
          <w:rFonts w:asciiTheme="majorBidi" w:hAnsiTheme="majorBidi" w:cstheme="majorBidi"/>
          <w:sz w:val="22"/>
          <w:szCs w:val="22"/>
        </w:rPr>
        <w:t xml:space="preserve">, S., </w:t>
      </w:r>
      <w:proofErr w:type="spellStart"/>
      <w:r w:rsidRPr="00CF690D">
        <w:rPr>
          <w:rFonts w:asciiTheme="majorBidi" w:hAnsiTheme="majorBidi" w:cstheme="majorBidi"/>
          <w:sz w:val="22"/>
          <w:szCs w:val="22"/>
        </w:rPr>
        <w:t>Maiyastri</w:t>
      </w:r>
      <w:proofErr w:type="spellEnd"/>
      <w:r w:rsidRPr="00CF690D">
        <w:rPr>
          <w:rFonts w:asciiTheme="majorBidi" w:hAnsiTheme="majorBidi" w:cstheme="majorBidi"/>
          <w:sz w:val="22"/>
          <w:szCs w:val="22"/>
        </w:rPr>
        <w:t xml:space="preserve">., </w:t>
      </w:r>
      <w:proofErr w:type="spellStart"/>
      <w:r w:rsidRPr="00CF690D">
        <w:rPr>
          <w:rFonts w:asciiTheme="majorBidi" w:hAnsiTheme="majorBidi" w:cstheme="majorBidi"/>
          <w:sz w:val="22"/>
          <w:szCs w:val="22"/>
        </w:rPr>
        <w:t>Asdi</w:t>
      </w:r>
      <w:proofErr w:type="spellEnd"/>
      <w:r w:rsidRPr="00CF690D">
        <w:rPr>
          <w:rFonts w:asciiTheme="majorBidi" w:hAnsiTheme="majorBidi" w:cstheme="majorBidi"/>
          <w:sz w:val="22"/>
          <w:szCs w:val="22"/>
        </w:rPr>
        <w:t>, Y., &amp; Wahyuni, E. (2023). The Bayesian vector autoregressive model as an analysis of the government expenditure shocks while the covid-19 pandemic to macroeconomic factors. Journal of Open Innovation: Technology, Market, and Complexity, 9, 100156</w:t>
      </w:r>
    </w:p>
    <w:p w14:paraId="5ADF6FC4"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Dula, T., Yasin, J., Meseret, H., &amp; Seyoum, A. (2023). Determinants of inequalities in welfare among households in Ethiopia: A comparative study of urban and rural Ethiopia, Cogent Economics &amp; Finance, 11,2, 2290371, DOI: 10.1080/23322039.2023.2290371</w:t>
      </w:r>
    </w:p>
    <w:p w14:paraId="48CFA1FF"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AC5FFC">
        <w:rPr>
          <w:rFonts w:asciiTheme="majorBidi" w:hAnsiTheme="majorBidi" w:cstheme="majorBidi"/>
          <w:sz w:val="22"/>
          <w:szCs w:val="22"/>
          <w:highlight w:val="yellow"/>
        </w:rPr>
        <w:t>Eskandaripour</w:t>
      </w:r>
      <w:proofErr w:type="spellEnd"/>
      <w:r w:rsidRPr="00AC5FFC">
        <w:rPr>
          <w:rFonts w:asciiTheme="majorBidi" w:hAnsiTheme="majorBidi" w:cstheme="majorBidi"/>
          <w:sz w:val="22"/>
          <w:szCs w:val="22"/>
          <w:highlight w:val="yellow"/>
        </w:rPr>
        <w:t>, A., Sattari</w:t>
      </w:r>
      <w:r w:rsidRPr="00CF690D">
        <w:rPr>
          <w:rFonts w:asciiTheme="majorBidi" w:hAnsiTheme="majorBidi" w:cstheme="majorBidi"/>
          <w:sz w:val="22"/>
          <w:szCs w:val="22"/>
        </w:rPr>
        <w:t xml:space="preserve">, O., &amp; Pas, P. (2021). Investigating the effect of monetary policy shocks on the price of the agricultural commodities (food-industrial). Iranian Journal of Agricultural Economics and Development Research, 52(4), 863-878.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60868DC6"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bookmarkStart w:id="7" w:name="_Hlk205791486"/>
      <w:r w:rsidRPr="00CF690D">
        <w:rPr>
          <w:rFonts w:asciiTheme="majorBidi" w:hAnsiTheme="majorBidi" w:cstheme="majorBidi"/>
          <w:sz w:val="22"/>
          <w:szCs w:val="22"/>
        </w:rPr>
        <w:t>FAO. (2025). FAO food price index. Food and Agriculture Organization (FAO). Retrieved at April 14, 2023. Available at</w:t>
      </w:r>
      <w:r w:rsidRPr="00CF690D">
        <w:rPr>
          <w:rFonts w:asciiTheme="majorBidi" w:hAnsiTheme="majorBidi" w:cstheme="majorBidi"/>
          <w:sz w:val="22"/>
          <w:szCs w:val="22"/>
          <w:rtl/>
        </w:rPr>
        <w:t xml:space="preserve"> </w:t>
      </w:r>
      <w:r w:rsidRPr="00CF690D">
        <w:rPr>
          <w:rFonts w:asciiTheme="majorBidi" w:hAnsiTheme="majorBidi" w:cstheme="majorBidi"/>
          <w:sz w:val="22"/>
          <w:szCs w:val="22"/>
        </w:rPr>
        <w:t>https://www.fao.org/worldfoodsituation/foodpricesindex/en.</w:t>
      </w:r>
    </w:p>
    <w:bookmarkEnd w:id="7"/>
    <w:p w14:paraId="24F9D27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Furceri</w:t>
      </w:r>
      <w:proofErr w:type="spellEnd"/>
      <w:r w:rsidRPr="00CF690D">
        <w:rPr>
          <w:rFonts w:asciiTheme="majorBidi" w:hAnsiTheme="majorBidi" w:cstheme="majorBidi"/>
          <w:sz w:val="22"/>
          <w:szCs w:val="22"/>
        </w:rPr>
        <w:t xml:space="preserve">, D., </w:t>
      </w:r>
      <w:proofErr w:type="spellStart"/>
      <w:r w:rsidRPr="00CF690D">
        <w:rPr>
          <w:rFonts w:asciiTheme="majorBidi" w:hAnsiTheme="majorBidi" w:cstheme="majorBidi"/>
          <w:sz w:val="22"/>
          <w:szCs w:val="22"/>
        </w:rPr>
        <w:t>Loungani</w:t>
      </w:r>
      <w:proofErr w:type="spellEnd"/>
      <w:r w:rsidRPr="00CF690D">
        <w:rPr>
          <w:rFonts w:asciiTheme="majorBidi" w:hAnsiTheme="majorBidi" w:cstheme="majorBidi"/>
          <w:sz w:val="22"/>
          <w:szCs w:val="22"/>
        </w:rPr>
        <w:t>, P., Simon, J. &amp; Wachter, S. M.  (2016). Global Food Prices and Domestic Inflation: Some Cross-Country Evidence. Oxford Economic Papers 68 (3), 665– 687. https://doi.org/10.1093/oep/gpw016.</w:t>
      </w:r>
    </w:p>
    <w:p w14:paraId="1F0C5B3A" w14:textId="77777777" w:rsidR="001D3E51" w:rsidRDefault="001D3E51" w:rsidP="003D230D">
      <w:pPr>
        <w:tabs>
          <w:tab w:val="left" w:pos="1425"/>
        </w:tabs>
        <w:spacing w:after="160" w:line="278" w:lineRule="auto"/>
        <w:ind w:left="851" w:hanging="425"/>
        <w:contextualSpacing/>
        <w:jc w:val="both"/>
        <w:rPr>
          <w:rFonts w:asciiTheme="majorBidi" w:hAnsiTheme="majorBidi" w:cstheme="majorBidi"/>
          <w:sz w:val="22"/>
          <w:szCs w:val="22"/>
          <w:rtl/>
        </w:rPr>
      </w:pPr>
      <w:r w:rsidRPr="00CF690D">
        <w:rPr>
          <w:rFonts w:asciiTheme="majorBidi" w:hAnsiTheme="majorBidi" w:cstheme="majorBidi"/>
          <w:sz w:val="22"/>
          <w:szCs w:val="22"/>
        </w:rPr>
        <w:t xml:space="preserve">Garcia-Louzao, J., &amp; </w:t>
      </w:r>
      <w:proofErr w:type="spellStart"/>
      <w:r w:rsidRPr="00CF690D">
        <w:rPr>
          <w:rFonts w:asciiTheme="majorBidi" w:hAnsiTheme="majorBidi" w:cstheme="majorBidi"/>
          <w:sz w:val="22"/>
          <w:szCs w:val="22"/>
        </w:rPr>
        <w:t>Jouvanceau</w:t>
      </w:r>
      <w:proofErr w:type="spellEnd"/>
      <w:r w:rsidRPr="00CF690D">
        <w:rPr>
          <w:rFonts w:asciiTheme="majorBidi" w:hAnsiTheme="majorBidi" w:cstheme="majorBidi"/>
          <w:sz w:val="22"/>
          <w:szCs w:val="22"/>
        </w:rPr>
        <w:t>, V. (2023) Wage growth in Lithuania from 2008 to 2020: observed drivers and underlying shocks, Baltic Journal of Economics, 23(2), 117-141, DOI: 10.1080/1406099X.2023.2254488</w:t>
      </w:r>
    </w:p>
    <w:p w14:paraId="38148FCB" w14:textId="77777777" w:rsidR="001D3E51" w:rsidRPr="003D230D" w:rsidRDefault="001D3E51" w:rsidP="003D230D">
      <w:pPr>
        <w:spacing w:after="160" w:line="278" w:lineRule="auto"/>
        <w:ind w:left="851" w:hanging="425"/>
        <w:contextualSpacing/>
        <w:rPr>
          <w:rFonts w:asciiTheme="majorBidi" w:hAnsiTheme="majorBidi" w:cstheme="majorBidi"/>
          <w:sz w:val="22"/>
          <w:szCs w:val="22"/>
        </w:rPr>
      </w:pPr>
      <w:proofErr w:type="spellStart"/>
      <w:r w:rsidRPr="003D230D">
        <w:rPr>
          <w:rFonts w:asciiTheme="majorBidi" w:hAnsiTheme="majorBidi" w:cstheme="majorBidi"/>
          <w:sz w:val="22"/>
          <w:szCs w:val="22"/>
          <w:highlight w:val="yellow"/>
        </w:rPr>
        <w:t>Ghahremanzadeh</w:t>
      </w:r>
      <w:proofErr w:type="spellEnd"/>
      <w:r w:rsidRPr="003D230D">
        <w:rPr>
          <w:rFonts w:asciiTheme="majorBidi" w:hAnsiTheme="majorBidi" w:cstheme="majorBidi"/>
          <w:sz w:val="22"/>
          <w:szCs w:val="22"/>
        </w:rPr>
        <w:t>, M., Dashti, G., Najari, F., Vahedi, J. (2025).</w:t>
      </w:r>
      <w:r w:rsidRPr="003D230D">
        <w:rPr>
          <w:rFonts w:ascii="ltr-font" w:hAnsi="ltr-font"/>
          <w:color w:val="212529"/>
          <w:kern w:val="36"/>
          <w:sz w:val="48"/>
          <w:szCs w:val="48"/>
        </w:rPr>
        <w:t xml:space="preserve"> </w:t>
      </w:r>
      <w:r w:rsidRPr="003D230D">
        <w:rPr>
          <w:rFonts w:asciiTheme="majorBidi" w:hAnsiTheme="majorBidi" w:cstheme="majorBidi"/>
          <w:sz w:val="22"/>
          <w:szCs w:val="22"/>
        </w:rPr>
        <w:t xml:space="preserve">Investigating the Dynamics of the Food Inflation in Iran by Using the STAR Model. Agricultural Economics, 18(4), 1-24. (In </w:t>
      </w:r>
      <w:r w:rsidRPr="003D230D">
        <w:rPr>
          <w:rFonts w:asciiTheme="majorBidi" w:hAnsiTheme="majorBidi" w:cstheme="majorBidi"/>
          <w:sz w:val="22"/>
          <w:szCs w:val="22"/>
          <w:highlight w:val="yellow"/>
        </w:rPr>
        <w:t>Persian</w:t>
      </w:r>
      <w:r w:rsidRPr="003D230D">
        <w:rPr>
          <w:rFonts w:asciiTheme="majorBidi" w:hAnsiTheme="majorBidi" w:cstheme="majorBidi"/>
          <w:sz w:val="22"/>
          <w:szCs w:val="22"/>
        </w:rPr>
        <w:t>).</w:t>
      </w:r>
    </w:p>
    <w:p w14:paraId="07DD42C7"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AC5FFC">
        <w:rPr>
          <w:rFonts w:asciiTheme="majorBidi" w:hAnsiTheme="majorBidi" w:cstheme="majorBidi"/>
          <w:sz w:val="22"/>
          <w:szCs w:val="22"/>
          <w:highlight w:val="yellow"/>
        </w:rPr>
        <w:t>Ghahremanzadeh</w:t>
      </w:r>
      <w:proofErr w:type="spellEnd"/>
      <w:r w:rsidRPr="00AC5FFC">
        <w:rPr>
          <w:rFonts w:asciiTheme="majorBidi" w:hAnsiTheme="majorBidi" w:cstheme="majorBidi"/>
          <w:sz w:val="22"/>
          <w:szCs w:val="22"/>
          <w:highlight w:val="yellow"/>
        </w:rPr>
        <w:t xml:space="preserve">, M., </w:t>
      </w:r>
      <w:proofErr w:type="spellStart"/>
      <w:r w:rsidRPr="00AC5FFC">
        <w:rPr>
          <w:rFonts w:asciiTheme="majorBidi" w:hAnsiTheme="majorBidi" w:cstheme="majorBidi"/>
          <w:sz w:val="22"/>
          <w:szCs w:val="22"/>
          <w:highlight w:val="yellow"/>
        </w:rPr>
        <w:t>Pishbahar</w:t>
      </w:r>
      <w:proofErr w:type="spellEnd"/>
      <w:r w:rsidRPr="00AC5FFC">
        <w:rPr>
          <w:rFonts w:asciiTheme="majorBidi" w:hAnsiTheme="majorBidi" w:cstheme="majorBidi"/>
          <w:sz w:val="22"/>
          <w:szCs w:val="22"/>
          <w:highlight w:val="yellow"/>
        </w:rPr>
        <w:t>,</w:t>
      </w:r>
      <w:r w:rsidRPr="00CF690D">
        <w:rPr>
          <w:rFonts w:asciiTheme="majorBidi" w:hAnsiTheme="majorBidi" w:cstheme="majorBidi"/>
          <w:sz w:val="22"/>
          <w:szCs w:val="22"/>
        </w:rPr>
        <w:t xml:space="preserve"> E., Khalili Malekshah, S. (2017). The Effect of Macroeconomic Variables on Food Inflation in Iran: An </w:t>
      </w:r>
      <w:r w:rsidRPr="00CF690D">
        <w:rPr>
          <w:rFonts w:asciiTheme="majorBidi" w:hAnsiTheme="majorBidi" w:cstheme="majorBidi"/>
          <w:sz w:val="22"/>
          <w:szCs w:val="22"/>
          <w:cs/>
        </w:rPr>
        <w:t>‎</w:t>
      </w:r>
      <w:r w:rsidRPr="00CF690D">
        <w:rPr>
          <w:rFonts w:asciiTheme="majorBidi" w:hAnsiTheme="majorBidi" w:cstheme="majorBidi"/>
          <w:sz w:val="22"/>
          <w:szCs w:val="22"/>
        </w:rPr>
        <w:t>Application of Structural Vector Error Correction Model (SVECM)</w:t>
      </w:r>
      <w:r w:rsidRPr="00CF690D">
        <w:rPr>
          <w:rFonts w:asciiTheme="majorBidi" w:hAnsiTheme="majorBidi" w:cstheme="majorBidi"/>
          <w:sz w:val="22"/>
          <w:szCs w:val="22"/>
          <w:cs/>
        </w:rPr>
        <w:t>‎</w:t>
      </w:r>
      <w:r w:rsidRPr="00CF690D">
        <w:rPr>
          <w:rFonts w:asciiTheme="majorBidi" w:hAnsiTheme="majorBidi" w:cstheme="majorBidi"/>
          <w:sz w:val="22"/>
          <w:szCs w:val="22"/>
        </w:rPr>
        <w:t xml:space="preserve">. Iranian Journal of Agricultural Economics and Development Research, 47(4), 773-784.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4E579293" w14:textId="77777777" w:rsidR="001D3E51" w:rsidRPr="00CF690D" w:rsidRDefault="001D3E51" w:rsidP="001D3E51">
      <w:pPr>
        <w:spacing w:after="160" w:line="278" w:lineRule="auto"/>
        <w:ind w:left="851" w:right="139" w:hanging="425"/>
        <w:contextualSpacing/>
        <w:jc w:val="both"/>
        <w:rPr>
          <w:rFonts w:asciiTheme="majorBidi" w:hAnsiTheme="majorBidi" w:cstheme="majorBidi"/>
          <w:sz w:val="22"/>
          <w:szCs w:val="22"/>
        </w:rPr>
      </w:pPr>
      <w:proofErr w:type="spellStart"/>
      <w:r w:rsidRPr="00AC5FFC">
        <w:rPr>
          <w:rFonts w:asciiTheme="majorBidi" w:hAnsiTheme="majorBidi" w:cstheme="majorBidi"/>
          <w:sz w:val="22"/>
          <w:szCs w:val="22"/>
          <w:highlight w:val="yellow"/>
        </w:rPr>
        <w:t>Ghahremanzadeh</w:t>
      </w:r>
      <w:proofErr w:type="spellEnd"/>
      <w:r w:rsidRPr="00AC5FFC">
        <w:rPr>
          <w:rFonts w:asciiTheme="majorBidi" w:hAnsiTheme="majorBidi" w:cstheme="majorBidi"/>
          <w:sz w:val="22"/>
          <w:szCs w:val="22"/>
          <w:highlight w:val="yellow"/>
        </w:rPr>
        <w:t xml:space="preserve">, M., </w:t>
      </w:r>
      <w:proofErr w:type="spellStart"/>
      <w:r w:rsidRPr="00AC5FFC">
        <w:rPr>
          <w:rFonts w:asciiTheme="majorBidi" w:hAnsiTheme="majorBidi" w:cstheme="majorBidi"/>
          <w:sz w:val="22"/>
          <w:szCs w:val="22"/>
          <w:highlight w:val="yellow"/>
        </w:rPr>
        <w:t>Samadpour</w:t>
      </w:r>
      <w:proofErr w:type="spellEnd"/>
      <w:r w:rsidRPr="00AC5FFC">
        <w:rPr>
          <w:rFonts w:asciiTheme="majorBidi" w:hAnsiTheme="majorBidi" w:cstheme="majorBidi"/>
          <w:sz w:val="22"/>
          <w:szCs w:val="22"/>
          <w:highlight w:val="yellow"/>
        </w:rPr>
        <w:t>, M</w:t>
      </w:r>
      <w:r w:rsidRPr="00CF690D">
        <w:rPr>
          <w:rFonts w:asciiTheme="majorBidi" w:hAnsiTheme="majorBidi" w:cstheme="majorBidi"/>
          <w:sz w:val="22"/>
          <w:szCs w:val="22"/>
        </w:rPr>
        <w:t xml:space="preserve">., </w:t>
      </w:r>
      <w:proofErr w:type="spellStart"/>
      <w:r w:rsidRPr="00CF690D">
        <w:rPr>
          <w:rFonts w:asciiTheme="majorBidi" w:hAnsiTheme="majorBidi" w:cstheme="majorBidi"/>
          <w:sz w:val="22"/>
          <w:szCs w:val="22"/>
        </w:rPr>
        <w:t>Hosseinzad</w:t>
      </w:r>
      <w:proofErr w:type="spellEnd"/>
      <w:r w:rsidRPr="00CF690D">
        <w:rPr>
          <w:rFonts w:asciiTheme="majorBidi" w:hAnsiTheme="majorBidi" w:cstheme="majorBidi"/>
          <w:sz w:val="22"/>
          <w:szCs w:val="22"/>
        </w:rPr>
        <w:t xml:space="preserve">, J. (2023). The Effects of Agricultural Trade Openness on Food Price in Iran. Journal of Agricultural Economics &amp; Development, 36 (4), 363-376.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109EF9C8" w14:textId="77777777" w:rsidR="001D3E51" w:rsidRDefault="001D3E51" w:rsidP="001D3E51">
      <w:pPr>
        <w:tabs>
          <w:tab w:val="left" w:pos="851"/>
        </w:tabs>
        <w:spacing w:after="160" w:line="278" w:lineRule="auto"/>
        <w:ind w:left="426" w:hanging="567"/>
        <w:contextualSpacing/>
        <w:jc w:val="both"/>
        <w:rPr>
          <w:rFonts w:asciiTheme="majorBidi" w:hAnsiTheme="majorBidi" w:cstheme="majorBidi"/>
          <w:sz w:val="22"/>
          <w:szCs w:val="22"/>
          <w:rtl/>
        </w:rPr>
      </w:pPr>
      <w:r>
        <w:rPr>
          <w:rFonts w:asciiTheme="majorBidi" w:hAnsiTheme="majorBidi" w:cstheme="majorBidi"/>
          <w:sz w:val="22"/>
          <w:szCs w:val="22"/>
        </w:rPr>
        <w:tab/>
      </w:r>
      <w:r w:rsidRPr="001D3E51">
        <w:rPr>
          <w:rFonts w:asciiTheme="majorBidi" w:hAnsiTheme="majorBidi" w:cstheme="majorBidi"/>
          <w:sz w:val="22"/>
          <w:szCs w:val="22"/>
          <w:highlight w:val="yellow"/>
        </w:rPr>
        <w:t>Gizaw</w:t>
      </w:r>
      <w:r>
        <w:rPr>
          <w:rFonts w:asciiTheme="majorBidi" w:hAnsiTheme="majorBidi" w:cstheme="majorBidi"/>
          <w:sz w:val="22"/>
          <w:szCs w:val="22"/>
          <w:highlight w:val="yellow"/>
        </w:rPr>
        <w:t>,</w:t>
      </w:r>
      <w:r w:rsidRPr="001D3E51">
        <w:rPr>
          <w:rFonts w:asciiTheme="majorBidi" w:hAnsiTheme="majorBidi" w:cstheme="majorBidi"/>
          <w:sz w:val="22"/>
          <w:szCs w:val="22"/>
          <w:highlight w:val="yellow"/>
        </w:rPr>
        <w:t xml:space="preserve"> D &amp; Myrland</w:t>
      </w:r>
      <w:r>
        <w:rPr>
          <w:rFonts w:asciiTheme="majorBidi" w:hAnsiTheme="majorBidi" w:cstheme="majorBidi"/>
          <w:sz w:val="22"/>
          <w:szCs w:val="22"/>
          <w:highlight w:val="yellow"/>
        </w:rPr>
        <w:t>,</w:t>
      </w:r>
      <w:r w:rsidRPr="001D3E51">
        <w:rPr>
          <w:rFonts w:asciiTheme="majorBidi" w:hAnsiTheme="majorBidi" w:cstheme="majorBidi"/>
          <w:sz w:val="22"/>
          <w:szCs w:val="22"/>
          <w:highlight w:val="yellow"/>
        </w:rPr>
        <w:t xml:space="preserve"> Ø (2025) Exploring the causes behind rising food prices in Sub-Saharan Africa, Cogent Economics &amp; Finance, 13:1, 2461599, DOI: 10.1080/23322039.2025.2461599</w:t>
      </w:r>
    </w:p>
    <w:p w14:paraId="3DE1221B"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Guimaraes, R. F., &amp; Papi, L. (2016). Inflation Dynamics in India: What Can we Learn from Phillips </w:t>
      </w:r>
      <w:proofErr w:type="gramStart"/>
      <w:r w:rsidRPr="00CF690D">
        <w:rPr>
          <w:rFonts w:asciiTheme="majorBidi" w:hAnsiTheme="majorBidi" w:cstheme="majorBidi"/>
          <w:sz w:val="22"/>
          <w:szCs w:val="22"/>
        </w:rPr>
        <w:t>Curves?.</w:t>
      </w:r>
      <w:proofErr w:type="gramEnd"/>
      <w:r w:rsidRPr="00CF690D">
        <w:rPr>
          <w:rFonts w:asciiTheme="majorBidi" w:hAnsiTheme="majorBidi" w:cstheme="majorBidi"/>
          <w:sz w:val="22"/>
          <w:szCs w:val="22"/>
        </w:rPr>
        <w:t xml:space="preserve"> In </w:t>
      </w:r>
      <w:proofErr w:type="spellStart"/>
      <w:proofErr w:type="gramStart"/>
      <w:r w:rsidRPr="00CF690D">
        <w:rPr>
          <w:rFonts w:asciiTheme="majorBidi" w:hAnsiTheme="majorBidi" w:cstheme="majorBidi"/>
          <w:sz w:val="22"/>
          <w:szCs w:val="22"/>
        </w:rPr>
        <w:t>P.Cashin</w:t>
      </w:r>
      <w:proofErr w:type="spellEnd"/>
      <w:proofErr w:type="gramEnd"/>
      <w:r w:rsidRPr="00CF690D">
        <w:rPr>
          <w:rFonts w:asciiTheme="majorBidi" w:hAnsiTheme="majorBidi" w:cstheme="majorBidi"/>
          <w:sz w:val="22"/>
          <w:szCs w:val="22"/>
        </w:rPr>
        <w:t xml:space="preserve"> &amp; R. Anand (Eds.), Taming Indian Inflation (pp: 3:21), Washington, DC: International Monetary Fund.</w:t>
      </w:r>
    </w:p>
    <w:p w14:paraId="00E6455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AC5FFC">
        <w:rPr>
          <w:rFonts w:asciiTheme="majorBidi" w:hAnsiTheme="majorBidi" w:cstheme="majorBidi"/>
          <w:sz w:val="22"/>
          <w:szCs w:val="22"/>
          <w:highlight w:val="yellow"/>
        </w:rPr>
        <w:t xml:space="preserve">Hatami, H., </w:t>
      </w:r>
      <w:proofErr w:type="spellStart"/>
      <w:r w:rsidRPr="00AC5FFC">
        <w:rPr>
          <w:rFonts w:asciiTheme="majorBidi" w:hAnsiTheme="majorBidi" w:cstheme="majorBidi"/>
          <w:sz w:val="22"/>
          <w:szCs w:val="22"/>
          <w:highlight w:val="yellow"/>
        </w:rPr>
        <w:t>Alavirad</w:t>
      </w:r>
      <w:proofErr w:type="spellEnd"/>
      <w:r w:rsidRPr="00AC5FFC">
        <w:rPr>
          <w:rFonts w:asciiTheme="majorBidi" w:hAnsiTheme="majorBidi" w:cstheme="majorBidi"/>
          <w:sz w:val="22"/>
          <w:szCs w:val="22"/>
          <w:highlight w:val="yellow"/>
        </w:rPr>
        <w:t>, A. (2024</w:t>
      </w:r>
      <w:r w:rsidRPr="00CF690D">
        <w:rPr>
          <w:rFonts w:asciiTheme="majorBidi" w:hAnsiTheme="majorBidi" w:cstheme="majorBidi"/>
          <w:sz w:val="22"/>
          <w:szCs w:val="22"/>
        </w:rPr>
        <w:t xml:space="preserve">). Macroeconomic Determinants of Food Inflation in Iran: TVP-VAR Approach. Journal of Agricultural Economics and Development, 32(2), 261-287.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1CFF0B26"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Huh, H. S., &amp; Park, C. Y.  (2013). Examining the Determinants of Food Prices in Developing Asia. Asian Development Bank Economics Working Paper Series, (370).</w:t>
      </w:r>
    </w:p>
    <w:p w14:paraId="7F5B83E6"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Hussein Mohamud, M. &amp; Ahmed Mohamud, F. (2025). Exploring the relationship between exchange rate and trade balance in Somalia. A Bayesian VAR and other econometrics model </w:t>
      </w:r>
      <w:r w:rsidRPr="00CF690D">
        <w:rPr>
          <w:rFonts w:asciiTheme="majorBidi" w:hAnsiTheme="majorBidi" w:cstheme="majorBidi"/>
          <w:sz w:val="22"/>
          <w:szCs w:val="22"/>
        </w:rPr>
        <w:lastRenderedPageBreak/>
        <w:t>approach, Cogent Economics &amp; Finance, 13:1, 2522338, DOI: 10.1080/23322039.2025.2522338</w:t>
      </w:r>
    </w:p>
    <w:p w14:paraId="74E004C0"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Iddrisu, A. A., &amp; </w:t>
      </w:r>
      <w:proofErr w:type="spellStart"/>
      <w:r w:rsidRPr="00CF690D">
        <w:rPr>
          <w:rFonts w:asciiTheme="majorBidi" w:hAnsiTheme="majorBidi" w:cstheme="majorBidi"/>
          <w:sz w:val="22"/>
          <w:szCs w:val="22"/>
        </w:rPr>
        <w:t>Alagidede</w:t>
      </w:r>
      <w:proofErr w:type="spellEnd"/>
      <w:r w:rsidRPr="00CF690D">
        <w:rPr>
          <w:rFonts w:asciiTheme="majorBidi" w:hAnsiTheme="majorBidi" w:cstheme="majorBidi"/>
          <w:sz w:val="22"/>
          <w:szCs w:val="22"/>
        </w:rPr>
        <w:t>, I. P. (2020). Monetary policy and food inflation</w:t>
      </w:r>
      <w:r w:rsidRPr="00CF690D">
        <w:rPr>
          <w:rFonts w:asciiTheme="majorBidi" w:hAnsiTheme="majorBidi" w:cstheme="majorBidi"/>
          <w:sz w:val="22"/>
          <w:szCs w:val="22"/>
          <w:rtl/>
        </w:rPr>
        <w:t xml:space="preserve"> </w:t>
      </w:r>
      <w:r w:rsidRPr="00CF690D">
        <w:rPr>
          <w:rFonts w:asciiTheme="majorBidi" w:hAnsiTheme="majorBidi" w:cstheme="majorBidi"/>
          <w:sz w:val="22"/>
          <w:szCs w:val="22"/>
        </w:rPr>
        <w:t>in South Africa: a quantile regression analysis. Food Policy, 91, 101816.</w:t>
      </w:r>
    </w:p>
    <w:p w14:paraId="51233B73"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bookmarkStart w:id="8" w:name="_Hlk205793416"/>
      <w:r w:rsidRPr="00CF690D">
        <w:rPr>
          <w:rFonts w:asciiTheme="majorBidi" w:hAnsiTheme="majorBidi" w:cstheme="majorBidi"/>
          <w:sz w:val="22"/>
          <w:szCs w:val="22"/>
        </w:rPr>
        <w:t>Inusa, E.M., &amp; Umaru</w:t>
      </w:r>
      <w:bookmarkEnd w:id="8"/>
      <w:r w:rsidRPr="00CF690D">
        <w:rPr>
          <w:rFonts w:asciiTheme="majorBidi" w:hAnsiTheme="majorBidi" w:cstheme="majorBidi"/>
          <w:sz w:val="22"/>
          <w:szCs w:val="22"/>
        </w:rPr>
        <w:t>, A. (2021). Openness and agricultural performance in Nigeria. Asian Journal of Economic Modelling 9(2): 132–144. https://doi.org/10.18488/JOURNAL.8.2021.92.132.144</w:t>
      </w:r>
    </w:p>
    <w:p w14:paraId="4FAC94CD" w14:textId="77777777" w:rsidR="001D3E51" w:rsidRPr="00CF690D" w:rsidRDefault="001D3E51" w:rsidP="00CF690D">
      <w:pPr>
        <w:spacing w:after="160" w:line="278" w:lineRule="auto"/>
        <w:ind w:left="851" w:hanging="425"/>
        <w:contextualSpacing/>
        <w:jc w:val="both"/>
        <w:rPr>
          <w:rFonts w:asciiTheme="majorBidi" w:hAnsiTheme="majorBidi" w:cstheme="majorBidi"/>
          <w:color w:val="242021"/>
          <w:sz w:val="22"/>
          <w:szCs w:val="22"/>
        </w:rPr>
      </w:pPr>
      <w:proofErr w:type="spellStart"/>
      <w:r w:rsidRPr="00CF690D">
        <w:rPr>
          <w:rFonts w:asciiTheme="majorBidi" w:hAnsiTheme="majorBidi" w:cstheme="majorBidi"/>
          <w:sz w:val="22"/>
          <w:szCs w:val="22"/>
        </w:rPr>
        <w:t>Irz</w:t>
      </w:r>
      <w:proofErr w:type="spellEnd"/>
      <w:r w:rsidRPr="00CF690D">
        <w:rPr>
          <w:rFonts w:asciiTheme="majorBidi" w:hAnsiTheme="majorBidi" w:cstheme="majorBidi"/>
          <w:sz w:val="22"/>
          <w:szCs w:val="22"/>
        </w:rPr>
        <w:t xml:space="preserve">, X., Niemi, J., &amp; Liu, X. (2013). Determinants of food price inflation in Finland—The role of </w:t>
      </w:r>
      <w:proofErr w:type="gramStart"/>
      <w:r w:rsidRPr="00CF690D">
        <w:rPr>
          <w:rFonts w:asciiTheme="majorBidi" w:hAnsiTheme="majorBidi" w:cstheme="majorBidi"/>
          <w:sz w:val="22"/>
          <w:szCs w:val="22"/>
        </w:rPr>
        <w:t>energy</w:t>
      </w:r>
      <w:r w:rsidRPr="00CF690D">
        <w:rPr>
          <w:rFonts w:asciiTheme="majorBidi" w:hAnsiTheme="majorBidi" w:cstheme="majorBidi"/>
          <w:color w:val="242021"/>
          <w:sz w:val="22"/>
          <w:szCs w:val="22"/>
        </w:rPr>
        <w:t xml:space="preserve"> .</w:t>
      </w:r>
      <w:proofErr w:type="gramEnd"/>
      <w:r w:rsidRPr="00CF690D">
        <w:rPr>
          <w:rFonts w:asciiTheme="majorBidi" w:hAnsiTheme="majorBidi" w:cstheme="majorBidi"/>
          <w:color w:val="242021"/>
          <w:sz w:val="22"/>
          <w:szCs w:val="22"/>
        </w:rPr>
        <w:t xml:space="preserve"> Energy Policy 63 (2013) 656–663</w:t>
      </w:r>
    </w:p>
    <w:p w14:paraId="2AD55723"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Jongwanich, J., Park, D., &amp; </w:t>
      </w:r>
      <w:proofErr w:type="spellStart"/>
      <w:r w:rsidRPr="00CF690D">
        <w:rPr>
          <w:rFonts w:asciiTheme="majorBidi" w:hAnsiTheme="majorBidi" w:cstheme="majorBidi"/>
          <w:sz w:val="22"/>
          <w:szCs w:val="22"/>
        </w:rPr>
        <w:t>Wongcharoen</w:t>
      </w:r>
      <w:proofErr w:type="spellEnd"/>
      <w:r w:rsidRPr="00CF690D">
        <w:rPr>
          <w:rFonts w:asciiTheme="majorBidi" w:hAnsiTheme="majorBidi" w:cstheme="majorBidi"/>
          <w:sz w:val="22"/>
          <w:szCs w:val="22"/>
        </w:rPr>
        <w:t>, P.  (2019). Determinants of Producer Price versus Consumer Price Inflation in Emerging Asia. Journal of the Asia Pacific Economy 24 (2): 224–251. https://doi.org/10.1080/13547860.2019.1574251</w:t>
      </w:r>
    </w:p>
    <w:p w14:paraId="557CAB50"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Karagöz, K., Keskin, R. (2016). Impact of Fiscal Policy on the Macroeconomic Aggregates in Turkey: Evidence from BVAR Model. Procedia Economics and Finance, 38, 408 – 420</w:t>
      </w:r>
    </w:p>
    <w:p w14:paraId="2AC4EE7C"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AC5FFC">
        <w:rPr>
          <w:rFonts w:asciiTheme="majorBidi" w:hAnsiTheme="majorBidi" w:cstheme="majorBidi"/>
          <w:sz w:val="22"/>
          <w:szCs w:val="22"/>
          <w:highlight w:val="yellow"/>
        </w:rPr>
        <w:t xml:space="preserve">Kiani De Kiani, M., </w:t>
      </w:r>
      <w:proofErr w:type="spellStart"/>
      <w:r w:rsidRPr="00AC5FFC">
        <w:rPr>
          <w:rFonts w:asciiTheme="majorBidi" w:hAnsiTheme="majorBidi" w:cstheme="majorBidi"/>
          <w:sz w:val="22"/>
          <w:szCs w:val="22"/>
          <w:highlight w:val="yellow"/>
        </w:rPr>
        <w:t>Khalilian</w:t>
      </w:r>
      <w:proofErr w:type="spellEnd"/>
      <w:r w:rsidRPr="00CF690D">
        <w:rPr>
          <w:rFonts w:asciiTheme="majorBidi" w:hAnsiTheme="majorBidi" w:cstheme="majorBidi"/>
          <w:sz w:val="22"/>
          <w:szCs w:val="22"/>
        </w:rPr>
        <w:t xml:space="preserve">, S., Najafi Alamdarlo, H., &amp; </w:t>
      </w:r>
      <w:proofErr w:type="spellStart"/>
      <w:r w:rsidRPr="00CF690D">
        <w:rPr>
          <w:rFonts w:asciiTheme="majorBidi" w:hAnsiTheme="majorBidi" w:cstheme="majorBidi"/>
          <w:sz w:val="22"/>
          <w:szCs w:val="22"/>
        </w:rPr>
        <w:t>Vakilpor</w:t>
      </w:r>
      <w:proofErr w:type="spellEnd"/>
      <w:r w:rsidRPr="00CF690D">
        <w:rPr>
          <w:rFonts w:asciiTheme="majorBidi" w:hAnsiTheme="majorBidi" w:cstheme="majorBidi"/>
          <w:sz w:val="22"/>
          <w:szCs w:val="22"/>
        </w:rPr>
        <w:t xml:space="preserve">, M. (2022). Evaluating the impact of rising food prices on the cost of living of Iranian households. Journal of Economic Research, 56(137), 771-802.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5FFDDD64"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tl/>
        </w:rPr>
      </w:pPr>
      <w:r w:rsidRPr="00CF690D">
        <w:rPr>
          <w:rFonts w:asciiTheme="majorBidi" w:hAnsiTheme="majorBidi" w:cstheme="majorBidi"/>
          <w:sz w:val="22"/>
          <w:szCs w:val="22"/>
        </w:rPr>
        <w:t xml:space="preserve">Kilian, L., Zhou, X., (2023). A broader perspective on the inflationary effects of energy price shocks. [Center </w:t>
      </w:r>
      <w:proofErr w:type="spellStart"/>
      <w:r w:rsidRPr="00CF690D">
        <w:rPr>
          <w:rFonts w:asciiTheme="majorBidi" w:hAnsiTheme="majorBidi" w:cstheme="majorBidi"/>
          <w:sz w:val="22"/>
          <w:szCs w:val="22"/>
        </w:rPr>
        <w:t>Financ</w:t>
      </w:r>
      <w:proofErr w:type="spellEnd"/>
      <w:r w:rsidRPr="00CF690D">
        <w:rPr>
          <w:rFonts w:asciiTheme="majorBidi" w:hAnsiTheme="majorBidi" w:cstheme="majorBidi"/>
          <w:sz w:val="22"/>
          <w:szCs w:val="22"/>
        </w:rPr>
        <w:t>. Stud. Work. Pap. No, 686]. https://papers.ssrn. com/sol3/</w:t>
      </w:r>
      <w:proofErr w:type="spellStart"/>
      <w:r w:rsidRPr="00CF690D">
        <w:rPr>
          <w:rFonts w:asciiTheme="majorBidi" w:hAnsiTheme="majorBidi" w:cstheme="majorBidi"/>
          <w:sz w:val="22"/>
          <w:szCs w:val="22"/>
        </w:rPr>
        <w:t>papers.cfm?abstract_id</w:t>
      </w:r>
      <w:proofErr w:type="spellEnd"/>
      <w:r w:rsidRPr="00CF690D">
        <w:rPr>
          <w:rFonts w:asciiTheme="majorBidi" w:hAnsiTheme="majorBidi" w:cstheme="majorBidi"/>
          <w:sz w:val="22"/>
          <w:szCs w:val="22"/>
        </w:rPr>
        <w:t xml:space="preserve">=4361679. </w:t>
      </w:r>
    </w:p>
    <w:p w14:paraId="29233712"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Kingsley Woode, J., Owusu Junior, P., Adam, A., </w:t>
      </w:r>
      <w:proofErr w:type="spellStart"/>
      <w:r w:rsidRPr="00CF690D">
        <w:rPr>
          <w:rFonts w:asciiTheme="majorBidi" w:hAnsiTheme="majorBidi" w:cstheme="majorBidi"/>
          <w:sz w:val="22"/>
          <w:szCs w:val="22"/>
        </w:rPr>
        <w:t>Assifuah</w:t>
      </w:r>
      <w:proofErr w:type="spellEnd"/>
      <w:r w:rsidRPr="00CF690D">
        <w:rPr>
          <w:rFonts w:asciiTheme="majorBidi" w:hAnsiTheme="majorBidi" w:cstheme="majorBidi"/>
          <w:sz w:val="22"/>
          <w:szCs w:val="22"/>
        </w:rPr>
        <w:t xml:space="preserve">-Nunoo, E., &amp; </w:t>
      </w:r>
      <w:proofErr w:type="spellStart"/>
      <w:r w:rsidRPr="00CF690D">
        <w:rPr>
          <w:rFonts w:asciiTheme="majorBidi" w:hAnsiTheme="majorBidi" w:cstheme="majorBidi"/>
          <w:sz w:val="22"/>
          <w:szCs w:val="22"/>
        </w:rPr>
        <w:t>Foriwaa</w:t>
      </w:r>
      <w:proofErr w:type="spellEnd"/>
      <w:r w:rsidRPr="00CF690D">
        <w:rPr>
          <w:rFonts w:asciiTheme="majorBidi" w:hAnsiTheme="majorBidi" w:cstheme="majorBidi"/>
          <w:sz w:val="22"/>
          <w:szCs w:val="22"/>
        </w:rPr>
        <w:t xml:space="preserve"> Adjei, A. (2023). Nexus between cryptocurrencies and global uncertainty: A quantile regression approach, Cogent Economics &amp; Finance, 11,2, 2282809, DOI: 10.1080/23322039.2023.2282809</w:t>
      </w:r>
    </w:p>
    <w:p w14:paraId="47047D0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Koenker, R., &amp; Bassett, J. G. (1978). Regression quantiles. </w:t>
      </w:r>
      <w:proofErr w:type="spellStart"/>
      <w:r w:rsidRPr="00CF690D">
        <w:rPr>
          <w:rFonts w:asciiTheme="majorBidi" w:hAnsiTheme="majorBidi" w:cstheme="majorBidi"/>
          <w:i/>
          <w:iCs/>
          <w:sz w:val="22"/>
          <w:szCs w:val="22"/>
        </w:rPr>
        <w:t>Econometrica</w:t>
      </w:r>
      <w:proofErr w:type="spellEnd"/>
      <w:r w:rsidRPr="00CF690D">
        <w:rPr>
          <w:rFonts w:asciiTheme="majorBidi" w:hAnsiTheme="majorBidi" w:cstheme="majorBidi"/>
          <w:i/>
          <w:iCs/>
          <w:sz w:val="22"/>
          <w:szCs w:val="22"/>
        </w:rPr>
        <w:t xml:space="preserve"> Journal of the Econometric Society</w:t>
      </w:r>
      <w:r w:rsidRPr="00CF690D">
        <w:rPr>
          <w:rFonts w:asciiTheme="majorBidi" w:hAnsiTheme="majorBidi" w:cstheme="majorBidi"/>
          <w:sz w:val="22"/>
          <w:szCs w:val="22"/>
        </w:rPr>
        <w:t xml:space="preserve">, </w:t>
      </w:r>
      <w:r w:rsidRPr="00CF690D">
        <w:rPr>
          <w:rFonts w:asciiTheme="majorBidi" w:hAnsiTheme="majorBidi" w:cstheme="majorBidi"/>
          <w:i/>
          <w:iCs/>
          <w:sz w:val="22"/>
          <w:szCs w:val="22"/>
        </w:rPr>
        <w:t xml:space="preserve">46 </w:t>
      </w:r>
      <w:r w:rsidRPr="00CF690D">
        <w:rPr>
          <w:rFonts w:asciiTheme="majorBidi" w:hAnsiTheme="majorBidi" w:cstheme="majorBidi"/>
          <w:sz w:val="22"/>
          <w:szCs w:val="22"/>
        </w:rPr>
        <w:t>(1), 33–50. https://doi.org/10.2307/1913643</w:t>
      </w:r>
    </w:p>
    <w:p w14:paraId="123DB7C3" w14:textId="77777777" w:rsidR="001D3E51" w:rsidRPr="00CF690D" w:rsidRDefault="001D3E51" w:rsidP="00CF690D">
      <w:pPr>
        <w:tabs>
          <w:tab w:val="left" w:pos="1425"/>
        </w:tabs>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Koenker, R., &amp; Hallock, K. (2001). Quantile regression. </w:t>
      </w:r>
      <w:r w:rsidRPr="00CF690D">
        <w:rPr>
          <w:rFonts w:asciiTheme="majorBidi" w:hAnsiTheme="majorBidi" w:cstheme="majorBidi"/>
          <w:i/>
          <w:iCs/>
          <w:sz w:val="22"/>
          <w:szCs w:val="22"/>
        </w:rPr>
        <w:t>Journal of Economic Perspectives</w:t>
      </w:r>
      <w:r w:rsidRPr="00CF690D">
        <w:rPr>
          <w:rFonts w:asciiTheme="majorBidi" w:hAnsiTheme="majorBidi" w:cstheme="majorBidi"/>
          <w:sz w:val="22"/>
          <w:szCs w:val="22"/>
        </w:rPr>
        <w:t xml:space="preserve">, </w:t>
      </w:r>
      <w:r w:rsidRPr="00CF690D">
        <w:rPr>
          <w:rFonts w:asciiTheme="majorBidi" w:hAnsiTheme="majorBidi" w:cstheme="majorBidi"/>
          <w:i/>
          <w:iCs/>
          <w:sz w:val="22"/>
          <w:szCs w:val="22"/>
        </w:rPr>
        <w:t>15</w:t>
      </w:r>
      <w:r w:rsidRPr="00CF690D">
        <w:rPr>
          <w:rFonts w:asciiTheme="majorBidi" w:hAnsiTheme="majorBidi" w:cstheme="majorBidi"/>
          <w:sz w:val="22"/>
          <w:szCs w:val="22"/>
        </w:rPr>
        <w:t>(4), 143–156. https://doi.org/10.1257/jep.15.4.143</w:t>
      </w:r>
    </w:p>
    <w:p w14:paraId="64BF601F"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tl/>
        </w:rPr>
      </w:pPr>
      <w:r w:rsidRPr="00CF690D">
        <w:rPr>
          <w:rFonts w:asciiTheme="majorBidi" w:hAnsiTheme="majorBidi" w:cstheme="majorBidi"/>
          <w:sz w:val="22"/>
          <w:szCs w:val="22"/>
        </w:rPr>
        <w:t xml:space="preserve">Kose, N., &amp; Unal, E. (2024). The Effects of the Oil Price and Temperature on Food Inflation in Latin America.” </w:t>
      </w:r>
      <w:r w:rsidRPr="00CF690D">
        <w:rPr>
          <w:rFonts w:asciiTheme="majorBidi" w:hAnsiTheme="majorBidi" w:cstheme="majorBidi"/>
          <w:i/>
          <w:iCs/>
          <w:sz w:val="22"/>
          <w:szCs w:val="22"/>
        </w:rPr>
        <w:t xml:space="preserve">Environment, Development and Sustainability, </w:t>
      </w:r>
      <w:r w:rsidRPr="00CF690D">
        <w:rPr>
          <w:rFonts w:asciiTheme="majorBidi" w:hAnsiTheme="majorBidi" w:cstheme="majorBidi"/>
          <w:sz w:val="22"/>
          <w:szCs w:val="22"/>
        </w:rPr>
        <w:t>26 (2), 1–27. https://doi. org/10.1007/s10668-022-02817-2.</w:t>
      </w:r>
    </w:p>
    <w:p w14:paraId="1CD76C84"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Kuma, B., &amp; Gata, G. (2023). Factors affecting food price inflation in Ethiopia: An autoregressive distributed lag approach. Journal of Agriculture and Food Research, 1 (12):100548.</w:t>
      </w:r>
    </w:p>
    <w:p w14:paraId="0F6AC2F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Kumar Mondal, R., Selvanathan, E., Selvanathan, S., &amp; Hossain, M. (2022): Rural versus urban food security in Bangladesh, Applied Economics, DOI: 10.1080/00036846.2022.2119199</w:t>
      </w:r>
    </w:p>
    <w:p w14:paraId="0DC674B8"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AC5FFC">
        <w:rPr>
          <w:rFonts w:asciiTheme="majorBidi" w:hAnsiTheme="majorBidi" w:cstheme="majorBidi"/>
          <w:sz w:val="22"/>
          <w:szCs w:val="22"/>
          <w:highlight w:val="yellow"/>
        </w:rPr>
        <w:t xml:space="preserve">Layani, </w:t>
      </w:r>
      <w:proofErr w:type="spellStart"/>
      <w:r w:rsidRPr="00AC5FFC">
        <w:rPr>
          <w:rFonts w:asciiTheme="majorBidi" w:hAnsiTheme="majorBidi" w:cstheme="majorBidi"/>
          <w:sz w:val="22"/>
          <w:szCs w:val="22"/>
          <w:highlight w:val="yellow"/>
        </w:rPr>
        <w:t>Gh</w:t>
      </w:r>
      <w:proofErr w:type="spellEnd"/>
      <w:r w:rsidRPr="00AC5FFC">
        <w:rPr>
          <w:rFonts w:asciiTheme="majorBidi" w:hAnsiTheme="majorBidi" w:cstheme="majorBidi"/>
          <w:sz w:val="22"/>
          <w:szCs w:val="22"/>
          <w:highlight w:val="yellow"/>
        </w:rPr>
        <w:t xml:space="preserve">., &amp; </w:t>
      </w:r>
      <w:proofErr w:type="spellStart"/>
      <w:r w:rsidRPr="00AC5FFC">
        <w:rPr>
          <w:rFonts w:asciiTheme="majorBidi" w:hAnsiTheme="majorBidi" w:cstheme="majorBidi"/>
          <w:sz w:val="22"/>
          <w:szCs w:val="22"/>
          <w:highlight w:val="yellow"/>
        </w:rPr>
        <w:t>Mehrjou</w:t>
      </w:r>
      <w:proofErr w:type="spellEnd"/>
      <w:r w:rsidRPr="00AC5FFC">
        <w:rPr>
          <w:rFonts w:asciiTheme="majorBidi" w:hAnsiTheme="majorBidi" w:cstheme="majorBidi"/>
          <w:sz w:val="22"/>
          <w:szCs w:val="22"/>
          <w:highlight w:val="yellow"/>
        </w:rPr>
        <w:t>, S. (2023</w:t>
      </w:r>
      <w:r w:rsidRPr="00CF690D">
        <w:rPr>
          <w:rFonts w:asciiTheme="majorBidi" w:hAnsiTheme="majorBidi" w:cstheme="majorBidi"/>
          <w:sz w:val="22"/>
          <w:szCs w:val="22"/>
        </w:rPr>
        <w:t xml:space="preserve">). Asymmetric Effects of Exchange Rate and Oil Price Changes on Food and Agricultural Product Prices in Iran: Application of NARDL Approach, Journal of Agricultural Economics &amp; Development, 37(58), 35-48.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11787B68"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Lidiema</w:t>
      </w:r>
      <w:proofErr w:type="spellEnd"/>
      <w:r w:rsidRPr="00CF690D">
        <w:rPr>
          <w:rFonts w:asciiTheme="majorBidi" w:hAnsiTheme="majorBidi" w:cstheme="majorBidi"/>
          <w:sz w:val="22"/>
          <w:szCs w:val="22"/>
        </w:rPr>
        <w:t>, C. (2020). Trade Openness and Crude Oil Price Effects on Food Inflation: Examining the Romer Hypothesis in Kenya. Journal of World Economic Research 9 (2): 91–100. https://doi.org/10.11648/j.jwer.20200902.12.</w:t>
      </w:r>
    </w:p>
    <w:p w14:paraId="5622FFF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Mahmoudinia</w:t>
      </w:r>
      <w:proofErr w:type="spellEnd"/>
      <w:r w:rsidRPr="00CF690D">
        <w:rPr>
          <w:rFonts w:asciiTheme="majorBidi" w:hAnsiTheme="majorBidi" w:cstheme="majorBidi"/>
          <w:sz w:val="22"/>
          <w:szCs w:val="22"/>
        </w:rPr>
        <w:t>, D. (2021). The Asymmetric Effects of Monetary Policy, Currency Crises and Oil Price on Food Inflation in Iran: An Application of Quantile Regression, Macroeconomics and Finance in Emerging Market Economies, DOI: 10.1080/17520843.2021.2005926</w:t>
      </w:r>
    </w:p>
    <w:p w14:paraId="17C2E055"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AC5FFC">
        <w:rPr>
          <w:rFonts w:asciiTheme="majorBidi" w:hAnsiTheme="majorBidi" w:cstheme="majorBidi"/>
          <w:sz w:val="22"/>
          <w:szCs w:val="22"/>
          <w:highlight w:val="yellow"/>
        </w:rPr>
        <w:lastRenderedPageBreak/>
        <w:t>Mahmoudinia</w:t>
      </w:r>
      <w:proofErr w:type="spellEnd"/>
      <w:r w:rsidRPr="00AC5FFC">
        <w:rPr>
          <w:rFonts w:asciiTheme="majorBidi" w:hAnsiTheme="majorBidi" w:cstheme="majorBidi"/>
          <w:sz w:val="22"/>
          <w:szCs w:val="22"/>
          <w:highlight w:val="yellow"/>
        </w:rPr>
        <w:t xml:space="preserve">, D., &amp; </w:t>
      </w:r>
      <w:proofErr w:type="spellStart"/>
      <w:r w:rsidRPr="00AC5FFC">
        <w:rPr>
          <w:rFonts w:asciiTheme="majorBidi" w:hAnsiTheme="majorBidi" w:cstheme="majorBidi"/>
          <w:sz w:val="22"/>
          <w:szCs w:val="22"/>
          <w:highlight w:val="yellow"/>
        </w:rPr>
        <w:t>Amiripour</w:t>
      </w:r>
      <w:proofErr w:type="spellEnd"/>
      <w:r w:rsidRPr="00CF690D">
        <w:rPr>
          <w:rFonts w:asciiTheme="majorBidi" w:hAnsiTheme="majorBidi" w:cstheme="majorBidi"/>
          <w:sz w:val="22"/>
          <w:szCs w:val="22"/>
        </w:rPr>
        <w:t xml:space="preserve"> Ebrahim Abad. (2025). Asymmetric effects of sources of inflationary pressures on food and non-food prices in Iranian provinces: an application of quantile regressions. Journal of Agricultural Economics Research. 2(17), 37-60</w:t>
      </w:r>
      <w:r w:rsidRPr="00AC5FFC">
        <w:rPr>
          <w:rFonts w:asciiTheme="majorBidi" w:hAnsiTheme="majorBidi" w:cstheme="majorBidi"/>
          <w:sz w:val="22"/>
          <w:szCs w:val="22"/>
          <w:highlight w:val="yellow"/>
        </w:rPr>
        <w:t>. (In Persian).</w:t>
      </w:r>
    </w:p>
    <w:p w14:paraId="2A24CD6F"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Mahmoudinia</w:t>
      </w:r>
      <w:proofErr w:type="spellEnd"/>
      <w:r w:rsidRPr="00CF690D">
        <w:rPr>
          <w:rFonts w:asciiTheme="majorBidi" w:hAnsiTheme="majorBidi" w:cstheme="majorBidi"/>
          <w:sz w:val="22"/>
          <w:szCs w:val="22"/>
        </w:rPr>
        <w:t xml:space="preserve">, D., Hosseini </w:t>
      </w:r>
      <w:proofErr w:type="spellStart"/>
      <w:r w:rsidRPr="00CF690D">
        <w:rPr>
          <w:rFonts w:asciiTheme="majorBidi" w:hAnsiTheme="majorBidi" w:cstheme="majorBidi"/>
          <w:sz w:val="22"/>
          <w:szCs w:val="22"/>
        </w:rPr>
        <w:t>Kondelaji</w:t>
      </w:r>
      <w:proofErr w:type="spellEnd"/>
      <w:r w:rsidRPr="00CF690D">
        <w:rPr>
          <w:rFonts w:asciiTheme="majorBidi" w:hAnsiTheme="majorBidi" w:cstheme="majorBidi"/>
          <w:sz w:val="22"/>
          <w:szCs w:val="22"/>
        </w:rPr>
        <w:t xml:space="preserve">, M. H., &amp; </w:t>
      </w:r>
      <w:proofErr w:type="spellStart"/>
      <w:r w:rsidRPr="00CF690D">
        <w:rPr>
          <w:rFonts w:asciiTheme="majorBidi" w:hAnsiTheme="majorBidi" w:cstheme="majorBidi"/>
          <w:sz w:val="22"/>
          <w:szCs w:val="22"/>
        </w:rPr>
        <w:t>Mostolizadeh</w:t>
      </w:r>
      <w:proofErr w:type="spellEnd"/>
      <w:r w:rsidRPr="00CF690D">
        <w:rPr>
          <w:rFonts w:asciiTheme="majorBidi" w:hAnsiTheme="majorBidi" w:cstheme="majorBidi"/>
          <w:sz w:val="22"/>
          <w:szCs w:val="22"/>
        </w:rPr>
        <w:t xml:space="preserve">, S. M. (2024). Response of food and non-food price changes to global oil structural shocks: Evidence from SVAR to the Iran economy. Iranian Economic Review, </w:t>
      </w:r>
      <w:proofErr w:type="spellStart"/>
      <w:r w:rsidRPr="00CF690D">
        <w:rPr>
          <w:rFonts w:asciiTheme="majorBidi" w:hAnsiTheme="majorBidi" w:cstheme="majorBidi"/>
          <w:sz w:val="22"/>
          <w:szCs w:val="22"/>
        </w:rPr>
        <w:t>doi</w:t>
      </w:r>
      <w:proofErr w:type="spellEnd"/>
      <w:r w:rsidRPr="00CF690D">
        <w:rPr>
          <w:rFonts w:asciiTheme="majorBidi" w:hAnsiTheme="majorBidi" w:cstheme="majorBidi"/>
          <w:sz w:val="22"/>
          <w:szCs w:val="22"/>
        </w:rPr>
        <w:t>:  10.22059/ier.2024.368725.1007866</w:t>
      </w:r>
    </w:p>
    <w:p w14:paraId="60E9E9C6"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Malaviarachchi</w:t>
      </w:r>
      <w:proofErr w:type="spellEnd"/>
      <w:r w:rsidRPr="00CF690D">
        <w:rPr>
          <w:rFonts w:asciiTheme="majorBidi" w:hAnsiTheme="majorBidi" w:cstheme="majorBidi"/>
          <w:sz w:val="22"/>
          <w:szCs w:val="22"/>
        </w:rPr>
        <w:t xml:space="preserve">, D., &amp; </w:t>
      </w:r>
      <w:proofErr w:type="spellStart"/>
      <w:r w:rsidRPr="00CF690D">
        <w:rPr>
          <w:rFonts w:asciiTheme="majorBidi" w:hAnsiTheme="majorBidi" w:cstheme="majorBidi"/>
          <w:sz w:val="22"/>
          <w:szCs w:val="22"/>
        </w:rPr>
        <w:t>Malkanthi</w:t>
      </w:r>
      <w:proofErr w:type="spellEnd"/>
      <w:r w:rsidRPr="00CF690D">
        <w:rPr>
          <w:rFonts w:asciiTheme="majorBidi" w:hAnsiTheme="majorBidi" w:cstheme="majorBidi"/>
          <w:sz w:val="22"/>
          <w:szCs w:val="22"/>
        </w:rPr>
        <w:t xml:space="preserve"> </w:t>
      </w:r>
      <w:proofErr w:type="spellStart"/>
      <w:r w:rsidRPr="00CF690D">
        <w:rPr>
          <w:rFonts w:asciiTheme="majorBidi" w:hAnsiTheme="majorBidi" w:cstheme="majorBidi"/>
          <w:sz w:val="22"/>
          <w:szCs w:val="22"/>
        </w:rPr>
        <w:t>Korale-Gedara</w:t>
      </w:r>
      <w:proofErr w:type="spellEnd"/>
      <w:r w:rsidRPr="00CF690D">
        <w:rPr>
          <w:rFonts w:asciiTheme="majorBidi" w:hAnsiTheme="majorBidi" w:cstheme="majorBidi"/>
          <w:sz w:val="22"/>
          <w:szCs w:val="22"/>
        </w:rPr>
        <w:t>, P. (2024). Decomposition of food price inflation in Sri Lanka. Journal of the Asia Pacific Economy, DOI: 10.1080/13547860.2024.2378532</w:t>
      </w:r>
    </w:p>
    <w:p w14:paraId="08BA3197"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Malhotra, A., &amp; Maloo, M.  (2017). Understanding Food Inflation in India: A Machine Learning Approach. </w:t>
      </w:r>
      <w:proofErr w:type="spellStart"/>
      <w:r w:rsidRPr="00CF690D">
        <w:rPr>
          <w:rFonts w:asciiTheme="majorBidi" w:hAnsiTheme="majorBidi" w:cstheme="majorBidi"/>
          <w:sz w:val="22"/>
          <w:szCs w:val="22"/>
        </w:rPr>
        <w:t>arXiv</w:t>
      </w:r>
      <w:proofErr w:type="spellEnd"/>
      <w:r w:rsidRPr="00CF690D">
        <w:rPr>
          <w:rFonts w:asciiTheme="majorBidi" w:hAnsiTheme="majorBidi" w:cstheme="majorBidi"/>
          <w:sz w:val="22"/>
          <w:szCs w:val="22"/>
        </w:rPr>
        <w:t xml:space="preserve"> preprint arXiv:1701.08789.</w:t>
      </w:r>
    </w:p>
    <w:p w14:paraId="6A0D2D78"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bookmarkStart w:id="9" w:name="_Hlk205792993"/>
      <w:proofErr w:type="spellStart"/>
      <w:r w:rsidRPr="00CF690D">
        <w:rPr>
          <w:rFonts w:asciiTheme="majorBidi" w:hAnsiTheme="majorBidi" w:cstheme="majorBidi"/>
          <w:sz w:val="22"/>
          <w:szCs w:val="22"/>
        </w:rPr>
        <w:t>Meyimdjui</w:t>
      </w:r>
      <w:bookmarkEnd w:id="9"/>
      <w:proofErr w:type="spellEnd"/>
      <w:r w:rsidRPr="00CF690D">
        <w:rPr>
          <w:rFonts w:asciiTheme="majorBidi" w:hAnsiTheme="majorBidi" w:cstheme="majorBidi"/>
          <w:sz w:val="22"/>
          <w:szCs w:val="22"/>
        </w:rPr>
        <w:t>, C.  (2020). Imported Food Price Shocks and Socio-Political Instability: Do Fiscal Policy and Remittances Matter? IMF Working Paper Strategy, Policy and Review Department. WP/20/248</w:t>
      </w:r>
    </w:p>
    <w:p w14:paraId="1696369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Mishra, P., </w:t>
      </w:r>
      <w:r w:rsidRPr="00CF690D">
        <w:rPr>
          <w:rFonts w:asciiTheme="majorBidi" w:hAnsiTheme="majorBidi" w:cstheme="majorBidi"/>
          <w:sz w:val="22"/>
          <w:szCs w:val="22"/>
          <w:rtl/>
        </w:rPr>
        <w:t>&amp;</w:t>
      </w:r>
      <w:r w:rsidRPr="00CF690D">
        <w:rPr>
          <w:rFonts w:asciiTheme="majorBidi" w:hAnsiTheme="majorBidi" w:cstheme="majorBidi"/>
          <w:sz w:val="22"/>
          <w:szCs w:val="22"/>
        </w:rPr>
        <w:t xml:space="preserve"> Roy,</w:t>
      </w:r>
      <w:r w:rsidRPr="00CF690D">
        <w:rPr>
          <w:rFonts w:asciiTheme="majorBidi" w:hAnsiTheme="majorBidi" w:cstheme="majorBidi"/>
          <w:sz w:val="22"/>
          <w:szCs w:val="22"/>
          <w:rtl/>
        </w:rPr>
        <w:t xml:space="preserve"> </w:t>
      </w:r>
      <w:r w:rsidRPr="00CF690D">
        <w:rPr>
          <w:rFonts w:asciiTheme="majorBidi" w:hAnsiTheme="majorBidi" w:cstheme="majorBidi"/>
          <w:sz w:val="22"/>
          <w:szCs w:val="22"/>
        </w:rPr>
        <w:t>D. (2016). Food inflation in India. In P. Cashin and R. Anand (Eds.), Taming Indian inflation, (pp. 45–74). Washington, DC: International Monetary Fund.</w:t>
      </w:r>
    </w:p>
    <w:p w14:paraId="1BB97BE7"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proofErr w:type="spellStart"/>
      <w:r w:rsidRPr="00CF690D">
        <w:rPr>
          <w:rFonts w:asciiTheme="majorBidi" w:hAnsiTheme="majorBidi" w:cstheme="majorBidi"/>
          <w:sz w:val="22"/>
          <w:szCs w:val="22"/>
        </w:rPr>
        <w:t>Modibedi</w:t>
      </w:r>
      <w:proofErr w:type="spellEnd"/>
      <w:r w:rsidRPr="00CF690D">
        <w:rPr>
          <w:rFonts w:asciiTheme="majorBidi" w:hAnsiTheme="majorBidi" w:cstheme="majorBidi"/>
          <w:sz w:val="22"/>
          <w:szCs w:val="22"/>
        </w:rPr>
        <w:t xml:space="preserve">, T., </w:t>
      </w:r>
      <w:proofErr w:type="spellStart"/>
      <w:r w:rsidRPr="00CF690D">
        <w:rPr>
          <w:rFonts w:asciiTheme="majorBidi" w:hAnsiTheme="majorBidi" w:cstheme="majorBidi"/>
          <w:sz w:val="22"/>
          <w:szCs w:val="22"/>
        </w:rPr>
        <w:t>Masekoameng</w:t>
      </w:r>
      <w:proofErr w:type="spellEnd"/>
      <w:r w:rsidRPr="00CF690D">
        <w:rPr>
          <w:rFonts w:asciiTheme="majorBidi" w:hAnsiTheme="majorBidi" w:cstheme="majorBidi"/>
          <w:sz w:val="22"/>
          <w:szCs w:val="22"/>
        </w:rPr>
        <w:t>, M., &amp; Maake, M. (2025). Determining the food insecurity levels of urban farmers in the Gauteng Province of South Africa. Cogent Food &amp; Agriculture, 11:1, 2505735, DOI: 10.1080/23311932.2025.2505735</w:t>
      </w:r>
    </w:p>
    <w:p w14:paraId="35D30B1C"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Orkun Oral, I., Çakici, A., Yıldız, F., &amp; </w:t>
      </w:r>
      <w:proofErr w:type="spellStart"/>
      <w:r w:rsidRPr="00CF690D">
        <w:rPr>
          <w:rFonts w:asciiTheme="majorBidi" w:hAnsiTheme="majorBidi" w:cstheme="majorBidi"/>
          <w:sz w:val="22"/>
          <w:szCs w:val="22"/>
        </w:rPr>
        <w:t>Alayoubi</w:t>
      </w:r>
      <w:proofErr w:type="spellEnd"/>
      <w:r w:rsidRPr="00CF690D">
        <w:rPr>
          <w:rFonts w:asciiTheme="majorBidi" w:hAnsiTheme="majorBidi" w:cstheme="majorBidi"/>
          <w:sz w:val="22"/>
          <w:szCs w:val="22"/>
        </w:rPr>
        <w:t xml:space="preserve">, M. (2023). Determinants of food price in Turkey: A Structural VAR approach. </w:t>
      </w:r>
      <w:r w:rsidRPr="00CF690D">
        <w:rPr>
          <w:rFonts w:asciiTheme="majorBidi" w:hAnsiTheme="majorBidi" w:cstheme="majorBidi"/>
          <w:i/>
          <w:iCs/>
          <w:sz w:val="22"/>
          <w:szCs w:val="22"/>
        </w:rPr>
        <w:t>Cogent Food &amp; Agriculture</w:t>
      </w:r>
      <w:r w:rsidRPr="00CF690D">
        <w:rPr>
          <w:rFonts w:asciiTheme="majorBidi" w:hAnsiTheme="majorBidi" w:cstheme="majorBidi"/>
          <w:sz w:val="22"/>
          <w:szCs w:val="22"/>
        </w:rPr>
        <w:t>, 9, 2247169.</w:t>
      </w:r>
    </w:p>
    <w:p w14:paraId="7C5E01DE"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Qayyum, A., &amp; B. Sultana. (2018). Factors of Food Inflation: Evidence from Time Series of Pakistan. Journal of Banking and Finance Management, 1 (2), 23–30. https://doi.org/10. 22259/2642-9144.0102005.</w:t>
      </w:r>
    </w:p>
    <w:p w14:paraId="3D7A938A"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AC5FFC">
        <w:rPr>
          <w:rFonts w:asciiTheme="majorBidi" w:hAnsiTheme="majorBidi" w:cstheme="majorBidi"/>
          <w:sz w:val="22"/>
          <w:szCs w:val="22"/>
          <w:highlight w:val="yellow"/>
        </w:rPr>
        <w:t xml:space="preserve">Samimi, J., &amp; </w:t>
      </w:r>
      <w:proofErr w:type="spellStart"/>
      <w:r w:rsidRPr="00AC5FFC">
        <w:rPr>
          <w:rFonts w:asciiTheme="majorBidi" w:hAnsiTheme="majorBidi" w:cstheme="majorBidi"/>
          <w:sz w:val="22"/>
          <w:szCs w:val="22"/>
          <w:highlight w:val="yellow"/>
        </w:rPr>
        <w:t>Farajzadeh</w:t>
      </w:r>
      <w:proofErr w:type="spellEnd"/>
      <w:r w:rsidRPr="00AC5FFC">
        <w:rPr>
          <w:rFonts w:asciiTheme="majorBidi" w:hAnsiTheme="majorBidi" w:cstheme="majorBidi"/>
          <w:sz w:val="22"/>
          <w:szCs w:val="22"/>
          <w:highlight w:val="yellow"/>
        </w:rPr>
        <w:t>, Z. (2019).</w:t>
      </w:r>
      <w:r w:rsidRPr="00CF690D">
        <w:rPr>
          <w:rFonts w:asciiTheme="majorBidi" w:hAnsiTheme="majorBidi" w:cstheme="majorBidi"/>
          <w:sz w:val="22"/>
          <w:szCs w:val="22"/>
        </w:rPr>
        <w:t xml:space="preserve"> Factors Affecting Food Price Index in Iran. Journal of Agricultural Economics Research, 11(41), 1-16.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227AF292"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AC5FFC">
        <w:rPr>
          <w:rFonts w:asciiTheme="majorBidi" w:hAnsiTheme="majorBidi" w:cstheme="majorBidi"/>
          <w:sz w:val="22"/>
          <w:szCs w:val="22"/>
          <w:highlight w:val="yellow"/>
        </w:rPr>
        <w:t>Sarabi, Z., Ansari</w:t>
      </w:r>
      <w:r w:rsidRPr="00CF690D">
        <w:rPr>
          <w:rFonts w:asciiTheme="majorBidi" w:hAnsiTheme="majorBidi" w:cstheme="majorBidi"/>
          <w:sz w:val="22"/>
          <w:szCs w:val="22"/>
        </w:rPr>
        <w:t xml:space="preserve">, V., Salami, H., &amp; Hosseini, S. (2020). Analyzing the Effect of Increase in Exchange Rate on Cost Price of Agricultural Products. Journal of Agricultural Economics and Development. 34(2), 201-221. (In </w:t>
      </w:r>
      <w:r w:rsidRPr="00AC5FFC">
        <w:rPr>
          <w:rFonts w:asciiTheme="majorBidi" w:hAnsiTheme="majorBidi" w:cstheme="majorBidi"/>
          <w:sz w:val="22"/>
          <w:szCs w:val="22"/>
          <w:highlight w:val="yellow"/>
        </w:rPr>
        <w:t>Persian</w:t>
      </w:r>
      <w:r w:rsidRPr="00CF690D">
        <w:rPr>
          <w:rFonts w:asciiTheme="majorBidi" w:hAnsiTheme="majorBidi" w:cstheme="majorBidi"/>
          <w:sz w:val="22"/>
          <w:szCs w:val="22"/>
        </w:rPr>
        <w:t>).</w:t>
      </w:r>
    </w:p>
    <w:p w14:paraId="61B891EB"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Sarwar, M. N., Hussain, H., &amp; Maqbool, M. B.  (2020). Pass through Effects of Oil Price on Food and Non-Food Prices in Pakistan: A Nonlinear ARDL Approach. Resources Policy, 69, 101876. https://doi.org/10.1016/j.resourpol.2020.101876</w:t>
      </w:r>
    </w:p>
    <w:p w14:paraId="00C2DE22"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 xml:space="preserve">Schroeder, K., &amp; Smaldone, A. (2015). Food Insecurity: A Concept Analysis. </w:t>
      </w:r>
      <w:r w:rsidRPr="00CF690D">
        <w:rPr>
          <w:rFonts w:asciiTheme="majorBidi" w:hAnsiTheme="majorBidi" w:cstheme="majorBidi"/>
          <w:i/>
          <w:iCs/>
          <w:sz w:val="22"/>
          <w:szCs w:val="22"/>
        </w:rPr>
        <w:t>Nursing Forum</w:t>
      </w:r>
      <w:r w:rsidRPr="00CF690D">
        <w:rPr>
          <w:rFonts w:asciiTheme="majorBidi" w:hAnsiTheme="majorBidi" w:cstheme="majorBidi"/>
          <w:sz w:val="22"/>
          <w:szCs w:val="22"/>
        </w:rPr>
        <w:t xml:space="preserve">, </w:t>
      </w:r>
      <w:r w:rsidRPr="00CF690D">
        <w:rPr>
          <w:rFonts w:asciiTheme="majorBidi" w:hAnsiTheme="majorBidi" w:cstheme="majorBidi"/>
          <w:i/>
          <w:iCs/>
          <w:sz w:val="22"/>
          <w:szCs w:val="22"/>
        </w:rPr>
        <w:t>50</w:t>
      </w:r>
      <w:r w:rsidRPr="00CF690D">
        <w:rPr>
          <w:rFonts w:asciiTheme="majorBidi" w:hAnsiTheme="majorBidi" w:cstheme="majorBidi"/>
          <w:sz w:val="22"/>
          <w:szCs w:val="22"/>
        </w:rPr>
        <w:t>(4), 274–284. https:// doi.org/10.1111/nuf.12118</w:t>
      </w:r>
    </w:p>
    <w:p w14:paraId="4ED07832"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tl/>
        </w:rPr>
      </w:pPr>
      <w:r w:rsidRPr="00CF690D">
        <w:rPr>
          <w:rFonts w:asciiTheme="majorBidi" w:hAnsiTheme="majorBidi" w:cstheme="majorBidi"/>
          <w:sz w:val="22"/>
          <w:szCs w:val="22"/>
        </w:rPr>
        <w:t>Setiadi, R.,</w:t>
      </w:r>
      <w:r w:rsidRPr="00CF690D">
        <w:rPr>
          <w:rFonts w:asciiTheme="majorBidi" w:hAnsiTheme="majorBidi" w:cstheme="majorBidi"/>
          <w:color w:val="000000"/>
          <w:sz w:val="22"/>
          <w:szCs w:val="22"/>
        </w:rPr>
        <w:t xml:space="preserve"> </w:t>
      </w:r>
      <w:proofErr w:type="spellStart"/>
      <w:r w:rsidRPr="00CF690D">
        <w:rPr>
          <w:rFonts w:asciiTheme="majorBidi" w:hAnsiTheme="majorBidi" w:cstheme="majorBidi"/>
          <w:sz w:val="22"/>
          <w:szCs w:val="22"/>
        </w:rPr>
        <w:t>Artiningsih</w:t>
      </w:r>
      <w:proofErr w:type="spellEnd"/>
      <w:r w:rsidRPr="00CF690D">
        <w:rPr>
          <w:rFonts w:asciiTheme="majorBidi" w:hAnsiTheme="majorBidi" w:cstheme="majorBidi"/>
          <w:sz w:val="22"/>
          <w:szCs w:val="22"/>
        </w:rPr>
        <w:t xml:space="preserve">, A., </w:t>
      </w:r>
      <w:proofErr w:type="spellStart"/>
      <w:r w:rsidRPr="00CF690D">
        <w:rPr>
          <w:rFonts w:asciiTheme="majorBidi" w:hAnsiTheme="majorBidi" w:cstheme="majorBidi"/>
          <w:sz w:val="22"/>
          <w:szCs w:val="22"/>
        </w:rPr>
        <w:t>Sophianigrum</w:t>
      </w:r>
      <w:proofErr w:type="spellEnd"/>
      <w:r w:rsidRPr="00CF690D">
        <w:rPr>
          <w:rFonts w:asciiTheme="majorBidi" w:hAnsiTheme="majorBidi" w:cstheme="majorBidi"/>
          <w:sz w:val="22"/>
          <w:szCs w:val="22"/>
        </w:rPr>
        <w:t>, M., Satriani, T.  (2020). The dimension of rural-urban linkage of food security assessment: an Indonesian case study, Asian Geographer, DOI: 10.1080/10225706.2020.1768570</w:t>
      </w:r>
    </w:p>
    <w:p w14:paraId="2E9FF8B3" w14:textId="505CC3F4" w:rsidR="001D3E51" w:rsidRPr="002E7D59" w:rsidRDefault="001D3E51" w:rsidP="002E7D59">
      <w:pPr>
        <w:tabs>
          <w:tab w:val="right" w:pos="9070"/>
        </w:tabs>
        <w:spacing w:after="160" w:line="256" w:lineRule="auto"/>
        <w:ind w:left="993" w:hanging="567"/>
        <w:jc w:val="both"/>
        <w:rPr>
          <w:rFonts w:eastAsia="Calibri"/>
          <w:color w:val="000000" w:themeColor="text1"/>
          <w:sz w:val="22"/>
          <w:szCs w:val="22"/>
          <w:lang w:bidi="fa-IR"/>
        </w:rPr>
      </w:pPr>
      <w:hyperlink r:id="rId58" w:history="1">
        <w:r w:rsidRPr="002E7D59">
          <w:rPr>
            <w:rStyle w:val="Hyperlink"/>
            <w:rFonts w:eastAsia="Calibri"/>
            <w:color w:val="000000" w:themeColor="text1"/>
            <w:sz w:val="22"/>
            <w:szCs w:val="22"/>
            <w:u w:val="none"/>
            <w:lang w:bidi="fa-IR"/>
          </w:rPr>
          <w:t>Shabanzadeh-</w:t>
        </w:r>
        <w:proofErr w:type="spellStart"/>
        <w:r w:rsidRPr="002E7D59">
          <w:rPr>
            <w:rStyle w:val="Hyperlink"/>
            <w:rFonts w:eastAsia="Calibri"/>
            <w:color w:val="000000" w:themeColor="text1"/>
            <w:sz w:val="22"/>
            <w:szCs w:val="22"/>
            <w:u w:val="none"/>
            <w:lang w:bidi="fa-IR"/>
          </w:rPr>
          <w:t>Khoshrody</w:t>
        </w:r>
        <w:proofErr w:type="spellEnd"/>
      </w:hyperlink>
      <w:r w:rsidRPr="002E7D59">
        <w:rPr>
          <w:rFonts w:eastAsia="Calibri"/>
          <w:color w:val="000000" w:themeColor="text1"/>
          <w:sz w:val="22"/>
          <w:szCs w:val="22"/>
          <w:lang w:bidi="fa-IR"/>
        </w:rPr>
        <w:t xml:space="preserve">, M., </w:t>
      </w:r>
      <w:hyperlink r:id="rId59" w:history="1">
        <w:r w:rsidRPr="002E7D59">
          <w:rPr>
            <w:rStyle w:val="Hyperlink"/>
            <w:rFonts w:eastAsia="Calibri"/>
            <w:color w:val="000000" w:themeColor="text1"/>
            <w:sz w:val="22"/>
            <w:szCs w:val="22"/>
            <w:u w:val="none"/>
            <w:lang w:bidi="fa-IR"/>
          </w:rPr>
          <w:t> </w:t>
        </w:r>
        <w:proofErr w:type="spellStart"/>
        <w:r w:rsidRPr="002E7D59">
          <w:rPr>
            <w:rStyle w:val="Hyperlink"/>
            <w:rFonts w:eastAsia="Calibri"/>
            <w:color w:val="000000" w:themeColor="text1"/>
            <w:sz w:val="22"/>
            <w:szCs w:val="22"/>
            <w:u w:val="none"/>
            <w:lang w:bidi="fa-IR"/>
          </w:rPr>
          <w:t>javdan</w:t>
        </w:r>
        <w:proofErr w:type="spellEnd"/>
      </w:hyperlink>
      <w:r w:rsidRPr="002E7D59">
        <w:rPr>
          <w:rFonts w:eastAsia="Calibri"/>
          <w:color w:val="000000" w:themeColor="text1"/>
          <w:sz w:val="22"/>
          <w:szCs w:val="22"/>
          <w:lang w:bidi="fa-IR"/>
        </w:rPr>
        <w:t xml:space="preserve"> , E., &amp; </w:t>
      </w:r>
      <w:hyperlink r:id="rId60" w:history="1">
        <w:proofErr w:type="spellStart"/>
        <w:r w:rsidRPr="002E7D59">
          <w:rPr>
            <w:rStyle w:val="Hyperlink"/>
            <w:rFonts w:eastAsia="Calibri"/>
            <w:color w:val="000000" w:themeColor="text1"/>
            <w:sz w:val="22"/>
            <w:szCs w:val="22"/>
            <w:u w:val="none"/>
            <w:lang w:bidi="fa-IR"/>
          </w:rPr>
          <w:t>Rafaati</w:t>
        </w:r>
        <w:proofErr w:type="spellEnd"/>
      </w:hyperlink>
      <w:r w:rsidRPr="002E7D59">
        <w:rPr>
          <w:rFonts w:eastAsia="Calibri"/>
          <w:color w:val="000000" w:themeColor="text1"/>
          <w:sz w:val="22"/>
          <w:szCs w:val="22"/>
          <w:lang w:bidi="fa-IR"/>
        </w:rPr>
        <w:t>, M. (2023).  Investigating the Effect of Exchange Rate Fluctuations on Food Consumption in Rural Areas of Iran.</w:t>
      </w:r>
      <w:r w:rsidRPr="002E7D59">
        <w:rPr>
          <w:rFonts w:asciiTheme="majorBidi" w:hAnsiTheme="majorBidi" w:cstheme="majorBidi"/>
          <w:color w:val="000000" w:themeColor="text1"/>
          <w:sz w:val="22"/>
          <w:szCs w:val="22"/>
        </w:rPr>
        <w:t xml:space="preserve"> Journal of Agricultural Economics and Development. 31(3), 59-88. </w:t>
      </w:r>
      <w:r w:rsidRPr="002E7D59">
        <w:rPr>
          <w:rFonts w:asciiTheme="majorBidi" w:hAnsiTheme="majorBidi" w:cstheme="majorBidi"/>
          <w:color w:val="000000" w:themeColor="text1"/>
          <w:sz w:val="22"/>
          <w:szCs w:val="22"/>
          <w:highlight w:val="yellow"/>
        </w:rPr>
        <w:t>(In Persian).</w:t>
      </w:r>
    </w:p>
    <w:p w14:paraId="4A14A47F"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2E7D59">
        <w:rPr>
          <w:rFonts w:asciiTheme="majorBidi" w:hAnsiTheme="majorBidi" w:cstheme="majorBidi"/>
          <w:sz w:val="22"/>
          <w:szCs w:val="22"/>
          <w:highlight w:val="yellow"/>
        </w:rPr>
        <w:t>Shabanzadeh-</w:t>
      </w:r>
      <w:proofErr w:type="spellStart"/>
      <w:r w:rsidRPr="002E7D59">
        <w:rPr>
          <w:rFonts w:asciiTheme="majorBidi" w:hAnsiTheme="majorBidi" w:cstheme="majorBidi"/>
          <w:sz w:val="22"/>
          <w:szCs w:val="22"/>
          <w:highlight w:val="yellow"/>
        </w:rPr>
        <w:t>Khoshrody</w:t>
      </w:r>
      <w:proofErr w:type="spellEnd"/>
      <w:r w:rsidRPr="002E7D59">
        <w:rPr>
          <w:rFonts w:asciiTheme="majorBidi" w:hAnsiTheme="majorBidi" w:cstheme="majorBidi"/>
          <w:sz w:val="22"/>
          <w:szCs w:val="22"/>
          <w:highlight w:val="yellow"/>
        </w:rPr>
        <w:t xml:space="preserve">, M., </w:t>
      </w:r>
      <w:proofErr w:type="spellStart"/>
      <w:r w:rsidRPr="002E7D59">
        <w:rPr>
          <w:rFonts w:asciiTheme="majorBidi" w:hAnsiTheme="majorBidi" w:cstheme="majorBidi"/>
          <w:sz w:val="22"/>
          <w:szCs w:val="22"/>
          <w:highlight w:val="yellow"/>
        </w:rPr>
        <w:t>Javadan</w:t>
      </w:r>
      <w:proofErr w:type="spellEnd"/>
      <w:r w:rsidRPr="002E7D59">
        <w:rPr>
          <w:rFonts w:asciiTheme="majorBidi" w:hAnsiTheme="majorBidi" w:cstheme="majorBidi"/>
          <w:sz w:val="22"/>
          <w:szCs w:val="22"/>
          <w:highlight w:val="yellow"/>
        </w:rPr>
        <w:t xml:space="preserve">, E., </w:t>
      </w:r>
      <w:proofErr w:type="spellStart"/>
      <w:r w:rsidRPr="002E7D59">
        <w:rPr>
          <w:rFonts w:asciiTheme="majorBidi" w:hAnsiTheme="majorBidi" w:cstheme="majorBidi"/>
          <w:sz w:val="22"/>
          <w:szCs w:val="22"/>
          <w:highlight w:val="yellow"/>
        </w:rPr>
        <w:t>Rafaati</w:t>
      </w:r>
      <w:proofErr w:type="spellEnd"/>
      <w:r w:rsidRPr="002E7D59">
        <w:rPr>
          <w:rFonts w:asciiTheme="majorBidi" w:hAnsiTheme="majorBidi" w:cstheme="majorBidi"/>
          <w:sz w:val="22"/>
          <w:szCs w:val="22"/>
          <w:highlight w:val="yellow"/>
        </w:rPr>
        <w:t>, M. (2023). Investigating the Effect of Exchange Rate Fluctuations on Food Consumption in Rural Areas of Iran. Journal of Agricultural Economics &amp; Development, 31(123), 59-88. (In Persian).</w:t>
      </w:r>
    </w:p>
    <w:p w14:paraId="14F78231" w14:textId="77777777" w:rsidR="001D3E51" w:rsidRPr="00CF690D" w:rsidRDefault="001D3E51" w:rsidP="00CF690D">
      <w:pPr>
        <w:spacing w:after="160" w:line="278" w:lineRule="auto"/>
        <w:ind w:left="851" w:hanging="425"/>
        <w:contextualSpacing/>
        <w:jc w:val="both"/>
        <w:rPr>
          <w:rFonts w:asciiTheme="majorBidi" w:hAnsiTheme="majorBidi" w:cstheme="majorBidi"/>
          <w:color w:val="242021"/>
          <w:sz w:val="22"/>
          <w:szCs w:val="22"/>
        </w:rPr>
      </w:pPr>
      <w:r w:rsidRPr="00CF690D">
        <w:rPr>
          <w:rFonts w:asciiTheme="majorBidi" w:hAnsiTheme="majorBidi" w:cstheme="majorBidi"/>
          <w:color w:val="242021"/>
          <w:sz w:val="22"/>
          <w:szCs w:val="22"/>
        </w:rPr>
        <w:t xml:space="preserve">Smith, L. C., Ruel, M. T., &amp; Ndiaye, A. (2005). Why is Child Malnutrition Lower in Urban Than in Rural Areas? Evidence from 36 Developing Countries. </w:t>
      </w:r>
      <w:r w:rsidRPr="00CF690D">
        <w:rPr>
          <w:rFonts w:asciiTheme="majorBidi" w:hAnsiTheme="majorBidi" w:cstheme="majorBidi"/>
          <w:i/>
          <w:iCs/>
          <w:color w:val="242021"/>
          <w:sz w:val="22"/>
          <w:szCs w:val="22"/>
        </w:rPr>
        <w:t xml:space="preserve">World Development </w:t>
      </w:r>
      <w:r w:rsidRPr="00CF690D">
        <w:rPr>
          <w:rFonts w:asciiTheme="majorBidi" w:hAnsiTheme="majorBidi" w:cstheme="majorBidi"/>
          <w:color w:val="242021"/>
          <w:sz w:val="22"/>
          <w:szCs w:val="22"/>
        </w:rPr>
        <w:t xml:space="preserve">33 (8): 1285–1305. </w:t>
      </w:r>
      <w:proofErr w:type="gramStart"/>
      <w:r w:rsidRPr="00CF690D">
        <w:rPr>
          <w:rFonts w:asciiTheme="majorBidi" w:hAnsiTheme="majorBidi" w:cstheme="majorBidi"/>
          <w:color w:val="242021"/>
          <w:sz w:val="22"/>
          <w:szCs w:val="22"/>
        </w:rPr>
        <w:t>doi:10.1016/j.worlddev</w:t>
      </w:r>
      <w:proofErr w:type="gramEnd"/>
      <w:r w:rsidRPr="00CF690D">
        <w:rPr>
          <w:rFonts w:asciiTheme="majorBidi" w:hAnsiTheme="majorBidi" w:cstheme="majorBidi"/>
          <w:color w:val="242021"/>
          <w:sz w:val="22"/>
          <w:szCs w:val="22"/>
        </w:rPr>
        <w:t>.2005.03.002.</w:t>
      </w:r>
    </w:p>
    <w:p w14:paraId="764A546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lastRenderedPageBreak/>
        <w:t>Taghizadeh-</w:t>
      </w:r>
      <w:proofErr w:type="spellStart"/>
      <w:r w:rsidRPr="00CF690D">
        <w:rPr>
          <w:rFonts w:asciiTheme="majorBidi" w:hAnsiTheme="majorBidi" w:cstheme="majorBidi"/>
          <w:sz w:val="22"/>
          <w:szCs w:val="22"/>
        </w:rPr>
        <w:t>Hesary</w:t>
      </w:r>
      <w:proofErr w:type="spellEnd"/>
      <w:r w:rsidRPr="00CF690D">
        <w:rPr>
          <w:rFonts w:asciiTheme="majorBidi" w:hAnsiTheme="majorBidi" w:cstheme="majorBidi"/>
          <w:sz w:val="22"/>
          <w:szCs w:val="22"/>
        </w:rPr>
        <w:t xml:space="preserve">, F., </w:t>
      </w:r>
      <w:proofErr w:type="spellStart"/>
      <w:r w:rsidRPr="00CF690D">
        <w:rPr>
          <w:rFonts w:asciiTheme="majorBidi" w:hAnsiTheme="majorBidi" w:cstheme="majorBidi"/>
          <w:sz w:val="22"/>
          <w:szCs w:val="22"/>
        </w:rPr>
        <w:t>Rasoulinezhad</w:t>
      </w:r>
      <w:proofErr w:type="spellEnd"/>
      <w:r w:rsidRPr="00CF690D">
        <w:rPr>
          <w:rFonts w:asciiTheme="majorBidi" w:hAnsiTheme="majorBidi" w:cstheme="majorBidi"/>
          <w:sz w:val="22"/>
          <w:szCs w:val="22"/>
        </w:rPr>
        <w:t>, E., &amp; Yoshino, N.  (2019). Energy and Food Security: Linkages through Price Volatility. Energy Policy, 128, 796–806. https://doi.org/10.1016/j. enpol.2018.12.043.</w:t>
      </w:r>
    </w:p>
    <w:p w14:paraId="1C952C58"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tl/>
        </w:rPr>
      </w:pPr>
      <w:r w:rsidRPr="00CF690D">
        <w:rPr>
          <w:rFonts w:asciiTheme="majorBidi" w:hAnsiTheme="majorBidi" w:cstheme="majorBidi"/>
          <w:sz w:val="22"/>
          <w:szCs w:val="22"/>
        </w:rPr>
        <w:t>Vatsa, P., &amp; Renwick., A. (2024). Food prices in New Zealand: implications for feeding people better, Journal of the Royal Society of New Zealand, DOI: 10.1080/03036758.2024.2368788</w:t>
      </w:r>
    </w:p>
    <w:p w14:paraId="21D2EA89" w14:textId="77777777" w:rsidR="001D3E51" w:rsidRPr="00CF690D" w:rsidRDefault="001D3E51" w:rsidP="00CF690D">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Zhu, X., &amp; Yu, X. (2025). Food inflation and macroeconomic dynamics in the US: Evidence from an estimated DSGE model.</w:t>
      </w:r>
      <w:r w:rsidRPr="00CF690D">
        <w:rPr>
          <w:rFonts w:asciiTheme="majorBidi" w:hAnsiTheme="majorBidi" w:cstheme="majorBidi"/>
          <w:color w:val="0C769F"/>
          <w:sz w:val="22"/>
          <w:szCs w:val="22"/>
        </w:rPr>
        <w:t xml:space="preserve"> </w:t>
      </w:r>
      <w:r w:rsidRPr="00CF690D">
        <w:rPr>
          <w:rFonts w:asciiTheme="majorBidi" w:hAnsiTheme="majorBidi" w:cstheme="majorBidi"/>
          <w:sz w:val="22"/>
          <w:szCs w:val="22"/>
        </w:rPr>
        <w:t>Finance Research Letters, 75, 106895.</w:t>
      </w:r>
    </w:p>
    <w:p w14:paraId="337C56F2" w14:textId="77777777" w:rsidR="001D3E51" w:rsidRDefault="001D3E51" w:rsidP="002E7D59">
      <w:pPr>
        <w:spacing w:after="160" w:line="278" w:lineRule="auto"/>
        <w:ind w:left="851" w:hanging="425"/>
        <w:contextualSpacing/>
        <w:jc w:val="both"/>
        <w:rPr>
          <w:rFonts w:asciiTheme="majorBidi" w:hAnsiTheme="majorBidi" w:cstheme="majorBidi"/>
          <w:sz w:val="22"/>
          <w:szCs w:val="22"/>
        </w:rPr>
      </w:pPr>
      <w:r w:rsidRPr="00CF690D">
        <w:rPr>
          <w:rFonts w:asciiTheme="majorBidi" w:hAnsiTheme="majorBidi" w:cstheme="majorBidi"/>
          <w:sz w:val="22"/>
          <w:szCs w:val="22"/>
        </w:rPr>
        <w:t>Zungu, L., &amp; Greyling, L. (2025). Investigating the asymmetric effect of income inequality on financial fragility in South Africa and selected emerging markets: a Bayesian approach with hierarchical priors. International Journal of Emerging Markets, 20(13), 122-152.</w:t>
      </w:r>
      <w:r>
        <w:rPr>
          <w:rFonts w:eastAsia="Calibri"/>
          <w:sz w:val="22"/>
          <w:szCs w:val="22"/>
          <w:lang w:bidi="fa-IR"/>
        </w:rPr>
        <w:t>,</w:t>
      </w:r>
    </w:p>
    <w:p w14:paraId="50AD556F" w14:textId="5312B4DD" w:rsidR="00C50C34" w:rsidRPr="002E7D59" w:rsidRDefault="00C50C34" w:rsidP="002E7D59">
      <w:pPr>
        <w:spacing w:after="160" w:line="278" w:lineRule="auto"/>
        <w:ind w:left="851" w:hanging="425"/>
        <w:contextualSpacing/>
        <w:jc w:val="both"/>
        <w:rPr>
          <w:rFonts w:asciiTheme="majorBidi" w:hAnsiTheme="majorBidi" w:cstheme="majorBidi"/>
          <w:sz w:val="22"/>
          <w:szCs w:val="22"/>
          <w:rtl/>
        </w:rPr>
      </w:pPr>
      <w:r w:rsidRPr="001D3E51">
        <w:rPr>
          <w:rFonts w:eastAsia="Calibri"/>
          <w:sz w:val="22"/>
          <w:szCs w:val="22"/>
          <w:lang w:bidi="fa-IR"/>
        </w:rPr>
        <w:br w:type="page"/>
      </w:r>
      <w:r w:rsidR="00826F00">
        <w:rPr>
          <w:rFonts w:eastAsia="Calibri"/>
          <w:sz w:val="22"/>
          <w:szCs w:val="22"/>
          <w:lang w:bidi="fa-IR"/>
        </w:rPr>
        <w:lastRenderedPageBreak/>
        <w:tab/>
      </w:r>
    </w:p>
    <w:p w14:paraId="5FF6A691" w14:textId="77777777" w:rsidR="00C50C34" w:rsidRDefault="00C50C34" w:rsidP="00634B76">
      <w:pPr>
        <w:bidi/>
        <w:spacing w:before="120" w:after="40"/>
        <w:jc w:val="both"/>
        <w:rPr>
          <w:rFonts w:eastAsia="Calibri" w:cs="B Titr"/>
          <w:bCs/>
          <w:i/>
          <w:color w:val="00B050"/>
          <w:rtl/>
          <w:lang w:bidi="fa-IR"/>
        </w:rPr>
      </w:pPr>
    </w:p>
    <w:p w14:paraId="1460F746" w14:textId="77777777" w:rsidR="00C50C34" w:rsidRDefault="00C50C34" w:rsidP="00C50C34">
      <w:pPr>
        <w:bidi/>
        <w:spacing w:before="120" w:after="40"/>
        <w:jc w:val="both"/>
        <w:rPr>
          <w:rFonts w:eastAsia="Calibri" w:cs="B Titr"/>
          <w:bCs/>
          <w:i/>
          <w:color w:val="00B050"/>
          <w:rtl/>
          <w:lang w:bidi="fa-IR"/>
        </w:rPr>
      </w:pPr>
    </w:p>
    <w:bookmarkEnd w:id="3"/>
    <w:p w14:paraId="1FDCD9B8" w14:textId="77777777" w:rsidR="005F4EEB" w:rsidRDefault="005F4EEB" w:rsidP="004300D6">
      <w:pPr>
        <w:ind w:left="397" w:hanging="397"/>
        <w:jc w:val="both"/>
        <w:rPr>
          <w:rFonts w:asciiTheme="majorBidi" w:eastAsiaTheme="minorHAnsi" w:hAnsiTheme="majorBidi" w:cstheme="majorBidi"/>
          <w:sz w:val="22"/>
          <w:szCs w:val="22"/>
          <w:rtl/>
        </w:rPr>
      </w:pPr>
    </w:p>
    <w:p w14:paraId="133434B0" w14:textId="77777777" w:rsidR="005F4EEB" w:rsidRDefault="005F4EEB" w:rsidP="004300D6">
      <w:pPr>
        <w:ind w:left="397" w:hanging="397"/>
        <w:jc w:val="both"/>
        <w:rPr>
          <w:rFonts w:asciiTheme="majorBidi" w:eastAsiaTheme="minorHAnsi" w:hAnsiTheme="majorBidi" w:cstheme="majorBidi"/>
          <w:sz w:val="22"/>
          <w:szCs w:val="22"/>
          <w:rtl/>
        </w:rPr>
      </w:pPr>
    </w:p>
    <w:p w14:paraId="54D5F1CC" w14:textId="77777777" w:rsidR="005F4EEB" w:rsidRDefault="005F4EEB" w:rsidP="004300D6">
      <w:pPr>
        <w:ind w:left="397" w:hanging="397"/>
        <w:jc w:val="both"/>
        <w:rPr>
          <w:rFonts w:asciiTheme="majorBidi" w:eastAsiaTheme="minorHAnsi" w:hAnsiTheme="majorBidi" w:cstheme="majorBidi"/>
          <w:sz w:val="22"/>
          <w:szCs w:val="22"/>
          <w:rtl/>
        </w:rPr>
      </w:pPr>
    </w:p>
    <w:p w14:paraId="2EA9EFE2" w14:textId="77777777" w:rsidR="005F4EEB" w:rsidRDefault="005F4EEB" w:rsidP="004300D6">
      <w:pPr>
        <w:ind w:left="397" w:hanging="397"/>
        <w:jc w:val="both"/>
        <w:rPr>
          <w:rFonts w:asciiTheme="majorBidi" w:eastAsiaTheme="minorHAnsi" w:hAnsiTheme="majorBidi" w:cstheme="majorBidi"/>
          <w:sz w:val="22"/>
          <w:szCs w:val="22"/>
          <w:rtl/>
        </w:rPr>
      </w:pPr>
    </w:p>
    <w:p w14:paraId="48648399" w14:textId="77777777" w:rsidR="005F4EEB" w:rsidRDefault="005F4EEB" w:rsidP="004300D6">
      <w:pPr>
        <w:ind w:left="397" w:hanging="397"/>
        <w:jc w:val="both"/>
        <w:rPr>
          <w:rFonts w:asciiTheme="majorBidi" w:eastAsiaTheme="minorHAnsi" w:hAnsiTheme="majorBidi" w:cstheme="majorBidi"/>
          <w:sz w:val="22"/>
          <w:szCs w:val="22"/>
          <w:rtl/>
        </w:rPr>
      </w:pPr>
    </w:p>
    <w:p w14:paraId="53195DE5" w14:textId="77777777" w:rsidR="005F4EEB" w:rsidRDefault="005F4EEB" w:rsidP="004300D6">
      <w:pPr>
        <w:ind w:left="397" w:hanging="397"/>
        <w:jc w:val="both"/>
        <w:rPr>
          <w:rFonts w:asciiTheme="majorBidi" w:eastAsiaTheme="minorHAnsi" w:hAnsiTheme="majorBidi" w:cstheme="majorBidi"/>
          <w:sz w:val="22"/>
          <w:szCs w:val="22"/>
          <w:rtl/>
        </w:rPr>
      </w:pPr>
    </w:p>
    <w:p w14:paraId="0F3407D1" w14:textId="77777777" w:rsidR="005F4EEB" w:rsidRDefault="005F4EEB" w:rsidP="004300D6">
      <w:pPr>
        <w:ind w:left="397" w:hanging="397"/>
        <w:jc w:val="both"/>
        <w:rPr>
          <w:rFonts w:asciiTheme="majorBidi" w:eastAsiaTheme="minorHAnsi" w:hAnsiTheme="majorBidi" w:cstheme="majorBidi"/>
          <w:sz w:val="22"/>
          <w:szCs w:val="22"/>
          <w:rtl/>
        </w:rPr>
      </w:pPr>
    </w:p>
    <w:p w14:paraId="5A1C866F" w14:textId="77777777" w:rsidR="005F4EEB" w:rsidRDefault="005F4EEB" w:rsidP="004300D6">
      <w:pPr>
        <w:ind w:left="397" w:hanging="397"/>
        <w:jc w:val="both"/>
        <w:rPr>
          <w:rFonts w:asciiTheme="majorBidi" w:eastAsiaTheme="minorHAnsi" w:hAnsiTheme="majorBidi" w:cstheme="majorBidi"/>
          <w:sz w:val="22"/>
          <w:szCs w:val="22"/>
          <w:rtl/>
        </w:rPr>
      </w:pPr>
    </w:p>
    <w:p w14:paraId="135E424B" w14:textId="77777777" w:rsidR="005F4EEB" w:rsidRDefault="005F4EEB" w:rsidP="004300D6">
      <w:pPr>
        <w:ind w:left="397" w:hanging="397"/>
        <w:jc w:val="both"/>
        <w:rPr>
          <w:rFonts w:asciiTheme="majorBidi" w:eastAsiaTheme="minorHAnsi" w:hAnsiTheme="majorBidi" w:cstheme="majorBidi"/>
          <w:sz w:val="22"/>
          <w:szCs w:val="22"/>
          <w:rtl/>
        </w:rPr>
      </w:pPr>
    </w:p>
    <w:p w14:paraId="2221F54A" w14:textId="77777777" w:rsidR="005F4EEB" w:rsidRDefault="005F4EEB" w:rsidP="004300D6">
      <w:pPr>
        <w:ind w:left="397" w:hanging="397"/>
        <w:jc w:val="both"/>
        <w:rPr>
          <w:rFonts w:asciiTheme="majorBidi" w:eastAsiaTheme="minorHAnsi" w:hAnsiTheme="majorBidi" w:cstheme="majorBidi"/>
          <w:sz w:val="22"/>
          <w:szCs w:val="22"/>
          <w:rtl/>
        </w:rPr>
      </w:pPr>
    </w:p>
    <w:p w14:paraId="0BCBDAA6" w14:textId="77777777" w:rsidR="005F4EEB" w:rsidRDefault="005F4EEB" w:rsidP="004300D6">
      <w:pPr>
        <w:ind w:left="397" w:hanging="397"/>
        <w:jc w:val="both"/>
        <w:rPr>
          <w:rFonts w:asciiTheme="majorBidi" w:eastAsiaTheme="minorHAnsi" w:hAnsiTheme="majorBidi" w:cstheme="majorBidi"/>
          <w:sz w:val="22"/>
          <w:szCs w:val="22"/>
          <w:rtl/>
        </w:rPr>
      </w:pPr>
    </w:p>
    <w:p w14:paraId="268FBFB7" w14:textId="77777777" w:rsidR="005F4EEB" w:rsidRDefault="005F4EEB" w:rsidP="004300D6">
      <w:pPr>
        <w:ind w:left="397" w:hanging="397"/>
        <w:jc w:val="both"/>
        <w:rPr>
          <w:rFonts w:asciiTheme="majorBidi" w:eastAsiaTheme="minorHAnsi" w:hAnsiTheme="majorBidi" w:cstheme="majorBidi"/>
          <w:sz w:val="22"/>
          <w:szCs w:val="22"/>
          <w:rtl/>
        </w:rPr>
      </w:pPr>
    </w:p>
    <w:p w14:paraId="73BA85CD" w14:textId="77777777" w:rsidR="005F4EEB" w:rsidRDefault="005F4EEB" w:rsidP="004300D6">
      <w:pPr>
        <w:ind w:left="397" w:hanging="397"/>
        <w:jc w:val="both"/>
        <w:rPr>
          <w:rFonts w:asciiTheme="majorBidi" w:eastAsiaTheme="minorHAnsi" w:hAnsiTheme="majorBidi" w:cstheme="majorBidi"/>
          <w:sz w:val="22"/>
          <w:szCs w:val="22"/>
          <w:rtl/>
        </w:rPr>
      </w:pPr>
    </w:p>
    <w:p w14:paraId="55ABFDC3" w14:textId="77777777" w:rsidR="005F4EEB" w:rsidRDefault="005F4EEB" w:rsidP="004300D6">
      <w:pPr>
        <w:ind w:left="397" w:hanging="397"/>
        <w:jc w:val="both"/>
        <w:rPr>
          <w:rFonts w:asciiTheme="majorBidi" w:eastAsiaTheme="minorHAnsi" w:hAnsiTheme="majorBidi" w:cstheme="majorBidi"/>
          <w:sz w:val="22"/>
          <w:szCs w:val="22"/>
          <w:rtl/>
        </w:rPr>
      </w:pPr>
    </w:p>
    <w:p w14:paraId="4232F815" w14:textId="77777777" w:rsidR="005F4EEB" w:rsidRDefault="005F4EEB" w:rsidP="004300D6">
      <w:pPr>
        <w:ind w:left="397" w:hanging="397"/>
        <w:jc w:val="both"/>
        <w:rPr>
          <w:rFonts w:asciiTheme="majorBidi" w:eastAsiaTheme="minorHAnsi" w:hAnsiTheme="majorBidi" w:cstheme="majorBidi"/>
          <w:sz w:val="22"/>
          <w:szCs w:val="22"/>
          <w:rtl/>
        </w:rPr>
      </w:pPr>
    </w:p>
    <w:p w14:paraId="38641A17" w14:textId="77777777" w:rsidR="005F4EEB" w:rsidRDefault="005F4EEB" w:rsidP="004300D6">
      <w:pPr>
        <w:ind w:left="397" w:hanging="397"/>
        <w:jc w:val="both"/>
        <w:rPr>
          <w:rFonts w:asciiTheme="majorBidi" w:eastAsiaTheme="minorHAnsi" w:hAnsiTheme="majorBidi" w:cstheme="majorBidi"/>
          <w:sz w:val="22"/>
          <w:szCs w:val="22"/>
          <w:rtl/>
        </w:rPr>
      </w:pPr>
    </w:p>
    <w:p w14:paraId="7349C3BD" w14:textId="77777777" w:rsidR="005F4EEB" w:rsidRDefault="005F4EEB" w:rsidP="004300D6">
      <w:pPr>
        <w:ind w:left="397" w:hanging="397"/>
        <w:jc w:val="both"/>
        <w:rPr>
          <w:rFonts w:asciiTheme="majorBidi" w:eastAsiaTheme="minorHAnsi" w:hAnsiTheme="majorBidi" w:cstheme="majorBidi"/>
          <w:sz w:val="22"/>
          <w:szCs w:val="22"/>
          <w:rtl/>
        </w:rPr>
      </w:pPr>
    </w:p>
    <w:p w14:paraId="6FE70C43" w14:textId="77777777" w:rsidR="005F4EEB" w:rsidRDefault="005F4EEB" w:rsidP="004300D6">
      <w:pPr>
        <w:ind w:left="397" w:hanging="397"/>
        <w:jc w:val="both"/>
        <w:rPr>
          <w:rFonts w:asciiTheme="majorBidi" w:eastAsiaTheme="minorHAnsi" w:hAnsiTheme="majorBidi" w:cstheme="majorBidi"/>
          <w:sz w:val="22"/>
          <w:szCs w:val="22"/>
          <w:rtl/>
        </w:rPr>
      </w:pPr>
    </w:p>
    <w:p w14:paraId="0DCE680B" w14:textId="77777777" w:rsidR="005F4EEB" w:rsidRDefault="005F4EEB" w:rsidP="004300D6">
      <w:pPr>
        <w:ind w:left="397" w:hanging="397"/>
        <w:jc w:val="both"/>
        <w:rPr>
          <w:rFonts w:asciiTheme="majorBidi" w:eastAsiaTheme="minorHAnsi" w:hAnsiTheme="majorBidi" w:cstheme="majorBidi"/>
          <w:sz w:val="22"/>
          <w:szCs w:val="22"/>
          <w:rtl/>
        </w:rPr>
      </w:pPr>
    </w:p>
    <w:p w14:paraId="427A31A8" w14:textId="77777777" w:rsidR="005F4EEB" w:rsidRDefault="005F4EEB" w:rsidP="004300D6">
      <w:pPr>
        <w:ind w:left="397" w:hanging="397"/>
        <w:jc w:val="both"/>
        <w:rPr>
          <w:rFonts w:asciiTheme="majorBidi" w:eastAsiaTheme="minorHAnsi" w:hAnsiTheme="majorBidi" w:cstheme="majorBidi"/>
          <w:sz w:val="22"/>
          <w:szCs w:val="22"/>
          <w:rtl/>
        </w:rPr>
      </w:pPr>
    </w:p>
    <w:p w14:paraId="64CFD4B1" w14:textId="77777777" w:rsidR="005F4EEB" w:rsidRDefault="005F4EEB" w:rsidP="004300D6">
      <w:pPr>
        <w:ind w:left="397" w:hanging="397"/>
        <w:jc w:val="both"/>
        <w:rPr>
          <w:rFonts w:asciiTheme="majorBidi" w:eastAsiaTheme="minorHAnsi" w:hAnsiTheme="majorBidi" w:cstheme="majorBidi"/>
          <w:sz w:val="22"/>
          <w:szCs w:val="22"/>
          <w:rtl/>
        </w:rPr>
      </w:pPr>
    </w:p>
    <w:p w14:paraId="141F8244" w14:textId="77777777" w:rsidR="005F4EEB" w:rsidRDefault="005F4EEB" w:rsidP="004300D6">
      <w:pPr>
        <w:ind w:left="397" w:hanging="397"/>
        <w:jc w:val="both"/>
        <w:rPr>
          <w:rFonts w:asciiTheme="majorBidi" w:eastAsiaTheme="minorHAnsi" w:hAnsiTheme="majorBidi" w:cstheme="majorBidi"/>
          <w:sz w:val="22"/>
          <w:szCs w:val="22"/>
          <w:rtl/>
        </w:rPr>
      </w:pPr>
    </w:p>
    <w:p w14:paraId="17D516C4" w14:textId="77777777" w:rsidR="005F4EEB" w:rsidRPr="00CB18B0" w:rsidRDefault="005F4EEB" w:rsidP="004300D6">
      <w:pPr>
        <w:ind w:left="397" w:hanging="397"/>
        <w:jc w:val="both"/>
        <w:rPr>
          <w:rFonts w:eastAsia="Calibri" w:cs="B Nazanin"/>
          <w:b/>
          <w:iCs/>
          <w:color w:val="003399"/>
          <w:rtl/>
          <w:lang w:bidi="fa-IR"/>
        </w:rPr>
      </w:pPr>
    </w:p>
    <w:sectPr w:rsidR="005F4EEB" w:rsidRPr="00CB18B0" w:rsidSect="00BD652F">
      <w:headerReference w:type="even" r:id="rId61"/>
      <w:headerReference w:type="default" r:id="rId62"/>
      <w:footerReference w:type="even" r:id="rId63"/>
      <w:headerReference w:type="first" r:id="rId64"/>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11C29" w14:textId="77777777" w:rsidR="0019382B" w:rsidRDefault="0019382B" w:rsidP="00035975">
      <w:r>
        <w:separator/>
      </w:r>
    </w:p>
  </w:endnote>
  <w:endnote w:type="continuationSeparator" w:id="0">
    <w:p w14:paraId="52AEE7DB" w14:textId="77777777" w:rsidR="0019382B" w:rsidRDefault="0019382B"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00"/>
    <w:family w:val="auto"/>
    <w:pitch w:val="variable"/>
    <w:sig w:usb0="800020A7" w:usb1="D000004A" w:usb2="00000008" w:usb3="00000000" w:csb0="00000051" w:csb1="00000000"/>
  </w:font>
  <w:font w:name="Yagut">
    <w:altName w:val="Times New Roma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tr-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235781" w:rsidRPr="00A2449A" w:rsidRDefault="00235781"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235781" w:rsidRPr="00A2449A" w:rsidRDefault="00235781"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5AD006B" w:rsidR="00235781" w:rsidRPr="00DB630F" w:rsidRDefault="00235781" w:rsidP="008D0243">
    <w:pPr>
      <w:pStyle w:val="Footer"/>
      <w:jc w:val="center"/>
      <w:rPr>
        <w:sz w:val="20"/>
        <w:rtl/>
        <w:lang w:bidi="fa-IR"/>
      </w:rPr>
    </w:pPr>
    <w:bookmarkStart w:id="2" w:name="_Hlk157686409"/>
    <w:r>
      <w:rPr>
        <w:noProof/>
        <w:sz w:val="20"/>
      </w:rPr>
      <mc:AlternateContent>
        <mc:Choice Requires="wpc">
          <w:drawing>
            <wp:inline distT="0" distB="0" distL="0" distR="0" wp14:anchorId="3D75248A" wp14:editId="6ADEF013">
              <wp:extent cx="567055" cy="337185"/>
              <wp:effectExtent l="0" t="4445" r="0" b="127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235781" w:rsidRPr="00A2449A" w:rsidRDefault="00235781"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67740" w14:textId="77777777" w:rsidR="0019382B" w:rsidRDefault="0019382B" w:rsidP="00035975">
      <w:r>
        <w:separator/>
      </w:r>
    </w:p>
  </w:footnote>
  <w:footnote w:type="continuationSeparator" w:id="0">
    <w:p w14:paraId="112EF6EC" w14:textId="77777777" w:rsidR="0019382B" w:rsidRDefault="0019382B" w:rsidP="00035975">
      <w:r>
        <w:continuationSeparator/>
      </w:r>
    </w:p>
  </w:footnote>
  <w:footnote w:id="1">
    <w:p w14:paraId="354C6D71" w14:textId="77777777" w:rsidR="0086267A" w:rsidRPr="00465EA6" w:rsidRDefault="0086267A" w:rsidP="0086267A">
      <w:pPr>
        <w:pStyle w:val="FootnoteText"/>
        <w:bidi w:val="0"/>
        <w:rPr>
          <w:rFonts w:asciiTheme="majorBidi" w:hAnsiTheme="majorBidi" w:cstheme="majorBidi"/>
          <w:rtl/>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Food Insecurity</w:t>
      </w:r>
    </w:p>
  </w:footnote>
  <w:footnote w:id="2">
    <w:p w14:paraId="500F49FD" w14:textId="77777777" w:rsidR="0086267A" w:rsidRPr="00465EA6" w:rsidRDefault="0086267A" w:rsidP="0086267A">
      <w:pPr>
        <w:pStyle w:val="FootnoteText"/>
        <w:bidi w:val="0"/>
        <w:rPr>
          <w:rFonts w:asciiTheme="majorBidi" w:hAnsiTheme="majorBidi" w:cstheme="majorBidi"/>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Modibedi</w:t>
      </w:r>
      <w:r w:rsidRPr="00465EA6">
        <w:rPr>
          <w:rFonts w:asciiTheme="majorBidi" w:hAnsiTheme="majorBidi" w:cstheme="majorBidi"/>
          <w:rtl/>
          <w:lang w:bidi="fa-IR"/>
        </w:rPr>
        <w:t xml:space="preserve"> </w:t>
      </w:r>
      <w:r w:rsidRPr="00465EA6">
        <w:rPr>
          <w:rFonts w:asciiTheme="majorBidi" w:hAnsiTheme="majorBidi" w:cstheme="majorBidi"/>
          <w:lang w:bidi="fa-IR"/>
        </w:rPr>
        <w:t xml:space="preserve">et al., </w:t>
      </w:r>
    </w:p>
  </w:footnote>
  <w:footnote w:id="3">
    <w:p w14:paraId="759642C1" w14:textId="77777777" w:rsidR="0086267A" w:rsidRPr="00465EA6" w:rsidRDefault="0086267A" w:rsidP="0086267A">
      <w:pPr>
        <w:pStyle w:val="FootnoteText"/>
        <w:bidi w:val="0"/>
        <w:rPr>
          <w:lang w:bidi="fa-IR"/>
        </w:rPr>
      </w:pPr>
      <w:r w:rsidRPr="00465EA6">
        <w:rPr>
          <w:rStyle w:val="FootnoteReference"/>
        </w:rPr>
        <w:footnoteRef/>
      </w:r>
      <w:r w:rsidRPr="00465EA6">
        <w:rPr>
          <w:rtl/>
        </w:rPr>
        <w:t xml:space="preserve"> </w:t>
      </w:r>
      <w:r w:rsidRPr="00465EA6">
        <w:rPr>
          <w:rFonts w:asciiTheme="majorBidi" w:hAnsiTheme="majorBidi" w:cs="B Mitra"/>
        </w:rPr>
        <w:t>Schroede &amp; Smaldone</w:t>
      </w:r>
    </w:p>
  </w:footnote>
  <w:footnote w:id="4">
    <w:p w14:paraId="208BC9C5" w14:textId="77777777" w:rsidR="0086267A" w:rsidRPr="00465EA6" w:rsidRDefault="0086267A" w:rsidP="0086267A">
      <w:pPr>
        <w:pStyle w:val="FootnoteText"/>
        <w:bidi w:val="0"/>
        <w:rPr>
          <w:rFonts w:asciiTheme="majorBidi" w:hAnsiTheme="majorBidi" w:cstheme="majorBidi"/>
          <w:rtl/>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Setiadi et al.,</w:t>
      </w:r>
    </w:p>
  </w:footnote>
  <w:footnote w:id="5">
    <w:p w14:paraId="2DC85486" w14:textId="77777777" w:rsidR="0086267A" w:rsidRPr="00465EA6" w:rsidRDefault="0086267A" w:rsidP="0086267A">
      <w:pPr>
        <w:pStyle w:val="FootnoteText"/>
        <w:bidi w:val="0"/>
        <w:rPr>
          <w:rFonts w:asciiTheme="majorBidi" w:hAnsiTheme="majorBidi" w:cstheme="majorBidi"/>
          <w:rtl/>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Kuma &amp; Gata</w:t>
      </w:r>
    </w:p>
  </w:footnote>
  <w:footnote w:id="6">
    <w:p w14:paraId="795F56DE" w14:textId="77777777" w:rsidR="0086267A" w:rsidRPr="00465EA6" w:rsidRDefault="0086267A" w:rsidP="0086267A">
      <w:pPr>
        <w:pStyle w:val="FootnoteText"/>
        <w:bidi w:val="0"/>
        <w:rPr>
          <w:rFonts w:asciiTheme="majorBidi" w:hAnsiTheme="majorBidi" w:cstheme="majorBidi"/>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w:t>
      </w:r>
      <w:r w:rsidRPr="00465EA6">
        <w:rPr>
          <w:rFonts w:asciiTheme="majorBidi" w:hAnsiTheme="majorBidi" w:cstheme="majorBidi"/>
          <w:lang w:bidi="fa-IR"/>
        </w:rPr>
        <w:t>Mahmoudinia</w:t>
      </w:r>
    </w:p>
  </w:footnote>
  <w:footnote w:id="7">
    <w:p w14:paraId="599479B5" w14:textId="77777777" w:rsidR="0086267A" w:rsidRPr="00465EA6" w:rsidRDefault="0086267A" w:rsidP="0086267A">
      <w:pPr>
        <w:pStyle w:val="FootnoteText"/>
        <w:bidi w:val="0"/>
        <w:rPr>
          <w:rFonts w:asciiTheme="majorBidi" w:hAnsiTheme="majorBidi" w:cstheme="majorBidi"/>
          <w:rtl/>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w:t>
      </w:r>
      <w:r w:rsidRPr="00465EA6">
        <w:rPr>
          <w:rFonts w:asciiTheme="majorBidi" w:hAnsiTheme="majorBidi" w:cstheme="majorBidi"/>
          <w:lang w:bidi="fa-IR"/>
        </w:rPr>
        <w:t>Iddrisu &amp; Alagidede</w:t>
      </w:r>
    </w:p>
  </w:footnote>
  <w:footnote w:id="8">
    <w:p w14:paraId="300E06B9" w14:textId="77777777" w:rsidR="0086267A" w:rsidRPr="00465EA6" w:rsidRDefault="0086267A" w:rsidP="0086267A">
      <w:pPr>
        <w:pStyle w:val="FootnoteText"/>
        <w:bidi w:val="0"/>
        <w:rPr>
          <w:rtl/>
          <w:lang w:bidi="fa-IR"/>
        </w:rPr>
      </w:pPr>
      <w:r w:rsidRPr="00465EA6">
        <w:rPr>
          <w:rStyle w:val="FootnoteReference"/>
          <w:rFonts w:asciiTheme="majorBidi" w:hAnsiTheme="majorBidi" w:cstheme="majorBidi"/>
        </w:rPr>
        <w:footnoteRef/>
      </w:r>
      <w:r w:rsidRPr="00465EA6">
        <w:rPr>
          <w:rFonts w:asciiTheme="majorBidi" w:hAnsiTheme="majorBidi" w:cstheme="majorBidi"/>
        </w:rPr>
        <w:t xml:space="preserve"> Kumar Mondal et al.,</w:t>
      </w:r>
      <w:r w:rsidRPr="00465EA6">
        <w:t xml:space="preserve"> </w:t>
      </w:r>
    </w:p>
  </w:footnote>
  <w:footnote w:id="9">
    <w:p w14:paraId="2524A540" w14:textId="77777777" w:rsidR="0086267A" w:rsidRPr="00465EA6" w:rsidRDefault="0086267A" w:rsidP="0086267A">
      <w:pPr>
        <w:pStyle w:val="FootnoteText"/>
        <w:bidi w:val="0"/>
        <w:rPr>
          <w:lang w:bidi="fa-IR"/>
        </w:rPr>
      </w:pPr>
      <w:r w:rsidRPr="00465EA6">
        <w:rPr>
          <w:rStyle w:val="FootnoteReference"/>
        </w:rPr>
        <w:footnoteRef/>
      </w:r>
      <w:r w:rsidRPr="00465EA6">
        <w:rPr>
          <w:rtl/>
        </w:rPr>
        <w:t xml:space="preserve"> </w:t>
      </w:r>
      <w:r w:rsidRPr="00465EA6">
        <w:rPr>
          <w:rFonts w:asciiTheme="majorBidi" w:hAnsiTheme="majorBidi" w:cs="B Mitra"/>
        </w:rPr>
        <w:t>Smith et al.,</w:t>
      </w:r>
    </w:p>
  </w:footnote>
  <w:footnote w:id="10">
    <w:p w14:paraId="161E85DD" w14:textId="77777777" w:rsidR="0086267A" w:rsidRPr="00E931A8" w:rsidRDefault="0086267A" w:rsidP="0086267A">
      <w:pPr>
        <w:pStyle w:val="FootnoteText"/>
        <w:bidi w:val="0"/>
        <w:rPr>
          <w:rFonts w:asciiTheme="majorBidi" w:hAnsiTheme="majorBidi" w:cstheme="majorBidi"/>
          <w:rtl/>
          <w:lang w:bidi="fa-IR"/>
        </w:rPr>
      </w:pPr>
      <w:r w:rsidRPr="00E931A8">
        <w:rPr>
          <w:rStyle w:val="FootnoteReference"/>
          <w:rFonts w:asciiTheme="majorBidi" w:hAnsiTheme="majorBidi" w:cstheme="majorBidi"/>
        </w:rPr>
        <w:footnoteRef/>
      </w:r>
      <w:r w:rsidRPr="00E931A8">
        <w:rPr>
          <w:rFonts w:asciiTheme="majorBidi" w:hAnsiTheme="majorBidi" w:cstheme="majorBidi" w:hint="cs"/>
          <w:rtl/>
        </w:rPr>
        <w:t xml:space="preserve"> </w:t>
      </w:r>
      <w:r w:rsidRPr="00E931A8">
        <w:rPr>
          <w:rFonts w:asciiTheme="majorBidi" w:hAnsiTheme="majorBidi" w:cstheme="majorBidi"/>
        </w:rPr>
        <w:t>Zhu &amp; Yu</w:t>
      </w:r>
    </w:p>
  </w:footnote>
  <w:footnote w:id="11">
    <w:p w14:paraId="3DF9A134" w14:textId="77777777" w:rsidR="00E931A8" w:rsidRPr="00E931A8" w:rsidRDefault="00E931A8" w:rsidP="00E931A8">
      <w:pPr>
        <w:pStyle w:val="FootnoteText"/>
        <w:bidi w:val="0"/>
        <w:rPr>
          <w:rtl/>
          <w:lang w:bidi="fa-IR"/>
        </w:rPr>
      </w:pPr>
      <w:r w:rsidRPr="00E931A8">
        <w:rPr>
          <w:rStyle w:val="FootnoteReference"/>
          <w:rFonts w:asciiTheme="majorBidi" w:hAnsiTheme="majorBidi" w:cstheme="majorBidi"/>
        </w:rPr>
        <w:footnoteRef/>
      </w:r>
      <w:r w:rsidRPr="00E931A8">
        <w:rPr>
          <w:rFonts w:asciiTheme="majorBidi" w:hAnsiTheme="majorBidi" w:cstheme="majorBidi"/>
        </w:rPr>
        <w:t xml:space="preserve"> Kumar Mondal et al.,</w:t>
      </w:r>
      <w:r w:rsidRPr="00E931A8">
        <w:t xml:space="preserve"> </w:t>
      </w:r>
    </w:p>
  </w:footnote>
  <w:footnote w:id="12">
    <w:p w14:paraId="150DDDEB" w14:textId="77777777" w:rsidR="00E931A8" w:rsidRPr="00E931A8" w:rsidRDefault="00E931A8" w:rsidP="00E931A8">
      <w:pPr>
        <w:pStyle w:val="FootnoteText"/>
        <w:bidi w:val="0"/>
      </w:pPr>
      <w:r w:rsidRPr="00E931A8">
        <w:rPr>
          <w:rStyle w:val="FootnoteReference"/>
        </w:rPr>
        <w:footnoteRef/>
      </w:r>
      <w:r w:rsidRPr="00E931A8">
        <w:rPr>
          <w:rtl/>
        </w:rPr>
        <w:t xml:space="preserve"> </w:t>
      </w:r>
      <w:r w:rsidRPr="00E931A8">
        <w:t>Dean &amp; Sharkey</w:t>
      </w:r>
    </w:p>
  </w:footnote>
  <w:footnote w:id="13">
    <w:p w14:paraId="2C02259C" w14:textId="77777777" w:rsidR="0086267A" w:rsidRPr="00E931A8" w:rsidRDefault="0086267A" w:rsidP="0086267A">
      <w:pPr>
        <w:pStyle w:val="FootnoteText"/>
        <w:bidi w:val="0"/>
        <w:rPr>
          <w:rFonts w:asciiTheme="majorBidi" w:hAnsiTheme="majorBidi" w:cstheme="majorBidi"/>
          <w:rtl/>
          <w:lang w:bidi="fa-IR"/>
        </w:rPr>
      </w:pPr>
      <w:r w:rsidRPr="00E931A8">
        <w:rPr>
          <w:rStyle w:val="FootnoteReference"/>
          <w:rFonts w:asciiTheme="majorBidi" w:hAnsiTheme="majorBidi" w:cstheme="majorBidi"/>
        </w:rPr>
        <w:footnoteRef/>
      </w:r>
      <w:r w:rsidRPr="00E931A8">
        <w:rPr>
          <w:rFonts w:asciiTheme="majorBidi" w:hAnsiTheme="majorBidi" w:cstheme="majorBidi"/>
        </w:rPr>
        <w:t xml:space="preserve"> Orkun Oral</w:t>
      </w:r>
    </w:p>
  </w:footnote>
  <w:footnote w:id="14">
    <w:p w14:paraId="69699F98" w14:textId="77777777" w:rsidR="0086267A" w:rsidRPr="00A72684" w:rsidRDefault="0086267A" w:rsidP="0086267A">
      <w:pPr>
        <w:pStyle w:val="FootnoteText"/>
        <w:bidi w:val="0"/>
        <w:rPr>
          <w:rFonts w:asciiTheme="majorBidi" w:hAnsiTheme="majorBidi" w:cstheme="majorBidi"/>
          <w:rtl/>
          <w:lang w:bidi="fa-IR"/>
        </w:rPr>
      </w:pPr>
      <w:r w:rsidRPr="00E931A8">
        <w:rPr>
          <w:rStyle w:val="FootnoteReference"/>
          <w:rFonts w:asciiTheme="majorBidi" w:hAnsiTheme="majorBidi" w:cstheme="majorBidi"/>
        </w:rPr>
        <w:footnoteRef/>
      </w:r>
      <w:r w:rsidRPr="00E931A8">
        <w:rPr>
          <w:rFonts w:asciiTheme="majorBidi" w:hAnsiTheme="majorBidi" w:cstheme="majorBidi"/>
          <w:rtl/>
        </w:rPr>
        <w:t xml:space="preserve"> </w:t>
      </w:r>
      <w:r w:rsidRPr="00E931A8">
        <w:rPr>
          <w:rFonts w:asciiTheme="majorBidi" w:hAnsiTheme="majorBidi" w:cstheme="majorBidi"/>
        </w:rPr>
        <w:t>Irz et al.,</w:t>
      </w:r>
    </w:p>
  </w:footnote>
  <w:footnote w:id="15">
    <w:p w14:paraId="141C86D4" w14:textId="77777777" w:rsidR="0086267A" w:rsidRPr="00A72684" w:rsidRDefault="0086267A" w:rsidP="0086267A">
      <w:pPr>
        <w:pStyle w:val="FootnoteText"/>
        <w:bidi w:val="0"/>
        <w:rPr>
          <w:lang w:bidi="fa-IR"/>
        </w:rPr>
      </w:pPr>
      <w:r w:rsidRPr="00A72684">
        <w:rPr>
          <w:rStyle w:val="FootnoteReference"/>
        </w:rPr>
        <w:footnoteRef/>
      </w:r>
      <w:r w:rsidRPr="00A72684">
        <w:rPr>
          <w:rtl/>
        </w:rPr>
        <w:t xml:space="preserve"> </w:t>
      </w:r>
      <w:r w:rsidRPr="00A72684">
        <w:rPr>
          <w:rFonts w:asciiTheme="majorBidi" w:hAnsiTheme="majorBidi" w:cs="B Mitra"/>
        </w:rPr>
        <w:t>Malaviarachchi &amp; Malkanthi Korale-Gedara</w:t>
      </w:r>
    </w:p>
  </w:footnote>
  <w:footnote w:id="16">
    <w:p w14:paraId="256D291E" w14:textId="77777777" w:rsidR="0086267A" w:rsidRPr="00A72684" w:rsidRDefault="0086267A" w:rsidP="0086267A">
      <w:pPr>
        <w:pStyle w:val="FootnoteText"/>
        <w:bidi w:val="0"/>
        <w:rPr>
          <w:lang w:bidi="fa-IR"/>
        </w:rPr>
      </w:pPr>
      <w:r w:rsidRPr="00A72684">
        <w:rPr>
          <w:rStyle w:val="FootnoteReference"/>
        </w:rPr>
        <w:footnoteRef/>
      </w:r>
      <w:r w:rsidRPr="00A72684">
        <w:rPr>
          <w:rtl/>
        </w:rPr>
        <w:t xml:space="preserve"> </w:t>
      </w:r>
      <w:r w:rsidRPr="00A72684">
        <w:rPr>
          <w:rFonts w:asciiTheme="majorBidi" w:hAnsiTheme="majorBidi" w:cs="B Mitra"/>
        </w:rPr>
        <w:t>Vatsa &amp; Renwick</w:t>
      </w:r>
    </w:p>
  </w:footnote>
  <w:footnote w:id="17">
    <w:p w14:paraId="67CF1CEB" w14:textId="77777777" w:rsidR="0086267A" w:rsidRDefault="0086267A" w:rsidP="0086267A">
      <w:pPr>
        <w:pStyle w:val="FootnoteText"/>
        <w:bidi w:val="0"/>
        <w:rPr>
          <w:lang w:bidi="fa-IR"/>
        </w:rPr>
      </w:pPr>
      <w:r w:rsidRPr="00A72684">
        <w:rPr>
          <w:rStyle w:val="FootnoteReference"/>
        </w:rPr>
        <w:footnoteRef/>
      </w:r>
      <w:r w:rsidRPr="00A72684">
        <w:rPr>
          <w:rtl/>
        </w:rPr>
        <w:t xml:space="preserve"> </w:t>
      </w:r>
      <w:r w:rsidRPr="00A72684">
        <w:rPr>
          <w:rFonts w:cs="B Mitra"/>
          <w:lang w:bidi="fa-IR"/>
        </w:rPr>
        <w:t>Mahmoudinia et al.,</w:t>
      </w:r>
    </w:p>
  </w:footnote>
  <w:footnote w:id="18">
    <w:p w14:paraId="59856EC5" w14:textId="77777777" w:rsidR="008B05D8" w:rsidRPr="00F214C4" w:rsidRDefault="008B05D8" w:rsidP="008B05D8">
      <w:pPr>
        <w:pStyle w:val="FootnoteText"/>
        <w:bidi w:val="0"/>
        <w:rPr>
          <w:rFonts w:asciiTheme="majorBidi" w:hAnsiTheme="majorBidi" w:cstheme="majorBidi"/>
          <w:rtl/>
          <w:lang w:bidi="fa-IR"/>
        </w:rPr>
      </w:pPr>
      <w:r w:rsidRPr="00F214C4">
        <w:rPr>
          <w:rStyle w:val="FootnoteReference"/>
          <w:rFonts w:asciiTheme="majorBidi" w:hAnsiTheme="majorBidi" w:cstheme="majorBidi"/>
        </w:rPr>
        <w:footnoteRef/>
      </w:r>
      <w:r w:rsidRPr="00F214C4">
        <w:rPr>
          <w:rFonts w:asciiTheme="majorBidi" w:hAnsiTheme="majorBidi" w:cstheme="majorBidi"/>
        </w:rPr>
        <w:t xml:space="preserve"> </w:t>
      </w:r>
      <w:r w:rsidRPr="00F214C4">
        <w:rPr>
          <w:rFonts w:asciiTheme="majorBidi" w:hAnsiTheme="majorBidi" w:cstheme="majorBidi"/>
          <w:lang w:bidi="fa-IR"/>
        </w:rPr>
        <w:t xml:space="preserve">Guimaraes </w:t>
      </w:r>
      <w:r>
        <w:rPr>
          <w:rFonts w:asciiTheme="majorBidi" w:hAnsiTheme="majorBidi" w:cstheme="majorBidi"/>
          <w:lang w:bidi="fa-IR"/>
        </w:rPr>
        <w:t>&amp;</w:t>
      </w:r>
      <w:r w:rsidRPr="00F214C4">
        <w:rPr>
          <w:rFonts w:asciiTheme="majorBidi" w:hAnsiTheme="majorBidi" w:cstheme="majorBidi"/>
          <w:lang w:bidi="fa-IR"/>
        </w:rPr>
        <w:t xml:space="preserve"> Papi</w:t>
      </w:r>
    </w:p>
  </w:footnote>
  <w:footnote w:id="19">
    <w:p w14:paraId="243D57AF" w14:textId="77777777" w:rsidR="00B674A8" w:rsidRPr="00E931A8" w:rsidRDefault="00B674A8" w:rsidP="00B674A8">
      <w:pPr>
        <w:pStyle w:val="FootnoteText"/>
        <w:bidi w:val="0"/>
        <w:rPr>
          <w:rFonts w:asciiTheme="majorBidi" w:hAnsiTheme="majorBidi" w:cstheme="majorBidi"/>
          <w:rtl/>
          <w:lang w:bidi="fa-IR"/>
        </w:rPr>
      </w:pPr>
      <w:r w:rsidRPr="00E931A8">
        <w:rPr>
          <w:rStyle w:val="FootnoteReference"/>
          <w:rFonts w:asciiTheme="majorBidi" w:hAnsiTheme="majorBidi" w:cstheme="majorBidi"/>
        </w:rPr>
        <w:footnoteRef/>
      </w:r>
      <w:r w:rsidRPr="00E931A8">
        <w:rPr>
          <w:rFonts w:asciiTheme="majorBidi" w:hAnsiTheme="majorBidi" w:cstheme="majorBidi" w:hint="cs"/>
          <w:rtl/>
        </w:rPr>
        <w:t xml:space="preserve"> </w:t>
      </w:r>
      <w:r w:rsidRPr="00E931A8">
        <w:rPr>
          <w:rFonts w:asciiTheme="majorBidi" w:hAnsiTheme="majorBidi" w:cstheme="majorBidi"/>
        </w:rPr>
        <w:t>Zhu &amp; Yu</w:t>
      </w:r>
    </w:p>
  </w:footnote>
  <w:footnote w:id="20">
    <w:p w14:paraId="4BC0EE14" w14:textId="77777777" w:rsidR="0032450C" w:rsidRPr="007260FF" w:rsidRDefault="0032450C" w:rsidP="0032450C">
      <w:pPr>
        <w:pStyle w:val="FootnoteText"/>
        <w:bidi w:val="0"/>
        <w:rPr>
          <w:rFonts w:asciiTheme="majorBidi" w:hAnsiTheme="majorBidi" w:cstheme="majorBidi"/>
          <w:rtl/>
          <w:lang w:bidi="fa-IR"/>
        </w:rPr>
      </w:pPr>
      <w:r w:rsidRPr="007260FF">
        <w:rPr>
          <w:rStyle w:val="FootnoteReference"/>
          <w:rFonts w:asciiTheme="majorBidi" w:hAnsiTheme="majorBidi" w:cstheme="majorBidi"/>
        </w:rPr>
        <w:footnoteRef/>
      </w:r>
      <w:r w:rsidRPr="007260FF">
        <w:rPr>
          <w:rFonts w:asciiTheme="majorBidi" w:hAnsiTheme="majorBidi" w:cstheme="majorBidi"/>
        </w:rPr>
        <w:t xml:space="preserve"> Baek</w:t>
      </w:r>
      <w:r w:rsidRPr="007260FF">
        <w:rPr>
          <w:rFonts w:asciiTheme="majorBidi" w:hAnsiTheme="majorBidi" w:cstheme="majorBidi"/>
          <w:rtl/>
        </w:rPr>
        <w:t xml:space="preserve"> </w:t>
      </w:r>
      <w:r>
        <w:rPr>
          <w:rFonts w:asciiTheme="majorBidi" w:hAnsiTheme="majorBidi" w:cstheme="majorBidi"/>
        </w:rPr>
        <w:t>&amp;</w:t>
      </w:r>
      <w:r w:rsidRPr="007260FF">
        <w:rPr>
          <w:rFonts w:asciiTheme="majorBidi" w:hAnsiTheme="majorBidi" w:cstheme="majorBidi"/>
        </w:rPr>
        <w:t xml:space="preserve"> Koo.</w:t>
      </w:r>
    </w:p>
  </w:footnote>
  <w:footnote w:id="21">
    <w:p w14:paraId="24EA020C" w14:textId="77777777" w:rsidR="008B05D8" w:rsidRPr="00281C92" w:rsidRDefault="008B05D8" w:rsidP="008B05D8">
      <w:pPr>
        <w:pStyle w:val="FootnoteText"/>
        <w:bidi w:val="0"/>
        <w:rPr>
          <w:rFonts w:asciiTheme="majorBidi" w:hAnsiTheme="majorBidi" w:cstheme="majorBidi"/>
          <w:rtl/>
          <w:lang w:bidi="fa-IR"/>
        </w:rPr>
      </w:pPr>
      <w:r w:rsidRPr="00281C92">
        <w:rPr>
          <w:rStyle w:val="FootnoteReference"/>
          <w:rFonts w:asciiTheme="majorBidi" w:hAnsiTheme="majorBidi" w:cstheme="majorBidi"/>
        </w:rPr>
        <w:footnoteRef/>
      </w:r>
      <w:r w:rsidRPr="00281C92">
        <w:rPr>
          <w:rFonts w:asciiTheme="majorBidi" w:hAnsiTheme="majorBidi" w:cstheme="majorBidi"/>
        </w:rPr>
        <w:t xml:space="preserve"> </w:t>
      </w:r>
      <w:r w:rsidRPr="00281C92">
        <w:rPr>
          <w:rFonts w:asciiTheme="majorBidi" w:hAnsiTheme="majorBidi" w:cstheme="majorBidi"/>
          <w:lang w:bidi="fa-IR"/>
        </w:rPr>
        <w:t>Azam and Rashid</w:t>
      </w:r>
    </w:p>
  </w:footnote>
  <w:footnote w:id="22">
    <w:p w14:paraId="405D3D22" w14:textId="77777777" w:rsidR="008B05D8" w:rsidRPr="00281C92" w:rsidRDefault="008B05D8" w:rsidP="008B05D8">
      <w:pPr>
        <w:pStyle w:val="FootnoteText"/>
        <w:bidi w:val="0"/>
        <w:rPr>
          <w:rFonts w:asciiTheme="majorBidi" w:hAnsiTheme="majorBidi" w:cstheme="majorBidi"/>
          <w:rtl/>
          <w:lang w:bidi="fa-IR"/>
        </w:rPr>
      </w:pPr>
      <w:r w:rsidRPr="00281C92">
        <w:rPr>
          <w:rStyle w:val="FootnoteReference"/>
          <w:rFonts w:asciiTheme="majorBidi" w:hAnsiTheme="majorBidi" w:cstheme="majorBidi"/>
        </w:rPr>
        <w:footnoteRef/>
      </w:r>
      <w:r w:rsidRPr="00281C92">
        <w:rPr>
          <w:rFonts w:asciiTheme="majorBidi" w:hAnsiTheme="majorBidi" w:cstheme="majorBidi"/>
        </w:rPr>
        <w:t xml:space="preserve"> </w:t>
      </w:r>
      <w:r w:rsidRPr="00281C92">
        <w:rPr>
          <w:rFonts w:asciiTheme="majorBidi" w:hAnsiTheme="majorBidi" w:cstheme="majorBidi"/>
          <w:lang w:bidi="fa-IR"/>
        </w:rPr>
        <w:t>Qayyum and Sultana</w:t>
      </w:r>
    </w:p>
  </w:footnote>
  <w:footnote w:id="23">
    <w:p w14:paraId="53FF12B9" w14:textId="77777777" w:rsidR="008B05D8" w:rsidRPr="00281C92" w:rsidRDefault="008B05D8" w:rsidP="008B05D8">
      <w:pPr>
        <w:pStyle w:val="FootnoteText"/>
        <w:bidi w:val="0"/>
        <w:rPr>
          <w:rFonts w:asciiTheme="majorBidi" w:hAnsiTheme="majorBidi" w:cstheme="majorBidi"/>
          <w:rtl/>
          <w:lang w:bidi="fa-IR"/>
        </w:rPr>
      </w:pPr>
      <w:r w:rsidRPr="00281C92">
        <w:rPr>
          <w:rStyle w:val="FootnoteReference"/>
          <w:rFonts w:asciiTheme="majorBidi" w:hAnsiTheme="majorBidi" w:cstheme="majorBidi"/>
        </w:rPr>
        <w:footnoteRef/>
      </w:r>
      <w:r w:rsidRPr="00281C92">
        <w:rPr>
          <w:rFonts w:asciiTheme="majorBidi" w:hAnsiTheme="majorBidi" w:cstheme="majorBidi"/>
        </w:rPr>
        <w:t xml:space="preserve"> </w:t>
      </w:r>
      <w:r w:rsidRPr="00281C92">
        <w:rPr>
          <w:rFonts w:asciiTheme="majorBidi" w:hAnsiTheme="majorBidi" w:cstheme="majorBidi"/>
          <w:lang w:bidi="fa-IR"/>
        </w:rPr>
        <w:t>Mishra et al</w:t>
      </w:r>
    </w:p>
  </w:footnote>
  <w:footnote w:id="24">
    <w:p w14:paraId="7B7E2715" w14:textId="77777777" w:rsidR="008B05D8" w:rsidRPr="00281C92" w:rsidRDefault="008B05D8" w:rsidP="008B05D8">
      <w:pPr>
        <w:pStyle w:val="FootnoteText"/>
        <w:bidi w:val="0"/>
        <w:rPr>
          <w:rFonts w:asciiTheme="majorBidi" w:hAnsiTheme="majorBidi" w:cstheme="majorBidi"/>
          <w:rtl/>
          <w:lang w:bidi="fa-IR"/>
        </w:rPr>
      </w:pPr>
      <w:r w:rsidRPr="00281C92">
        <w:rPr>
          <w:rStyle w:val="FootnoteReference"/>
          <w:rFonts w:asciiTheme="majorBidi" w:hAnsiTheme="majorBidi" w:cstheme="majorBidi"/>
        </w:rPr>
        <w:footnoteRef/>
      </w:r>
      <w:r w:rsidRPr="00281C92">
        <w:rPr>
          <w:rFonts w:asciiTheme="majorBidi" w:hAnsiTheme="majorBidi" w:cstheme="majorBidi"/>
        </w:rPr>
        <w:t xml:space="preserve"> </w:t>
      </w:r>
      <w:r w:rsidRPr="00281C92">
        <w:rPr>
          <w:rFonts w:asciiTheme="majorBidi" w:hAnsiTheme="majorBidi" w:cstheme="majorBidi"/>
          <w:lang w:bidi="fa-IR"/>
        </w:rPr>
        <w:t>Kose and Unal</w:t>
      </w:r>
    </w:p>
  </w:footnote>
  <w:footnote w:id="25">
    <w:p w14:paraId="31AE55B4" w14:textId="77777777" w:rsidR="008B05D8" w:rsidRPr="00281C92" w:rsidRDefault="008B05D8" w:rsidP="008B05D8">
      <w:pPr>
        <w:pStyle w:val="FootnoteText"/>
        <w:bidi w:val="0"/>
        <w:rPr>
          <w:rFonts w:asciiTheme="majorBidi" w:hAnsiTheme="majorBidi" w:cstheme="majorBidi"/>
          <w:rtl/>
          <w:lang w:bidi="fa-IR"/>
        </w:rPr>
      </w:pPr>
      <w:r w:rsidRPr="00281C92">
        <w:rPr>
          <w:rStyle w:val="FootnoteReference"/>
          <w:rFonts w:asciiTheme="majorBidi" w:hAnsiTheme="majorBidi" w:cstheme="majorBidi"/>
        </w:rPr>
        <w:footnoteRef/>
      </w:r>
      <w:r w:rsidRPr="00281C92">
        <w:rPr>
          <w:rFonts w:asciiTheme="majorBidi" w:hAnsiTheme="majorBidi" w:cstheme="majorBidi"/>
        </w:rPr>
        <w:t xml:space="preserve"> Meyimdjui</w:t>
      </w:r>
    </w:p>
  </w:footnote>
  <w:footnote w:id="26">
    <w:p w14:paraId="081AA4A6" w14:textId="77777777" w:rsidR="008B05D8" w:rsidRPr="00A72684" w:rsidRDefault="008B05D8" w:rsidP="008B05D8">
      <w:pPr>
        <w:pStyle w:val="FootnoteText"/>
        <w:bidi w:val="0"/>
        <w:rPr>
          <w:rtl/>
          <w:lang w:bidi="fa-IR"/>
        </w:rPr>
      </w:pPr>
      <w:r w:rsidRPr="00A72684">
        <w:rPr>
          <w:rStyle w:val="FootnoteReference"/>
          <w:rFonts w:asciiTheme="majorBidi" w:hAnsiTheme="majorBidi" w:cstheme="majorBidi"/>
        </w:rPr>
        <w:footnoteRef/>
      </w:r>
      <w:r w:rsidRPr="00A72684">
        <w:rPr>
          <w:rFonts w:asciiTheme="majorBidi" w:hAnsiTheme="majorBidi" w:cstheme="majorBidi"/>
        </w:rPr>
        <w:t xml:space="preserve"> </w:t>
      </w:r>
      <w:r w:rsidRPr="00A72684">
        <w:rPr>
          <w:rFonts w:asciiTheme="majorBidi" w:hAnsiTheme="majorBidi" w:cstheme="majorBidi"/>
          <w:lang w:bidi="fa-IR"/>
        </w:rPr>
        <w:t>Inusa, &amp; Umaru</w:t>
      </w:r>
    </w:p>
  </w:footnote>
  <w:footnote w:id="27">
    <w:p w14:paraId="012B2802" w14:textId="77777777" w:rsidR="008B05D8" w:rsidRPr="00A72684" w:rsidRDefault="008B05D8" w:rsidP="008B05D8">
      <w:pPr>
        <w:pStyle w:val="FootnoteText"/>
        <w:bidi w:val="0"/>
        <w:rPr>
          <w:lang w:bidi="fa-IR"/>
        </w:rPr>
      </w:pPr>
      <w:r w:rsidRPr="00A72684">
        <w:rPr>
          <w:rStyle w:val="FootnoteReference"/>
        </w:rPr>
        <w:footnoteRef/>
      </w:r>
      <w:r w:rsidRPr="00A72684">
        <w:rPr>
          <w:rtl/>
        </w:rPr>
        <w:t xml:space="preserve"> </w:t>
      </w:r>
      <w:r w:rsidRPr="00A72684">
        <w:rPr>
          <w:rFonts w:asciiTheme="majorBidi" w:hAnsiTheme="majorBidi" w:cs="B Mitra"/>
          <w:lang w:bidi="fa-IR"/>
        </w:rPr>
        <w:t>Lidiema</w:t>
      </w:r>
    </w:p>
  </w:footnote>
  <w:footnote w:id="28">
    <w:p w14:paraId="6FAA94F0" w14:textId="77777777" w:rsidR="008B05D8" w:rsidRPr="00A72684" w:rsidRDefault="008B05D8" w:rsidP="008B05D8">
      <w:pPr>
        <w:pStyle w:val="FootnoteText"/>
        <w:bidi w:val="0"/>
        <w:rPr>
          <w:lang w:bidi="fa-IR"/>
        </w:rPr>
      </w:pPr>
      <w:r w:rsidRPr="00A72684">
        <w:rPr>
          <w:rStyle w:val="FootnoteReference"/>
        </w:rPr>
        <w:footnoteRef/>
      </w:r>
      <w:r w:rsidRPr="00A72684">
        <w:rPr>
          <w:rtl/>
        </w:rPr>
        <w:t xml:space="preserve"> </w:t>
      </w:r>
      <w:r w:rsidRPr="00A72684">
        <w:rPr>
          <w:rFonts w:asciiTheme="majorBidi" w:hAnsiTheme="majorBidi" w:cs="B Mitra"/>
          <w:lang w:bidi="fa-IR"/>
        </w:rPr>
        <w:t>Alam et al,</w:t>
      </w:r>
    </w:p>
  </w:footnote>
  <w:footnote w:id="29">
    <w:p w14:paraId="7E20AE93" w14:textId="77777777" w:rsidR="008B05D8" w:rsidRPr="00A72684" w:rsidRDefault="008B05D8" w:rsidP="008B05D8">
      <w:pPr>
        <w:pStyle w:val="FootnoteText"/>
        <w:bidi w:val="0"/>
        <w:rPr>
          <w:rFonts w:asciiTheme="majorBidi" w:hAnsiTheme="majorBidi" w:cstheme="majorBidi"/>
          <w:rtl/>
          <w:lang w:bidi="fa-IR"/>
        </w:rPr>
      </w:pPr>
      <w:r w:rsidRPr="00A72684">
        <w:rPr>
          <w:rStyle w:val="FootnoteReference"/>
          <w:rFonts w:asciiTheme="majorBidi" w:hAnsiTheme="majorBidi" w:cstheme="majorBidi"/>
        </w:rPr>
        <w:footnoteRef/>
      </w:r>
      <w:r w:rsidRPr="00A72684">
        <w:rPr>
          <w:rFonts w:asciiTheme="majorBidi" w:hAnsiTheme="majorBidi" w:cstheme="majorBidi"/>
        </w:rPr>
        <w:t xml:space="preserve"> </w:t>
      </w:r>
      <w:r w:rsidRPr="00A72684">
        <w:rPr>
          <w:rFonts w:asciiTheme="majorBidi" w:hAnsiTheme="majorBidi" w:cstheme="majorBidi"/>
          <w:lang w:bidi="fa-IR"/>
        </w:rPr>
        <w:t>Sarwar et al</w:t>
      </w:r>
    </w:p>
  </w:footnote>
  <w:footnote w:id="30">
    <w:p w14:paraId="46D63EA7" w14:textId="77777777" w:rsidR="008B05D8" w:rsidRPr="00A72684" w:rsidRDefault="008B05D8" w:rsidP="008B05D8">
      <w:pPr>
        <w:pStyle w:val="FootnoteText"/>
        <w:bidi w:val="0"/>
        <w:rPr>
          <w:rFonts w:asciiTheme="majorBidi" w:hAnsiTheme="majorBidi" w:cstheme="majorBidi"/>
          <w:rtl/>
          <w:lang w:bidi="fa-IR"/>
        </w:rPr>
      </w:pPr>
      <w:r w:rsidRPr="00A72684">
        <w:rPr>
          <w:rStyle w:val="FootnoteReference"/>
          <w:rFonts w:asciiTheme="majorBidi" w:hAnsiTheme="majorBidi" w:cstheme="majorBidi"/>
        </w:rPr>
        <w:footnoteRef/>
      </w:r>
      <w:r w:rsidRPr="00A72684">
        <w:rPr>
          <w:rFonts w:asciiTheme="majorBidi" w:hAnsiTheme="majorBidi" w:cstheme="majorBidi"/>
        </w:rPr>
        <w:t xml:space="preserve"> </w:t>
      </w:r>
      <w:r w:rsidRPr="00A72684">
        <w:rPr>
          <w:rFonts w:asciiTheme="majorBidi" w:hAnsiTheme="majorBidi" w:cstheme="majorBidi"/>
          <w:lang w:bidi="fa-IR"/>
        </w:rPr>
        <w:t>Taghizadeh-Hesary et al</w:t>
      </w:r>
    </w:p>
  </w:footnote>
  <w:footnote w:id="31">
    <w:p w14:paraId="242E733F" w14:textId="77777777" w:rsidR="008B05D8" w:rsidRDefault="008B05D8" w:rsidP="008B05D8">
      <w:pPr>
        <w:pStyle w:val="FootnoteText"/>
        <w:bidi w:val="0"/>
        <w:rPr>
          <w:lang w:bidi="fa-IR"/>
        </w:rPr>
      </w:pPr>
      <w:r w:rsidRPr="00A72684">
        <w:rPr>
          <w:rStyle w:val="FootnoteReference"/>
        </w:rPr>
        <w:footnoteRef/>
      </w:r>
      <w:r w:rsidRPr="00A72684">
        <w:rPr>
          <w:rtl/>
        </w:rPr>
        <w:t xml:space="preserve"> </w:t>
      </w:r>
      <w:r w:rsidRPr="00A72684">
        <w:rPr>
          <w:rFonts w:asciiTheme="majorBidi" w:hAnsiTheme="majorBidi" w:cs="B Mitra"/>
        </w:rPr>
        <w:t>Jongwanich et al,</w:t>
      </w:r>
    </w:p>
  </w:footnote>
  <w:footnote w:id="32">
    <w:p w14:paraId="250804EA" w14:textId="77777777" w:rsidR="008B05D8" w:rsidRPr="00563AD5" w:rsidRDefault="008B05D8" w:rsidP="008B05D8">
      <w:pPr>
        <w:pStyle w:val="FootnoteText"/>
        <w:bidi w:val="0"/>
        <w:rPr>
          <w:rFonts w:asciiTheme="majorBidi" w:hAnsiTheme="majorBidi" w:cstheme="majorBidi"/>
          <w:rtl/>
          <w:lang w:bidi="fa-IR"/>
        </w:rPr>
      </w:pPr>
      <w:r w:rsidRPr="00563AD5">
        <w:rPr>
          <w:rStyle w:val="FootnoteReference"/>
          <w:rFonts w:asciiTheme="majorBidi" w:hAnsiTheme="majorBidi" w:cstheme="majorBidi"/>
        </w:rPr>
        <w:footnoteRef/>
      </w:r>
      <w:r w:rsidRPr="00563AD5">
        <w:rPr>
          <w:rFonts w:asciiTheme="majorBidi" w:hAnsiTheme="majorBidi" w:cstheme="majorBidi"/>
        </w:rPr>
        <w:t xml:space="preserve"> </w:t>
      </w:r>
      <w:r w:rsidRPr="00563AD5">
        <w:rPr>
          <w:rFonts w:asciiTheme="majorBidi" w:hAnsiTheme="majorBidi" w:cstheme="majorBidi"/>
          <w:lang w:bidi="fa-IR"/>
        </w:rPr>
        <w:t>Malhotra and Maloo</w:t>
      </w:r>
    </w:p>
  </w:footnote>
  <w:footnote w:id="33">
    <w:p w14:paraId="3FB1545B" w14:textId="77777777" w:rsidR="008B05D8" w:rsidRPr="00563AD5" w:rsidRDefault="008B05D8" w:rsidP="008B05D8">
      <w:pPr>
        <w:pStyle w:val="FootnoteText"/>
        <w:bidi w:val="0"/>
        <w:rPr>
          <w:rFonts w:asciiTheme="majorBidi" w:hAnsiTheme="majorBidi" w:cstheme="majorBidi"/>
          <w:rtl/>
          <w:lang w:bidi="fa-IR"/>
        </w:rPr>
      </w:pPr>
      <w:r w:rsidRPr="00563AD5">
        <w:rPr>
          <w:rStyle w:val="FootnoteReference"/>
          <w:rFonts w:asciiTheme="majorBidi" w:hAnsiTheme="majorBidi" w:cstheme="majorBidi"/>
        </w:rPr>
        <w:footnoteRef/>
      </w:r>
      <w:r w:rsidRPr="00563AD5">
        <w:rPr>
          <w:rFonts w:asciiTheme="majorBidi" w:hAnsiTheme="majorBidi" w:cstheme="majorBidi"/>
        </w:rPr>
        <w:t xml:space="preserve"> </w:t>
      </w:r>
      <w:r w:rsidRPr="00563AD5">
        <w:rPr>
          <w:rFonts w:asciiTheme="majorBidi" w:hAnsiTheme="majorBidi" w:cstheme="majorBidi"/>
          <w:lang w:bidi="fa-IR"/>
        </w:rPr>
        <w:t>Huh and Park</w:t>
      </w:r>
    </w:p>
  </w:footnote>
  <w:footnote w:id="34">
    <w:p w14:paraId="10FE0E9D" w14:textId="77777777" w:rsidR="008B05D8" w:rsidRPr="00563AD5" w:rsidRDefault="008B05D8" w:rsidP="008B05D8">
      <w:pPr>
        <w:pStyle w:val="FootnoteText"/>
        <w:bidi w:val="0"/>
        <w:rPr>
          <w:rtl/>
          <w:lang w:bidi="fa-IR"/>
        </w:rPr>
      </w:pPr>
      <w:r w:rsidRPr="00563AD5">
        <w:rPr>
          <w:rStyle w:val="FootnoteReference"/>
          <w:rFonts w:asciiTheme="majorBidi" w:hAnsiTheme="majorBidi" w:cstheme="majorBidi"/>
        </w:rPr>
        <w:footnoteRef/>
      </w:r>
      <w:r w:rsidRPr="00563AD5">
        <w:rPr>
          <w:rFonts w:asciiTheme="majorBidi" w:hAnsiTheme="majorBidi" w:cstheme="majorBidi"/>
        </w:rPr>
        <w:t xml:space="preserve"> </w:t>
      </w:r>
      <w:r w:rsidRPr="00563AD5">
        <w:rPr>
          <w:rFonts w:asciiTheme="majorBidi" w:hAnsiTheme="majorBidi" w:cstheme="majorBidi"/>
          <w:lang w:bidi="fa-IR"/>
        </w:rPr>
        <w:t>Chand</w:t>
      </w:r>
    </w:p>
  </w:footnote>
  <w:footnote w:id="35">
    <w:p w14:paraId="7D83518E" w14:textId="77777777" w:rsidR="008B05D8" w:rsidRPr="00563AD5" w:rsidRDefault="008B05D8" w:rsidP="008B05D8">
      <w:pPr>
        <w:pStyle w:val="FootnoteText"/>
        <w:bidi w:val="0"/>
        <w:rPr>
          <w:rFonts w:asciiTheme="majorBidi" w:hAnsiTheme="majorBidi" w:cstheme="majorBidi"/>
          <w:rtl/>
          <w:lang w:bidi="fa-IR"/>
        </w:rPr>
      </w:pPr>
      <w:r w:rsidRPr="00563AD5">
        <w:rPr>
          <w:rStyle w:val="FootnoteReference"/>
          <w:rFonts w:asciiTheme="majorBidi" w:hAnsiTheme="majorBidi" w:cstheme="majorBidi"/>
        </w:rPr>
        <w:footnoteRef/>
      </w:r>
      <w:r w:rsidRPr="00563AD5">
        <w:rPr>
          <w:rFonts w:asciiTheme="majorBidi" w:hAnsiTheme="majorBidi" w:cstheme="majorBidi"/>
        </w:rPr>
        <w:t xml:space="preserve"> Furceri et al.,</w:t>
      </w:r>
    </w:p>
  </w:footnote>
  <w:footnote w:id="36">
    <w:p w14:paraId="71258B2D" w14:textId="048EB027" w:rsidR="00563AD5" w:rsidRPr="00563AD5" w:rsidRDefault="00563AD5" w:rsidP="00563AD5">
      <w:pPr>
        <w:pStyle w:val="FootnoteText"/>
        <w:bidi w:val="0"/>
        <w:rPr>
          <w:lang w:bidi="fa-IR"/>
        </w:rPr>
      </w:pPr>
      <w:r w:rsidRPr="00563AD5">
        <w:rPr>
          <w:rStyle w:val="FootnoteReference"/>
        </w:rPr>
        <w:footnoteRef/>
      </w:r>
      <w:r w:rsidRPr="00563AD5">
        <w:rPr>
          <w:rtl/>
        </w:rPr>
        <w:t xml:space="preserve"> </w:t>
      </w:r>
      <w:r w:rsidRPr="00563AD5">
        <w:rPr>
          <w:rFonts w:cs="B Mitra"/>
          <w:lang w:bidi="fa-IR"/>
        </w:rPr>
        <w:t>Gizaw &amp; Myrland</w:t>
      </w:r>
    </w:p>
  </w:footnote>
  <w:footnote w:id="37">
    <w:p w14:paraId="6E343255" w14:textId="28943430" w:rsidR="00563AD5" w:rsidRPr="00563AD5" w:rsidRDefault="00563AD5" w:rsidP="00563AD5">
      <w:pPr>
        <w:pStyle w:val="FootnoteText"/>
        <w:bidi w:val="0"/>
        <w:rPr>
          <w:lang w:bidi="fa-IR"/>
        </w:rPr>
      </w:pPr>
      <w:r w:rsidRPr="00563AD5">
        <w:rPr>
          <w:rStyle w:val="FootnoteReference"/>
        </w:rPr>
        <w:footnoteRef/>
      </w:r>
      <w:r w:rsidRPr="00563AD5">
        <w:rPr>
          <w:rtl/>
        </w:rPr>
        <w:t xml:space="preserve"> </w:t>
      </w:r>
      <w:r w:rsidRPr="00563AD5">
        <w:rPr>
          <w:rFonts w:cs="B Mitra"/>
          <w:lang w:bidi="fa-IR"/>
        </w:rPr>
        <w:t>Li</w:t>
      </w:r>
    </w:p>
  </w:footnote>
  <w:footnote w:id="38">
    <w:p w14:paraId="79D9F578" w14:textId="45FBCCDF" w:rsidR="00563AD5" w:rsidRDefault="00563AD5" w:rsidP="00563AD5">
      <w:pPr>
        <w:pStyle w:val="FootnoteText"/>
        <w:bidi w:val="0"/>
        <w:rPr>
          <w:lang w:bidi="fa-IR"/>
        </w:rPr>
      </w:pPr>
      <w:r w:rsidRPr="00563AD5">
        <w:rPr>
          <w:rStyle w:val="FootnoteReference"/>
        </w:rPr>
        <w:footnoteRef/>
      </w:r>
      <w:r w:rsidRPr="00563AD5">
        <w:rPr>
          <w:rtl/>
        </w:rPr>
        <w:t xml:space="preserve"> </w:t>
      </w:r>
      <w:r w:rsidR="001D3E51" w:rsidRPr="00CF690D">
        <w:rPr>
          <w:rFonts w:asciiTheme="majorBidi" w:hAnsiTheme="majorBidi" w:cstheme="majorBidi"/>
          <w:sz w:val="22"/>
          <w:szCs w:val="22"/>
        </w:rPr>
        <w:t>Christine</w:t>
      </w:r>
      <w:r w:rsidR="001D3E51" w:rsidRPr="00563AD5">
        <w:rPr>
          <w:rFonts w:cs="B Mitra"/>
          <w:lang w:bidi="fa-IR"/>
        </w:rPr>
        <w:t xml:space="preserve"> </w:t>
      </w:r>
      <w:r w:rsidRPr="00563AD5">
        <w:rPr>
          <w:rFonts w:cs="B Mitra"/>
          <w:lang w:bidi="fa-IR"/>
        </w:rPr>
        <w:t>et al.</w:t>
      </w:r>
    </w:p>
  </w:footnote>
  <w:footnote w:id="39">
    <w:p w14:paraId="027ED9F6" w14:textId="77777777" w:rsidR="00341480" w:rsidRPr="007260FF" w:rsidRDefault="00341480" w:rsidP="00341480">
      <w:pPr>
        <w:spacing w:line="276" w:lineRule="auto"/>
        <w:jc w:val="both"/>
        <w:rPr>
          <w:rFonts w:asciiTheme="majorBidi" w:hAnsiTheme="majorBidi" w:cstheme="majorBidi"/>
          <w:sz w:val="20"/>
          <w:szCs w:val="20"/>
          <w:rtl/>
          <w:lang w:bidi="fa-IR"/>
        </w:rPr>
      </w:pPr>
      <w:r w:rsidRPr="007260FF">
        <w:rPr>
          <w:rStyle w:val="FootnoteReference"/>
          <w:rFonts w:asciiTheme="majorBidi" w:hAnsiTheme="majorBidi" w:cstheme="majorBidi"/>
          <w:sz w:val="20"/>
          <w:szCs w:val="20"/>
        </w:rPr>
        <w:footnoteRef/>
      </w:r>
      <w:r w:rsidRPr="007260FF">
        <w:rPr>
          <w:rFonts w:asciiTheme="majorBidi" w:hAnsiTheme="majorBidi" w:cstheme="majorBidi"/>
          <w:sz w:val="20"/>
          <w:szCs w:val="20"/>
        </w:rPr>
        <w:t xml:space="preserve"> Dejene &amp; Øystein </w:t>
      </w:r>
    </w:p>
  </w:footnote>
  <w:footnote w:id="40">
    <w:p w14:paraId="781C82E5" w14:textId="77777777" w:rsidR="002472FE" w:rsidRPr="002C762B" w:rsidRDefault="002472FE" w:rsidP="002472FE">
      <w:pPr>
        <w:pStyle w:val="FootnoteText"/>
        <w:bidi w:val="0"/>
        <w:rPr>
          <w:rFonts w:asciiTheme="majorBidi" w:hAnsiTheme="majorBidi" w:cstheme="majorBidi"/>
        </w:rPr>
      </w:pPr>
      <w:r w:rsidRPr="002C762B">
        <w:rPr>
          <w:rStyle w:val="FootnoteReference"/>
          <w:rFonts w:asciiTheme="majorBidi" w:hAnsiTheme="majorBidi" w:cstheme="majorBidi"/>
        </w:rPr>
        <w:footnoteRef/>
      </w:r>
      <w:r w:rsidRPr="002C762B">
        <w:rPr>
          <w:rFonts w:asciiTheme="majorBidi" w:hAnsiTheme="majorBidi" w:cstheme="majorBidi"/>
        </w:rPr>
        <w:t xml:space="preserve"> Bayesian Vector Auto Regressive</w:t>
      </w:r>
    </w:p>
  </w:footnote>
  <w:footnote w:id="41">
    <w:p w14:paraId="78D67403" w14:textId="77777777" w:rsidR="002472FE" w:rsidRPr="002C762B" w:rsidRDefault="002472FE" w:rsidP="002472FE">
      <w:pPr>
        <w:pStyle w:val="FootnoteText"/>
        <w:bidi w:val="0"/>
        <w:rPr>
          <w:rFonts w:asciiTheme="majorBidi" w:hAnsiTheme="majorBidi" w:cstheme="majorBidi"/>
          <w:lang w:bidi="fa-IR"/>
        </w:rPr>
      </w:pPr>
      <w:r w:rsidRPr="002C762B">
        <w:rPr>
          <w:rStyle w:val="FootnoteReference"/>
          <w:rFonts w:asciiTheme="majorBidi" w:hAnsiTheme="majorBidi" w:cstheme="majorBidi"/>
        </w:rPr>
        <w:footnoteRef/>
      </w:r>
      <w:r w:rsidRPr="002C762B">
        <w:rPr>
          <w:rFonts w:asciiTheme="majorBidi" w:hAnsiTheme="majorBidi" w:cstheme="majorBidi"/>
        </w:rPr>
        <w:t xml:space="preserve"> Mohamud</w:t>
      </w:r>
      <w:r w:rsidRPr="002C762B">
        <w:rPr>
          <w:rFonts w:asciiTheme="majorBidi" w:hAnsiTheme="majorBidi" w:cstheme="majorBidi"/>
          <w:rtl/>
        </w:rPr>
        <w:t xml:space="preserve"> </w:t>
      </w:r>
      <w:r w:rsidRPr="002C762B">
        <w:rPr>
          <w:rFonts w:asciiTheme="majorBidi" w:hAnsiTheme="majorBidi" w:cstheme="majorBidi"/>
        </w:rPr>
        <w:t>&amp; Mohamud</w:t>
      </w:r>
    </w:p>
  </w:footnote>
  <w:footnote w:id="42">
    <w:p w14:paraId="562D9BC9" w14:textId="77777777" w:rsidR="002472FE" w:rsidRPr="002C762B" w:rsidRDefault="002472FE" w:rsidP="002472FE">
      <w:pPr>
        <w:pStyle w:val="FootnoteText"/>
        <w:bidi w:val="0"/>
        <w:rPr>
          <w:rFonts w:asciiTheme="majorBidi" w:hAnsiTheme="majorBidi" w:cstheme="majorBidi"/>
          <w:lang w:bidi="fa-IR"/>
        </w:rPr>
      </w:pPr>
      <w:r w:rsidRPr="002C762B">
        <w:rPr>
          <w:rStyle w:val="FootnoteReference"/>
          <w:rFonts w:asciiTheme="majorBidi" w:hAnsiTheme="majorBidi" w:cstheme="majorBidi"/>
        </w:rPr>
        <w:footnoteRef/>
      </w:r>
      <w:r w:rsidRPr="002C762B">
        <w:rPr>
          <w:rFonts w:asciiTheme="majorBidi" w:hAnsiTheme="majorBidi" w:cstheme="majorBidi"/>
        </w:rPr>
        <w:t xml:space="preserve"> Zungu</w:t>
      </w:r>
      <w:r w:rsidRPr="002C762B">
        <w:rPr>
          <w:rFonts w:asciiTheme="majorBidi" w:hAnsiTheme="majorBidi" w:cstheme="majorBidi"/>
          <w:rtl/>
        </w:rPr>
        <w:t xml:space="preserve"> </w:t>
      </w:r>
      <w:r w:rsidRPr="002C762B">
        <w:rPr>
          <w:rFonts w:asciiTheme="majorBidi" w:hAnsiTheme="majorBidi" w:cstheme="majorBidi"/>
        </w:rPr>
        <w:t>&amp; Greyling</w:t>
      </w:r>
    </w:p>
  </w:footnote>
  <w:footnote w:id="43">
    <w:p w14:paraId="2EBE623C" w14:textId="77777777" w:rsidR="002472FE" w:rsidRPr="002C762B" w:rsidRDefault="002472FE" w:rsidP="002472FE">
      <w:pPr>
        <w:pStyle w:val="FootnoteText"/>
        <w:bidi w:val="0"/>
        <w:rPr>
          <w:rFonts w:asciiTheme="majorBidi" w:hAnsiTheme="majorBidi" w:cstheme="majorBidi"/>
          <w:rtl/>
          <w:lang w:bidi="fa-IR"/>
        </w:rPr>
      </w:pPr>
      <w:r w:rsidRPr="002C762B">
        <w:rPr>
          <w:rStyle w:val="FootnoteReference"/>
          <w:rFonts w:asciiTheme="majorBidi" w:hAnsiTheme="majorBidi" w:cstheme="majorBidi"/>
        </w:rPr>
        <w:footnoteRef/>
      </w:r>
      <w:r w:rsidRPr="002C762B">
        <w:rPr>
          <w:rFonts w:asciiTheme="majorBidi" w:hAnsiTheme="majorBidi" w:cstheme="majorBidi"/>
        </w:rPr>
        <w:t xml:space="preserve"> Devianto et al.,</w:t>
      </w:r>
    </w:p>
  </w:footnote>
  <w:footnote w:id="44">
    <w:p w14:paraId="58CB6712" w14:textId="77777777" w:rsidR="002472FE" w:rsidRPr="002C762B" w:rsidRDefault="002472FE" w:rsidP="002472FE">
      <w:pPr>
        <w:pStyle w:val="FootnoteText"/>
        <w:bidi w:val="0"/>
        <w:rPr>
          <w:rFonts w:asciiTheme="majorBidi" w:hAnsiTheme="majorBidi" w:cstheme="majorBidi"/>
          <w:rtl/>
          <w:lang w:bidi="fa-IR"/>
        </w:rPr>
      </w:pPr>
      <w:r w:rsidRPr="002C762B">
        <w:rPr>
          <w:rStyle w:val="FootnoteReference"/>
          <w:rFonts w:asciiTheme="majorBidi" w:hAnsiTheme="majorBidi" w:cstheme="majorBidi"/>
        </w:rPr>
        <w:footnoteRef/>
      </w:r>
      <w:r w:rsidRPr="002C762B">
        <w:rPr>
          <w:rFonts w:asciiTheme="majorBidi" w:hAnsiTheme="majorBidi" w:cstheme="majorBidi"/>
          <w:rtl/>
        </w:rPr>
        <w:t xml:space="preserve"> </w:t>
      </w:r>
      <w:r w:rsidRPr="002C762B">
        <w:rPr>
          <w:rFonts w:asciiTheme="majorBidi" w:hAnsiTheme="majorBidi" w:cstheme="majorBidi"/>
        </w:rPr>
        <w:t>Karagöz &amp; Keskin</w:t>
      </w:r>
    </w:p>
  </w:footnote>
  <w:footnote w:id="45">
    <w:p w14:paraId="034AA0FB" w14:textId="77777777" w:rsidR="00601066" w:rsidRPr="002C762B" w:rsidRDefault="00601066" w:rsidP="00601066">
      <w:pPr>
        <w:pStyle w:val="FootnoteText"/>
        <w:bidi w:val="0"/>
        <w:rPr>
          <w:rFonts w:asciiTheme="majorBidi" w:hAnsiTheme="majorBidi" w:cstheme="majorBidi"/>
          <w:rtl/>
          <w:lang w:bidi="fa-IR"/>
        </w:rPr>
      </w:pPr>
      <w:r w:rsidRPr="002C762B">
        <w:rPr>
          <w:rStyle w:val="FootnoteReference"/>
          <w:rFonts w:asciiTheme="majorBidi" w:hAnsiTheme="majorBidi" w:cstheme="majorBidi"/>
        </w:rPr>
        <w:footnoteRef/>
      </w:r>
      <w:r w:rsidRPr="002C762B">
        <w:rPr>
          <w:rFonts w:asciiTheme="majorBidi" w:hAnsiTheme="majorBidi" w:cstheme="majorBidi"/>
        </w:rPr>
        <w:t>Gaussian exogenous shocks</w:t>
      </w:r>
    </w:p>
  </w:footnote>
  <w:footnote w:id="46">
    <w:p w14:paraId="610E68B7" w14:textId="77777777" w:rsidR="00601066" w:rsidRPr="002C762B" w:rsidRDefault="00601066" w:rsidP="00601066">
      <w:pPr>
        <w:pStyle w:val="FootnoteText"/>
        <w:bidi w:val="0"/>
        <w:rPr>
          <w:rFonts w:asciiTheme="majorBidi" w:hAnsiTheme="majorBidi" w:cstheme="majorBidi"/>
          <w:rtl/>
          <w:lang w:bidi="fa-IR"/>
        </w:rPr>
      </w:pPr>
      <w:r w:rsidRPr="002C762B">
        <w:rPr>
          <w:rStyle w:val="FootnoteReference"/>
          <w:rFonts w:asciiTheme="majorBidi" w:hAnsiTheme="majorBidi" w:cstheme="majorBidi"/>
        </w:rPr>
        <w:footnoteRef/>
      </w:r>
      <w:r w:rsidRPr="002C762B">
        <w:rPr>
          <w:rFonts w:asciiTheme="majorBidi" w:hAnsiTheme="majorBidi" w:cstheme="majorBidi"/>
        </w:rPr>
        <w:t xml:space="preserve"> Prior Density Function</w:t>
      </w:r>
    </w:p>
  </w:footnote>
  <w:footnote w:id="47">
    <w:p w14:paraId="00D422C8" w14:textId="77777777" w:rsidR="00601066" w:rsidRPr="00F574F3" w:rsidRDefault="00601066" w:rsidP="00601066">
      <w:pPr>
        <w:pStyle w:val="FootnoteText"/>
        <w:bidi w:val="0"/>
        <w:rPr>
          <w:rFonts w:asciiTheme="majorBidi" w:hAnsiTheme="majorBidi" w:cstheme="majorBidi"/>
          <w:rtl/>
          <w:lang w:bidi="fa-IR"/>
        </w:rPr>
      </w:pPr>
      <w:r w:rsidRPr="002C762B">
        <w:rPr>
          <w:rStyle w:val="FootnoteReference"/>
          <w:rFonts w:asciiTheme="majorBidi" w:hAnsiTheme="majorBidi" w:cstheme="majorBidi"/>
        </w:rPr>
        <w:footnoteRef/>
      </w:r>
      <w:r w:rsidRPr="002C762B">
        <w:rPr>
          <w:rFonts w:asciiTheme="majorBidi" w:hAnsiTheme="majorBidi" w:cstheme="majorBidi"/>
        </w:rPr>
        <w:t xml:space="preserve"> Likelihood Function</w:t>
      </w:r>
    </w:p>
  </w:footnote>
  <w:footnote w:id="48">
    <w:p w14:paraId="65470528" w14:textId="77777777" w:rsidR="00601066" w:rsidRPr="0036410A" w:rsidRDefault="00601066" w:rsidP="00601066">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 xml:space="preserve"> Posterior Density Function</w:t>
      </w:r>
    </w:p>
  </w:footnote>
  <w:footnote w:id="49">
    <w:p w14:paraId="709DB9B4" w14:textId="77777777" w:rsidR="00601066" w:rsidRPr="0036410A" w:rsidRDefault="00601066" w:rsidP="00601066">
      <w:pPr>
        <w:pStyle w:val="ListParagraph"/>
        <w:bidi w:val="0"/>
        <w:spacing w:line="240" w:lineRule="auto"/>
        <w:ind w:left="0"/>
        <w:rPr>
          <w:rFonts w:asciiTheme="majorBidi" w:hAnsiTheme="majorBidi" w:cstheme="majorBidi"/>
          <w:sz w:val="20"/>
          <w:szCs w:val="20"/>
          <w:rtl/>
        </w:rPr>
      </w:pPr>
      <w:r w:rsidRPr="0036410A">
        <w:rPr>
          <w:rStyle w:val="FootnoteReference"/>
          <w:rFonts w:asciiTheme="majorBidi" w:hAnsiTheme="majorBidi" w:cstheme="majorBidi"/>
          <w:sz w:val="20"/>
          <w:szCs w:val="20"/>
        </w:rPr>
        <w:footnoteRef/>
      </w:r>
      <w:r w:rsidRPr="0036410A">
        <w:rPr>
          <w:rFonts w:asciiTheme="majorBidi" w:hAnsiTheme="majorBidi" w:cstheme="majorBidi"/>
          <w:sz w:val="20"/>
          <w:szCs w:val="20"/>
          <w:rtl/>
        </w:rPr>
        <w:t xml:space="preserve"> </w:t>
      </w:r>
      <w:r w:rsidRPr="0036410A">
        <w:rPr>
          <w:rFonts w:asciiTheme="majorBidi" w:hAnsiTheme="majorBidi" w:cstheme="majorBidi"/>
          <w:sz w:val="20"/>
          <w:szCs w:val="20"/>
        </w:rPr>
        <w:t>Litterman/ Minnesota</w:t>
      </w:r>
    </w:p>
  </w:footnote>
  <w:footnote w:id="50">
    <w:p w14:paraId="6DEA2274" w14:textId="77777777" w:rsidR="00601066" w:rsidRPr="0036410A" w:rsidRDefault="00601066" w:rsidP="00601066">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 xml:space="preserve"> Root Mean Square Error</w:t>
      </w:r>
    </w:p>
  </w:footnote>
  <w:footnote w:id="51">
    <w:p w14:paraId="4A38A3EB" w14:textId="77777777" w:rsidR="00601066" w:rsidRPr="0036410A" w:rsidRDefault="00601066" w:rsidP="00601066">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 xml:space="preserve"> Posterior estimates</w:t>
      </w:r>
    </w:p>
  </w:footnote>
  <w:footnote w:id="52">
    <w:p w14:paraId="79F537DF" w14:textId="77777777" w:rsidR="00601066" w:rsidRPr="0036410A" w:rsidRDefault="00601066" w:rsidP="00601066">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 xml:space="preserve"> Impulse Response Function</w:t>
      </w:r>
    </w:p>
  </w:footnote>
  <w:footnote w:id="53">
    <w:p w14:paraId="4F6D6D7B" w14:textId="77777777" w:rsidR="00601066" w:rsidRPr="0036410A" w:rsidRDefault="00601066" w:rsidP="00601066">
      <w:pPr>
        <w:pStyle w:val="FootnoteText"/>
        <w:bidi w:val="0"/>
        <w:rPr>
          <w:rFonts w:asciiTheme="majorBidi" w:hAnsiTheme="majorBidi" w:cstheme="majorBidi"/>
        </w:rPr>
      </w:pPr>
      <w:r w:rsidRPr="0036410A">
        <w:rPr>
          <w:rStyle w:val="FootnoteReference"/>
          <w:rFonts w:asciiTheme="majorBidi" w:hAnsiTheme="majorBidi" w:cstheme="majorBidi"/>
        </w:rPr>
        <w:footnoteRef/>
      </w:r>
      <w:r w:rsidRPr="0036410A">
        <w:rPr>
          <w:rFonts w:asciiTheme="majorBidi" w:hAnsiTheme="majorBidi" w:cstheme="majorBidi"/>
        </w:rPr>
        <w:t xml:space="preserve"> Variance Decomposition</w:t>
      </w:r>
    </w:p>
  </w:footnote>
  <w:footnote w:id="54">
    <w:p w14:paraId="340DF11C" w14:textId="77777777" w:rsidR="00601066" w:rsidRPr="0036410A" w:rsidRDefault="00601066" w:rsidP="00601066">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Historical decomposition</w:t>
      </w:r>
    </w:p>
  </w:footnote>
  <w:footnote w:id="55">
    <w:p w14:paraId="15E78874" w14:textId="77777777" w:rsidR="00601066" w:rsidRPr="0036410A" w:rsidRDefault="00601066" w:rsidP="00601066">
      <w:pPr>
        <w:pStyle w:val="FootnoteText"/>
        <w:bidi w:val="0"/>
        <w:rPr>
          <w:rFonts w:asciiTheme="majorBidi" w:hAnsiTheme="majorBidi" w:cstheme="majorBidi"/>
          <w:rtl/>
        </w:rPr>
      </w:pPr>
      <w:r w:rsidRPr="0036410A">
        <w:rPr>
          <w:rStyle w:val="FootnoteReference"/>
          <w:rFonts w:asciiTheme="majorBidi" w:hAnsiTheme="majorBidi" w:cstheme="majorBidi"/>
        </w:rPr>
        <w:footnoteRef/>
      </w:r>
      <w:r w:rsidRPr="0036410A">
        <w:rPr>
          <w:rFonts w:asciiTheme="majorBidi" w:hAnsiTheme="majorBidi" w:cstheme="majorBidi"/>
        </w:rPr>
        <w:t xml:space="preserve"> Quantile Regression</w:t>
      </w:r>
    </w:p>
  </w:footnote>
  <w:footnote w:id="56">
    <w:p w14:paraId="252AD619" w14:textId="77777777" w:rsidR="003A4879" w:rsidRPr="0036410A" w:rsidRDefault="003A4879" w:rsidP="003A4879">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 xml:space="preserve"> Koenker and Bassett</w:t>
      </w:r>
    </w:p>
  </w:footnote>
  <w:footnote w:id="57">
    <w:p w14:paraId="15EC7068" w14:textId="77777777" w:rsidR="003A4879" w:rsidRPr="0036410A" w:rsidRDefault="003A4879" w:rsidP="003A4879">
      <w:pPr>
        <w:pStyle w:val="FootnoteText"/>
        <w:bidi w:val="0"/>
        <w:rPr>
          <w:rFonts w:asciiTheme="majorBidi" w:hAnsiTheme="majorBidi" w:cstheme="majorBidi"/>
          <w:rtl/>
          <w:lang w:bidi="fa-IR"/>
        </w:rPr>
      </w:pPr>
      <w:r w:rsidRPr="0036410A">
        <w:rPr>
          <w:rStyle w:val="FootnoteReference"/>
          <w:rFonts w:asciiTheme="majorBidi" w:hAnsiTheme="majorBidi" w:cstheme="majorBidi"/>
        </w:rPr>
        <w:footnoteRef/>
      </w:r>
      <w:r w:rsidRPr="0036410A">
        <w:rPr>
          <w:rFonts w:asciiTheme="majorBidi" w:hAnsiTheme="majorBidi" w:cstheme="majorBidi"/>
        </w:rPr>
        <w:t>Dula et al.,</w:t>
      </w:r>
    </w:p>
  </w:footnote>
  <w:footnote w:id="58">
    <w:p w14:paraId="167DAA08" w14:textId="77777777" w:rsidR="003A4879" w:rsidRDefault="003A4879" w:rsidP="003A4879">
      <w:pPr>
        <w:pStyle w:val="FootnoteText"/>
        <w:bidi w:val="0"/>
      </w:pPr>
      <w:r w:rsidRPr="0036410A">
        <w:rPr>
          <w:rStyle w:val="FootnoteReference"/>
          <w:rFonts w:asciiTheme="majorBidi" w:hAnsiTheme="majorBidi" w:cstheme="majorBidi"/>
        </w:rPr>
        <w:footnoteRef/>
      </w:r>
      <w:r w:rsidRPr="0036410A">
        <w:rPr>
          <w:rFonts w:asciiTheme="majorBidi" w:hAnsiTheme="majorBidi" w:cstheme="majorBidi"/>
        </w:rPr>
        <w:t>Kingsley Woode et al.,</w:t>
      </w:r>
    </w:p>
  </w:footnote>
  <w:footnote w:id="59">
    <w:p w14:paraId="74D50971" w14:textId="77777777" w:rsidR="003A4879" w:rsidRPr="00F574F3" w:rsidRDefault="003A4879" w:rsidP="003A4879">
      <w:pPr>
        <w:pStyle w:val="FootnoteText"/>
        <w:bidi w:val="0"/>
        <w:rPr>
          <w:rFonts w:asciiTheme="majorBidi" w:hAnsiTheme="majorBidi" w:cstheme="majorBidi"/>
          <w:rtl/>
          <w:lang w:bidi="fa-IR"/>
        </w:rPr>
      </w:pPr>
      <w:r w:rsidRPr="00F574F3">
        <w:rPr>
          <w:rStyle w:val="FootnoteReference"/>
          <w:rFonts w:asciiTheme="majorBidi" w:hAnsiTheme="majorBidi" w:cstheme="majorBidi"/>
        </w:rPr>
        <w:footnoteRef/>
      </w:r>
      <w:r w:rsidRPr="00F574F3">
        <w:rPr>
          <w:rFonts w:asciiTheme="majorBidi" w:hAnsiTheme="majorBidi" w:cstheme="majorBidi"/>
        </w:rPr>
        <w:t xml:space="preserve"> Koenker &amp; Hallock</w:t>
      </w:r>
    </w:p>
  </w:footnote>
  <w:footnote w:id="60">
    <w:p w14:paraId="1B835A74" w14:textId="77777777" w:rsidR="00424511" w:rsidRPr="00AE6090" w:rsidRDefault="00424511" w:rsidP="009C5C10">
      <w:pPr>
        <w:pStyle w:val="FootnoteText"/>
        <w:bidi w:val="0"/>
        <w:rPr>
          <w:rFonts w:asciiTheme="majorBidi" w:hAnsiTheme="majorBidi" w:cstheme="majorBidi"/>
          <w:rtl/>
          <w:lang w:bidi="fa-IR"/>
        </w:rPr>
      </w:pPr>
      <w:r w:rsidRPr="00AE6090">
        <w:rPr>
          <w:rStyle w:val="FootnoteReference"/>
          <w:rFonts w:asciiTheme="majorBidi" w:hAnsiTheme="majorBidi" w:cstheme="majorBidi"/>
        </w:rPr>
        <w:footnoteRef/>
      </w:r>
      <w:r w:rsidRPr="00AE6090">
        <w:rPr>
          <w:rFonts w:asciiTheme="majorBidi" w:hAnsiTheme="majorBidi" w:cstheme="majorBidi"/>
        </w:rPr>
        <w:t xml:space="preserve"> Prior Function</w:t>
      </w:r>
    </w:p>
  </w:footnote>
  <w:footnote w:id="61">
    <w:p w14:paraId="1931CD04" w14:textId="77777777" w:rsidR="00424511" w:rsidRPr="00AE6090" w:rsidRDefault="00424511" w:rsidP="009C5C10">
      <w:pPr>
        <w:pStyle w:val="FootnoteText"/>
        <w:bidi w:val="0"/>
        <w:rPr>
          <w:rFonts w:asciiTheme="majorBidi" w:hAnsiTheme="majorBidi" w:cstheme="majorBidi"/>
          <w:rtl/>
          <w:lang w:bidi="fa-IR"/>
        </w:rPr>
      </w:pPr>
      <w:r w:rsidRPr="00AE6090">
        <w:rPr>
          <w:rStyle w:val="FootnoteReference"/>
          <w:rFonts w:asciiTheme="majorBidi" w:hAnsiTheme="majorBidi" w:cstheme="majorBidi"/>
        </w:rPr>
        <w:footnoteRef/>
      </w:r>
      <w:r w:rsidRPr="00AE6090">
        <w:rPr>
          <w:rFonts w:asciiTheme="majorBidi" w:hAnsiTheme="majorBidi" w:cstheme="majorBidi"/>
        </w:rPr>
        <w:t xml:space="preserve"> Root Mean Square Error</w:t>
      </w:r>
    </w:p>
  </w:footnote>
  <w:footnote w:id="62">
    <w:p w14:paraId="2692C0C3" w14:textId="77777777" w:rsidR="00424511" w:rsidRPr="00AE6090" w:rsidRDefault="00424511" w:rsidP="009C5C10">
      <w:pPr>
        <w:pStyle w:val="ListParagraph"/>
        <w:bidi w:val="0"/>
        <w:spacing w:line="240" w:lineRule="auto"/>
        <w:ind w:left="0"/>
        <w:rPr>
          <w:rFonts w:asciiTheme="majorBidi" w:hAnsiTheme="majorBidi" w:cstheme="majorBidi"/>
          <w:sz w:val="20"/>
          <w:szCs w:val="20"/>
          <w:rtl/>
        </w:rPr>
      </w:pPr>
      <w:r w:rsidRPr="00AE6090">
        <w:rPr>
          <w:rStyle w:val="FootnoteReference"/>
          <w:rFonts w:asciiTheme="majorBidi" w:hAnsiTheme="majorBidi" w:cstheme="majorBidi"/>
          <w:sz w:val="20"/>
          <w:szCs w:val="20"/>
        </w:rPr>
        <w:footnoteRef/>
      </w:r>
      <w:r w:rsidRPr="00AE6090">
        <w:rPr>
          <w:rFonts w:asciiTheme="majorBidi" w:hAnsiTheme="majorBidi" w:cstheme="majorBidi"/>
          <w:sz w:val="20"/>
          <w:szCs w:val="20"/>
        </w:rPr>
        <w:t xml:space="preserve"> Litterman/ Minnesota</w:t>
      </w:r>
    </w:p>
  </w:footnote>
  <w:footnote w:id="63">
    <w:p w14:paraId="66F9B60E" w14:textId="77777777" w:rsidR="00424511" w:rsidRPr="00AE6090" w:rsidRDefault="00424511" w:rsidP="009C5C10">
      <w:pPr>
        <w:pStyle w:val="ListParagraph"/>
        <w:bidi w:val="0"/>
        <w:spacing w:line="240" w:lineRule="auto"/>
        <w:ind w:left="0"/>
        <w:rPr>
          <w:rFonts w:asciiTheme="majorBidi" w:hAnsiTheme="majorBidi" w:cstheme="majorBidi"/>
          <w:sz w:val="20"/>
          <w:szCs w:val="20"/>
        </w:rPr>
      </w:pPr>
      <w:r w:rsidRPr="00AE6090">
        <w:rPr>
          <w:rStyle w:val="FootnoteReference"/>
          <w:rFonts w:asciiTheme="majorBidi" w:hAnsiTheme="majorBidi" w:cstheme="majorBidi"/>
          <w:sz w:val="20"/>
          <w:szCs w:val="20"/>
        </w:rPr>
        <w:footnoteRef/>
      </w:r>
      <w:r w:rsidRPr="00AE6090">
        <w:rPr>
          <w:rFonts w:asciiTheme="majorBidi" w:hAnsiTheme="majorBidi" w:cstheme="majorBidi"/>
          <w:sz w:val="20"/>
          <w:szCs w:val="20"/>
        </w:rPr>
        <w:t xml:space="preserve"> Normal-Wishart</w:t>
      </w:r>
    </w:p>
    <w:p w14:paraId="14CA204A" w14:textId="77777777" w:rsidR="00424511" w:rsidRDefault="00424511" w:rsidP="00424511">
      <w:pPr>
        <w:pStyle w:val="FootnoteText"/>
        <w:rPr>
          <w:rtl/>
          <w:lang w:bidi="fa-IR"/>
        </w:rPr>
      </w:pPr>
    </w:p>
  </w:footnote>
  <w:footnote w:id="64">
    <w:p w14:paraId="29456B42" w14:textId="77777777" w:rsidR="00424511" w:rsidRPr="00397880" w:rsidRDefault="00424511" w:rsidP="009B3AD3">
      <w:pPr>
        <w:pStyle w:val="FootnoteText"/>
        <w:bidi w:val="0"/>
        <w:rPr>
          <w:rFonts w:asciiTheme="majorBidi" w:hAnsiTheme="majorBidi" w:cstheme="majorBidi"/>
          <w:rtl/>
          <w:lang w:bidi="fa-IR"/>
        </w:rPr>
      </w:pPr>
      <w:r w:rsidRPr="005D6DC1">
        <w:rPr>
          <w:rStyle w:val="FootnoteReference"/>
          <w:rFonts w:asciiTheme="majorBidi" w:hAnsiTheme="majorBidi" w:cstheme="majorBidi"/>
        </w:rPr>
        <w:footnoteRef/>
      </w:r>
      <w:r w:rsidRPr="005D6DC1">
        <w:rPr>
          <w:rFonts w:asciiTheme="majorBidi" w:hAnsiTheme="majorBidi" w:cstheme="majorBidi"/>
        </w:rPr>
        <w:t xml:space="preserve"> </w:t>
      </w:r>
      <w:r w:rsidRPr="00397880">
        <w:rPr>
          <w:rFonts w:asciiTheme="majorBidi" w:hAnsiTheme="majorBidi" w:cstheme="majorBidi"/>
        </w:rPr>
        <w:t>Historical decomposition</w:t>
      </w:r>
    </w:p>
  </w:footnote>
  <w:footnote w:id="65">
    <w:p w14:paraId="436802AE" w14:textId="77777777" w:rsidR="00006FE3" w:rsidRDefault="00006FE3" w:rsidP="00006FE3">
      <w:pPr>
        <w:pStyle w:val="FootnoteText"/>
        <w:bidi w:val="0"/>
        <w:rPr>
          <w:rtl/>
          <w:lang w:bidi="fa-IR"/>
        </w:rPr>
      </w:pPr>
      <w:r w:rsidRPr="00397880">
        <w:rPr>
          <w:rStyle w:val="FootnoteReference"/>
          <w:rFonts w:asciiTheme="majorBidi" w:hAnsiTheme="majorBidi" w:cstheme="majorBidi"/>
        </w:rPr>
        <w:footnoteRef/>
      </w:r>
      <w:r w:rsidRPr="00397880">
        <w:rPr>
          <w:rFonts w:asciiTheme="majorBidi" w:hAnsiTheme="majorBidi" w:cstheme="majorBidi"/>
        </w:rPr>
        <w:t xml:space="preserve"> Garcia-Louzao &amp; Jouvanceau</w:t>
      </w:r>
    </w:p>
  </w:footnote>
  <w:footnote w:id="66">
    <w:p w14:paraId="13DC0EED" w14:textId="17E1E118" w:rsidR="00006FE3" w:rsidRDefault="00006FE3" w:rsidP="00006FE3">
      <w:pPr>
        <w:pStyle w:val="FootnoteText"/>
        <w:bidi w:val="0"/>
        <w:rPr>
          <w:lang w:bidi="fa-IR"/>
        </w:rPr>
      </w:pPr>
      <w:r>
        <w:rPr>
          <w:rStyle w:val="FootnoteReference"/>
        </w:rPr>
        <w:footnoteRef/>
      </w:r>
      <w:r>
        <w:rPr>
          <w:rtl/>
        </w:rPr>
        <w:t xml:space="preserve"> </w:t>
      </w:r>
      <w:r w:rsidRPr="009B047D">
        <w:rPr>
          <w:rFonts w:asciiTheme="majorBidi" w:hAnsiTheme="majorBidi" w:cstheme="majorBidi"/>
          <w:lang w:bidi="fa-IR"/>
        </w:rPr>
        <w:t>Azam and Rashid</w:t>
      </w:r>
    </w:p>
  </w:footnote>
  <w:footnote w:id="67">
    <w:p w14:paraId="088C17E7" w14:textId="7B96BCA5" w:rsidR="00006FE3" w:rsidRDefault="00006FE3" w:rsidP="00006FE3">
      <w:pPr>
        <w:pStyle w:val="FootnoteText"/>
        <w:bidi w:val="0"/>
        <w:rPr>
          <w:lang w:bidi="fa-IR"/>
        </w:rPr>
      </w:pPr>
      <w:r>
        <w:rPr>
          <w:rStyle w:val="FootnoteReference"/>
        </w:rPr>
        <w:footnoteRef/>
      </w:r>
      <w:r>
        <w:rPr>
          <w:rtl/>
        </w:rPr>
        <w:t xml:space="preserve"> </w:t>
      </w:r>
      <w:r w:rsidRPr="009B047D">
        <w:rPr>
          <w:rFonts w:asciiTheme="majorBidi" w:hAnsiTheme="majorBidi" w:cstheme="majorBidi"/>
          <w:lang w:bidi="fa-IR"/>
        </w:rPr>
        <w:t>Qayyum and Sultana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AE00" w14:textId="77777777" w:rsidR="00235781" w:rsidRDefault="00235781">
    <w:pPr>
      <w:pStyle w:val="Header"/>
      <w:rPr>
        <w:i/>
        <w:iCs/>
      </w:rPr>
    </w:pPr>
  </w:p>
  <w:p w14:paraId="379D6ACC" w14:textId="592C0DDA" w:rsidR="00235781" w:rsidRPr="005B3504" w:rsidRDefault="0023578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7F2DDA">
      <w:rPr>
        <w:rStyle w:val="PageNumber"/>
        <w:noProof/>
      </w:rPr>
      <w:t>4</w:t>
    </w:r>
    <w:r w:rsidRPr="005B3504">
      <w:rPr>
        <w:rStyle w:val="PageNumber"/>
      </w:rPr>
      <w:fldChar w:fldCharType="end"/>
    </w:r>
  </w:p>
  <w:p w14:paraId="0EC60F13" w14:textId="05046BE8" w:rsidR="00235781" w:rsidRDefault="00235781">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0FC10"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235781" w:rsidRPr="00B42CA7" w:rsidRDefault="00235781" w:rsidP="00B60B8D">
    <w:pPr>
      <w:pStyle w:val="Header"/>
      <w:rPr>
        <w:color w:val="0033CC"/>
      </w:rPr>
    </w:pPr>
    <w:r>
      <w:rPr>
        <w:i/>
        <w:iCs/>
        <w:noProof/>
        <w:color w:val="0033CC"/>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29421"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sidR="00B60B8D">
      <w:rPr>
        <w:color w:val="0033CC"/>
        <w:highlight w:val="green"/>
      </w:rPr>
      <w:t>X</w:t>
    </w:r>
    <w:r w:rsidR="00B60B8D">
      <w:rPr>
        <w:color w:val="0033CC"/>
      </w:rPr>
      <w:t xml:space="preserve">, Issue </w:t>
    </w:r>
    <w:r w:rsidR="00B60B8D">
      <w:rPr>
        <w:color w:val="0033CC"/>
        <w:highlight w:val="green"/>
      </w:rPr>
      <w:t>X</w:t>
    </w:r>
    <w:r w:rsidR="00B60B8D">
      <w:rPr>
        <w:color w:val="0033CC"/>
      </w:rPr>
      <w:t>, 2025</w:t>
    </w:r>
  </w:p>
  <w:p w14:paraId="3971C9A9" w14:textId="77777777" w:rsidR="00235781" w:rsidRPr="005B3504" w:rsidRDefault="00235781"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EE1" w14:textId="77777777" w:rsidR="00235781" w:rsidRDefault="00235781" w:rsidP="005B3504">
    <w:pPr>
      <w:pStyle w:val="Header"/>
      <w:rPr>
        <w:i/>
        <w:iCs/>
      </w:rPr>
    </w:pPr>
  </w:p>
  <w:p w14:paraId="22710D17" w14:textId="583176AD" w:rsidR="00235781" w:rsidRPr="005B3504" w:rsidRDefault="00235781"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7F2DDA">
      <w:rPr>
        <w:rStyle w:val="PageNumber"/>
        <w:noProof/>
      </w:rPr>
      <w:t>5</w:t>
    </w:r>
    <w:r w:rsidRPr="005B3504">
      <w:rPr>
        <w:rStyle w:val="PageNumber"/>
      </w:rPr>
      <w:fldChar w:fldCharType="end"/>
    </w:r>
  </w:p>
  <w:p w14:paraId="660FEC8B" w14:textId="5F478D39" w:rsidR="00235781" w:rsidRDefault="00235781"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1D4B"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235781" w:rsidRPr="00D530FA" w:rsidRDefault="00235781" w:rsidP="00D530FA">
    <w:pPr>
      <w:pStyle w:val="Header"/>
      <w:rPr>
        <w:color w:val="0033CC"/>
        <w:sz w:val="14"/>
        <w:szCs w:val="14"/>
      </w:rPr>
    </w:pPr>
    <w:r>
      <w:rPr>
        <w:i/>
        <w:iCs/>
        <w:noProof/>
        <w:color w:val="0033CC"/>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EF949"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00D530FA" w:rsidRPr="00D530FA">
      <w:rPr>
        <w:i/>
        <w:iCs/>
        <w:noProof/>
        <w:color w:val="0033CC"/>
      </w:rPr>
      <w:t xml:space="preserve">Paper Running Title </w:t>
    </w:r>
    <w:r w:rsidR="00D530FA" w:rsidRPr="00D530FA">
      <w:rPr>
        <w:noProof/>
        <w:color w:val="0033CC"/>
      </w:rPr>
      <w:t>| First author name, Second, Third (for more authors 1st name et</w:t>
    </w:r>
    <w:r w:rsidR="00D530FA">
      <w:rPr>
        <w:noProof/>
        <w:color w:val="0033CC"/>
      </w:rPr>
      <w:t xml:space="preserve"> </w:t>
    </w:r>
    <w:r w:rsidR="00D530FA" w:rsidRPr="00D530FA">
      <w:rPr>
        <w:noProof/>
        <w:color w:val="0033CC"/>
      </w:rPr>
      <w:t>al.)</w:t>
    </w:r>
  </w:p>
  <w:p w14:paraId="306D4CB9" w14:textId="77777777" w:rsidR="00235781" w:rsidRDefault="00235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41B1DF7B" w:rsidR="00235781" w:rsidRPr="00650807" w:rsidRDefault="00235781"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26"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" fillcolor="#00b050" strokecolor="#70ad47" strokeweight="1pt">
              <v:fill color2="#cee1f2" colors="0 #00b050;48497f #b5d2ec;54395f #b5d2ec;1 #cee1f2" focus="100%" type="gradient"/>
              <v:path arrowok="t"/>
              <v:textbo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235781" w:rsidRPr="007A1B1E" w:rsidRDefault="00235781"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235781" w:rsidRPr="007242EC" w:rsidRDefault="00235781"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41A11EFF" w:rsidR="00235781" w:rsidRDefault="00235781" w:rsidP="00681CE0">
    <w:pPr>
      <w:pStyle w:val="Header"/>
      <w:bidi/>
      <w:spacing w:after="120"/>
      <w:jc w:val="center"/>
      <w:rPr>
        <w:noProof/>
        <w:rtl/>
      </w:rPr>
    </w:pPr>
    <w:r>
      <w:rPr>
        <w:noProof/>
      </w:rPr>
      <mc:AlternateContent>
        <mc:Choice Requires="wps">
          <w:drawing>
            <wp:anchor distT="0" distB="0" distL="114300" distR="114300" simplePos="0" relativeHeight="251706368" behindDoc="0" locked="0" layoutInCell="1" allowOverlap="1" wp14:anchorId="280CC987" wp14:editId="78145B1F">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0CC987" id="Rectangle 50" o:spid="_x0000_s1027" style="position:absolute;left:0;text-align:left;margin-left:.25pt;margin-top:-35.45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" fillcolor="#00b050" strokecolor="#70ad47" strokeweight="1pt">
              <v:fill color2="#cee1f2" colors="0 #00b050;48497f #b5d2ec;54395f #b5d2ec;1 #cee1f2" focus="100%" type="gradient"/>
              <v:path arrowok="t"/>
              <v:textbo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235781" w:rsidRDefault="00235781" w:rsidP="00D834AA">
    <w:pPr>
      <w:pStyle w:val="Header"/>
      <w:bidi/>
      <w:ind w:right="360" w:firstLine="360"/>
      <w:rPr>
        <w:rtl/>
      </w:rPr>
    </w:pPr>
  </w:p>
  <w:p w14:paraId="47C5885A" w14:textId="77777777" w:rsidR="00235781" w:rsidRDefault="00235781" w:rsidP="00C074AD">
    <w:pPr>
      <w:pStyle w:val="Header"/>
      <w:bidi/>
      <w:ind w:right="360" w:firstLine="360"/>
      <w:rPr>
        <w:rtl/>
      </w:rPr>
    </w:pPr>
  </w:p>
  <w:p w14:paraId="000CCBCD" w14:textId="431B81E0" w:rsidR="00235781" w:rsidRPr="009C4F6F" w:rsidRDefault="0023578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55E8702" w:rsidR="00235781" w:rsidRDefault="00235781"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235781" w:rsidRPr="009A7213" w:rsidRDefault="00235781"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 xml:space="preserve">اقتصاد </w:t>
    </w:r>
    <w:r w:rsidRPr="009B3935">
      <w:rPr>
        <w:rFonts w:cs="B Nazanin" w:hint="cs"/>
        <w:b/>
        <w:bCs/>
        <w:i/>
        <w:iCs/>
        <w:color w:val="000000"/>
        <w:sz w:val="20"/>
        <w:szCs w:val="20"/>
        <w:rtl/>
      </w:rPr>
      <w:t>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009B3935"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009B3935" w:rsidRPr="009B3935">
      <w:rPr>
        <w:rFonts w:cs="B Nazanin" w:hint="cs"/>
        <w:b/>
        <w:bCs/>
        <w:i/>
        <w:iCs/>
        <w:color w:val="000000"/>
        <w:sz w:val="20"/>
        <w:szCs w:val="20"/>
        <w:rtl/>
      </w:rPr>
      <w:t xml:space="preserve"> </w:t>
    </w:r>
    <w:r w:rsidR="009B3935"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w:t>
    </w:r>
    <w:r w:rsidR="00A41441">
      <w:rPr>
        <w:rFonts w:cs="B Nazanin" w:hint="cs"/>
        <w:b/>
        <w:bCs/>
        <w:i/>
        <w:iCs/>
        <w:color w:val="000000"/>
        <w:sz w:val="20"/>
        <w:szCs w:val="20"/>
        <w:rtl/>
      </w:rPr>
      <w:t>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235781" w:rsidRDefault="00235781" w:rsidP="00C074AD">
    <w:pPr>
      <w:pStyle w:val="Header"/>
      <w:ind w:right="360" w:firstLine="360"/>
    </w:pPr>
  </w:p>
  <w:p w14:paraId="27E94D72" w14:textId="77777777" w:rsidR="00235781" w:rsidRDefault="00235781" w:rsidP="00C074AD">
    <w:pPr>
      <w:pStyle w:val="Header"/>
      <w:ind w:right="360" w:firstLine="360"/>
      <w:rPr>
        <w:rtl/>
      </w:rPr>
    </w:pPr>
  </w:p>
  <w:p w14:paraId="3C4CE3FC" w14:textId="0CA4F320" w:rsidR="00235781" w:rsidRPr="009C4F6F" w:rsidRDefault="00235781"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76328BE0" w:rsidR="00235781" w:rsidRDefault="00235781"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35781" w:rsidRPr="00992C7D" w:rsidRDefault="00235781"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0954D4" w:rsidRPr="000954D4">
      <w:rPr>
        <w:rtl/>
      </w:rPr>
      <w:t xml:space="preserve"> </w:t>
    </w:r>
    <w:r w:rsidR="000954D4" w:rsidRPr="000954D4">
      <w:rPr>
        <w:rFonts w:cs="B Nazanin"/>
        <w:b/>
        <w:bCs/>
        <w:i/>
        <w:iCs/>
        <w:noProof/>
        <w:sz w:val="20"/>
        <w:szCs w:val="20"/>
        <w:rtl/>
      </w:rPr>
      <w:t>عنوان مقاله ا</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تال</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ک</w:t>
    </w:r>
    <w:r w:rsidR="000954D4" w:rsidRPr="000954D4">
      <w:rPr>
        <w:rFonts w:cs="B Nazanin"/>
        <w:b/>
        <w:bCs/>
        <w:i/>
        <w:iCs/>
        <w:noProof/>
        <w:sz w:val="20"/>
        <w:szCs w:val="20"/>
        <w:rtl/>
      </w:rPr>
      <w:t xml:space="preserve"> (اگر طولان</w:t>
    </w:r>
    <w:r w:rsidR="000954D4" w:rsidRPr="000954D4">
      <w:rPr>
        <w:rFonts w:cs="B Nazanin" w:hint="cs"/>
        <w:b/>
        <w:bCs/>
        <w:i/>
        <w:iCs/>
        <w:noProof/>
        <w:sz w:val="20"/>
        <w:szCs w:val="20"/>
        <w:rtl/>
      </w:rPr>
      <w:t>ی</w:t>
    </w:r>
    <w:r w:rsidR="000954D4" w:rsidRPr="000954D4">
      <w:rPr>
        <w:rFonts w:cs="B Nazanin"/>
        <w:b/>
        <w:bCs/>
        <w:i/>
        <w:iCs/>
        <w:noProof/>
        <w:sz w:val="20"/>
        <w:szCs w:val="20"/>
        <w:rtl/>
      </w:rPr>
      <w:t xml:space="preserve"> بود با سه نقطه کوتاه شود)</w:t>
    </w:r>
    <w:r w:rsidR="000954D4" w:rsidRPr="000954D4">
      <w:rPr>
        <w:rFonts w:asciiTheme="minorHAnsi" w:hAnsiTheme="minorHAnsi" w:cstheme="minorHAnsi"/>
        <w:b/>
        <w:bCs/>
        <w:noProof/>
        <w:sz w:val="20"/>
        <w:szCs w:val="20"/>
        <w:rtl/>
      </w:rPr>
      <w:t>|نام خانوادگی نویسنده اول و دوم و سوم</w:t>
    </w:r>
    <w:r w:rsidR="000954D4" w:rsidRPr="000954D4">
      <w:rPr>
        <w:rFonts w:asciiTheme="minorHAnsi" w:hAnsiTheme="minorHAnsi" w:cstheme="minorHAnsi"/>
        <w:b/>
        <w:bCs/>
        <w:noProof/>
        <w:sz w:val="20"/>
        <w:szCs w:val="20"/>
      </w:rPr>
      <w:t xml:space="preserve"> </w:t>
    </w:r>
    <w:r w:rsidR="000954D4" w:rsidRPr="000954D4">
      <w:rPr>
        <w:rFonts w:asciiTheme="minorHAnsi" w:hAnsiTheme="minorHAnsi" w:cstheme="minorHAnsi"/>
        <w:b/>
        <w:bCs/>
        <w:noProof/>
        <w:sz w:val="20"/>
        <w:szCs w:val="20"/>
        <w:rtl/>
      </w:rPr>
      <w:t>(بیشتر فقط اولی و</w:t>
    </w:r>
    <w:r w:rsidR="000954D4">
      <w:rPr>
        <w:rFonts w:asciiTheme="minorHAnsi" w:hAnsiTheme="minorHAnsi" w:cstheme="minorHAnsi" w:hint="cs"/>
        <w:b/>
        <w:bCs/>
        <w:noProof/>
        <w:sz w:val="20"/>
        <w:szCs w:val="20"/>
        <w:rtl/>
      </w:rPr>
      <w:t xml:space="preserve"> </w:t>
    </w:r>
    <w:r w:rsidR="000954D4" w:rsidRPr="000954D4">
      <w:rPr>
        <w:rFonts w:asciiTheme="minorHAnsi" w:hAnsiTheme="minorHAnsi" w:cstheme="minorHAnsi"/>
        <w:b/>
        <w:bCs/>
        <w:noProof/>
        <w:sz w:val="20"/>
        <w:szCs w:val="20"/>
        <w:rtl/>
      </w:rPr>
      <w:t>دیگران</w:t>
    </w:r>
    <w:r w:rsidR="000954D4">
      <w:rPr>
        <w:rFonts w:asciiTheme="minorHAnsi" w:hAnsiTheme="minorHAnsi" w:cstheme="minorHAnsi" w:hint="cs"/>
        <w:b/>
        <w:bCs/>
        <w:noProof/>
        <w:sz w:val="20"/>
        <w:szCs w:val="20"/>
        <w:rtl/>
        <w:lang w:bidi="fa-IR"/>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235781" w:rsidRDefault="00235781" w:rsidP="00C074AD">
    <w:pPr>
      <w:pStyle w:val="Header"/>
      <w:bidi/>
      <w:jc w:val="both"/>
      <w:rPr>
        <w:rtl/>
        <w:lang w:bidi="fa-IR"/>
      </w:rPr>
    </w:pPr>
  </w:p>
  <w:p w14:paraId="5E3A1952" w14:textId="77777777" w:rsidR="00235781" w:rsidRDefault="00235781" w:rsidP="00C074AD">
    <w:pPr>
      <w:pStyle w:val="Header"/>
      <w:bidi/>
      <w:jc w:val="both"/>
      <w:rPr>
        <w:rtl/>
        <w:lang w:bidi="fa-IR"/>
      </w:rPr>
    </w:pPr>
  </w:p>
  <w:p w14:paraId="75EA5A31" w14:textId="77777777" w:rsidR="00235781" w:rsidRDefault="0023578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26505"/>
    <w:multiLevelType w:val="multilevel"/>
    <w:tmpl w:val="8868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67A98"/>
    <w:multiLevelType w:val="hybridMultilevel"/>
    <w:tmpl w:val="6CD21D18"/>
    <w:lvl w:ilvl="0" w:tplc="B43E48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1D065F"/>
    <w:multiLevelType w:val="hybridMultilevel"/>
    <w:tmpl w:val="9BAC7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3459E"/>
    <w:multiLevelType w:val="hybridMultilevel"/>
    <w:tmpl w:val="0C74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751817">
    <w:abstractNumId w:val="2"/>
  </w:num>
  <w:num w:numId="2" w16cid:durableId="378670920">
    <w:abstractNumId w:val="3"/>
  </w:num>
  <w:num w:numId="3" w16cid:durableId="64888300">
    <w:abstractNumId w:val="0"/>
  </w:num>
  <w:num w:numId="4" w16cid:durableId="819808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4069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4681742">
    <w:abstractNumId w:val="4"/>
  </w:num>
  <w:num w:numId="7" w16cid:durableId="435751785">
    <w:abstractNumId w:val="5"/>
  </w:num>
  <w:num w:numId="8" w16cid:durableId="129565511">
    <w:abstractNumId w:val="8"/>
  </w:num>
  <w:num w:numId="9" w16cid:durableId="7767331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5D0"/>
    <w:rsid w:val="00003E03"/>
    <w:rsid w:val="00006FE3"/>
    <w:rsid w:val="0001000F"/>
    <w:rsid w:val="000140D9"/>
    <w:rsid w:val="0001538C"/>
    <w:rsid w:val="00015A5E"/>
    <w:rsid w:val="00016CA7"/>
    <w:rsid w:val="00017399"/>
    <w:rsid w:val="00017A2B"/>
    <w:rsid w:val="00017E96"/>
    <w:rsid w:val="00020071"/>
    <w:rsid w:val="00020FD2"/>
    <w:rsid w:val="000221C7"/>
    <w:rsid w:val="00022B7F"/>
    <w:rsid w:val="00024258"/>
    <w:rsid w:val="000244AC"/>
    <w:rsid w:val="000245C9"/>
    <w:rsid w:val="00025E1E"/>
    <w:rsid w:val="00026B56"/>
    <w:rsid w:val="00027777"/>
    <w:rsid w:val="00030092"/>
    <w:rsid w:val="0003030D"/>
    <w:rsid w:val="00031587"/>
    <w:rsid w:val="000318CE"/>
    <w:rsid w:val="00032307"/>
    <w:rsid w:val="00035975"/>
    <w:rsid w:val="00037874"/>
    <w:rsid w:val="00040107"/>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782D"/>
    <w:rsid w:val="000E0A74"/>
    <w:rsid w:val="000E1649"/>
    <w:rsid w:val="000E51AD"/>
    <w:rsid w:val="000E5407"/>
    <w:rsid w:val="000E6B0F"/>
    <w:rsid w:val="000E6E5D"/>
    <w:rsid w:val="000F0DCA"/>
    <w:rsid w:val="000F1D21"/>
    <w:rsid w:val="000F2980"/>
    <w:rsid w:val="000F2CBC"/>
    <w:rsid w:val="000F385D"/>
    <w:rsid w:val="000F3E22"/>
    <w:rsid w:val="000F4580"/>
    <w:rsid w:val="0010120B"/>
    <w:rsid w:val="001016F5"/>
    <w:rsid w:val="00103102"/>
    <w:rsid w:val="00105937"/>
    <w:rsid w:val="00105BDF"/>
    <w:rsid w:val="00105DD0"/>
    <w:rsid w:val="00105E9D"/>
    <w:rsid w:val="001067F5"/>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54DD"/>
    <w:rsid w:val="00126563"/>
    <w:rsid w:val="0012678A"/>
    <w:rsid w:val="00127E80"/>
    <w:rsid w:val="00130CA2"/>
    <w:rsid w:val="00131DC4"/>
    <w:rsid w:val="00137724"/>
    <w:rsid w:val="00137BD0"/>
    <w:rsid w:val="00137BD1"/>
    <w:rsid w:val="00137F40"/>
    <w:rsid w:val="001416DE"/>
    <w:rsid w:val="00143A8C"/>
    <w:rsid w:val="0014429E"/>
    <w:rsid w:val="00144EC2"/>
    <w:rsid w:val="00145CB7"/>
    <w:rsid w:val="00151168"/>
    <w:rsid w:val="001524FA"/>
    <w:rsid w:val="00152AEE"/>
    <w:rsid w:val="00153170"/>
    <w:rsid w:val="00155A04"/>
    <w:rsid w:val="0015746C"/>
    <w:rsid w:val="001624B2"/>
    <w:rsid w:val="001633D4"/>
    <w:rsid w:val="001646F3"/>
    <w:rsid w:val="00164992"/>
    <w:rsid w:val="001716CE"/>
    <w:rsid w:val="00171B97"/>
    <w:rsid w:val="00172A2F"/>
    <w:rsid w:val="00172FBC"/>
    <w:rsid w:val="001736F0"/>
    <w:rsid w:val="0017444D"/>
    <w:rsid w:val="001746A8"/>
    <w:rsid w:val="001834E0"/>
    <w:rsid w:val="001836FA"/>
    <w:rsid w:val="00185A8E"/>
    <w:rsid w:val="00186400"/>
    <w:rsid w:val="00190534"/>
    <w:rsid w:val="00190B75"/>
    <w:rsid w:val="00192A71"/>
    <w:rsid w:val="0019382B"/>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90C"/>
    <w:rsid w:val="001C05CE"/>
    <w:rsid w:val="001C252A"/>
    <w:rsid w:val="001C5163"/>
    <w:rsid w:val="001D0271"/>
    <w:rsid w:val="001D1452"/>
    <w:rsid w:val="001D2489"/>
    <w:rsid w:val="001D3014"/>
    <w:rsid w:val="001D39DD"/>
    <w:rsid w:val="001D3E51"/>
    <w:rsid w:val="001D5E5B"/>
    <w:rsid w:val="001D67A1"/>
    <w:rsid w:val="001E17F4"/>
    <w:rsid w:val="001E21DD"/>
    <w:rsid w:val="001E322A"/>
    <w:rsid w:val="001E55F8"/>
    <w:rsid w:val="001E7F65"/>
    <w:rsid w:val="001F054E"/>
    <w:rsid w:val="001F4923"/>
    <w:rsid w:val="001F4EA3"/>
    <w:rsid w:val="001F5F51"/>
    <w:rsid w:val="00200E64"/>
    <w:rsid w:val="00202B6F"/>
    <w:rsid w:val="002051C5"/>
    <w:rsid w:val="002054A0"/>
    <w:rsid w:val="002070F9"/>
    <w:rsid w:val="00207DF8"/>
    <w:rsid w:val="00211167"/>
    <w:rsid w:val="0021155B"/>
    <w:rsid w:val="00212023"/>
    <w:rsid w:val="00213DCD"/>
    <w:rsid w:val="00214375"/>
    <w:rsid w:val="00214DC5"/>
    <w:rsid w:val="00217E1C"/>
    <w:rsid w:val="002200F2"/>
    <w:rsid w:val="00221B9A"/>
    <w:rsid w:val="0022209D"/>
    <w:rsid w:val="0022484F"/>
    <w:rsid w:val="00232A25"/>
    <w:rsid w:val="002340FD"/>
    <w:rsid w:val="002345E0"/>
    <w:rsid w:val="00235295"/>
    <w:rsid w:val="002353B1"/>
    <w:rsid w:val="002354F5"/>
    <w:rsid w:val="00235781"/>
    <w:rsid w:val="0024069D"/>
    <w:rsid w:val="002409BA"/>
    <w:rsid w:val="00241E6A"/>
    <w:rsid w:val="0024212E"/>
    <w:rsid w:val="002423D0"/>
    <w:rsid w:val="00242560"/>
    <w:rsid w:val="00244377"/>
    <w:rsid w:val="00245780"/>
    <w:rsid w:val="002472FE"/>
    <w:rsid w:val="00247B10"/>
    <w:rsid w:val="00250912"/>
    <w:rsid w:val="002514AF"/>
    <w:rsid w:val="002537FC"/>
    <w:rsid w:val="00254317"/>
    <w:rsid w:val="00255426"/>
    <w:rsid w:val="002575A6"/>
    <w:rsid w:val="0026016E"/>
    <w:rsid w:val="00260E67"/>
    <w:rsid w:val="002615F3"/>
    <w:rsid w:val="00261F5C"/>
    <w:rsid w:val="00262058"/>
    <w:rsid w:val="00262618"/>
    <w:rsid w:val="002634EF"/>
    <w:rsid w:val="002637DA"/>
    <w:rsid w:val="00263F59"/>
    <w:rsid w:val="00263F69"/>
    <w:rsid w:val="00264378"/>
    <w:rsid w:val="002657B8"/>
    <w:rsid w:val="00267E03"/>
    <w:rsid w:val="00270711"/>
    <w:rsid w:val="00270978"/>
    <w:rsid w:val="00270A5A"/>
    <w:rsid w:val="00271E51"/>
    <w:rsid w:val="00272B4D"/>
    <w:rsid w:val="0027608F"/>
    <w:rsid w:val="00281288"/>
    <w:rsid w:val="00284D22"/>
    <w:rsid w:val="0028527F"/>
    <w:rsid w:val="0028639B"/>
    <w:rsid w:val="00290CAD"/>
    <w:rsid w:val="00291CEF"/>
    <w:rsid w:val="002926AF"/>
    <w:rsid w:val="002941B2"/>
    <w:rsid w:val="00294C9D"/>
    <w:rsid w:val="002A052E"/>
    <w:rsid w:val="002A202F"/>
    <w:rsid w:val="002A2846"/>
    <w:rsid w:val="002A2BB0"/>
    <w:rsid w:val="002A53EB"/>
    <w:rsid w:val="002A5EA7"/>
    <w:rsid w:val="002A5F70"/>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C7D"/>
    <w:rsid w:val="002D7E7F"/>
    <w:rsid w:val="002E1536"/>
    <w:rsid w:val="002E158A"/>
    <w:rsid w:val="002E24E2"/>
    <w:rsid w:val="002E3BFF"/>
    <w:rsid w:val="002E3D1C"/>
    <w:rsid w:val="002E7D59"/>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450C"/>
    <w:rsid w:val="003253A6"/>
    <w:rsid w:val="00325600"/>
    <w:rsid w:val="00325DE8"/>
    <w:rsid w:val="00326CB6"/>
    <w:rsid w:val="00326CD3"/>
    <w:rsid w:val="003350AF"/>
    <w:rsid w:val="0033642B"/>
    <w:rsid w:val="00337038"/>
    <w:rsid w:val="003370D3"/>
    <w:rsid w:val="003374DA"/>
    <w:rsid w:val="00337FB5"/>
    <w:rsid w:val="003402AD"/>
    <w:rsid w:val="00341480"/>
    <w:rsid w:val="00341874"/>
    <w:rsid w:val="00341D46"/>
    <w:rsid w:val="00343593"/>
    <w:rsid w:val="00343C43"/>
    <w:rsid w:val="00344AFE"/>
    <w:rsid w:val="00345A0E"/>
    <w:rsid w:val="00347EA4"/>
    <w:rsid w:val="00350AF7"/>
    <w:rsid w:val="00350CCC"/>
    <w:rsid w:val="00357BD9"/>
    <w:rsid w:val="0036127C"/>
    <w:rsid w:val="003631A6"/>
    <w:rsid w:val="0036448D"/>
    <w:rsid w:val="00370F91"/>
    <w:rsid w:val="003734B3"/>
    <w:rsid w:val="00376FFE"/>
    <w:rsid w:val="003772D6"/>
    <w:rsid w:val="0039422F"/>
    <w:rsid w:val="0039652A"/>
    <w:rsid w:val="003A035D"/>
    <w:rsid w:val="003A1550"/>
    <w:rsid w:val="003A161D"/>
    <w:rsid w:val="003A2198"/>
    <w:rsid w:val="003A38CF"/>
    <w:rsid w:val="003A4879"/>
    <w:rsid w:val="003A4B8F"/>
    <w:rsid w:val="003A4F60"/>
    <w:rsid w:val="003A6C80"/>
    <w:rsid w:val="003A7421"/>
    <w:rsid w:val="003B03FE"/>
    <w:rsid w:val="003B11CA"/>
    <w:rsid w:val="003B3EE6"/>
    <w:rsid w:val="003B42D4"/>
    <w:rsid w:val="003B5475"/>
    <w:rsid w:val="003B71D8"/>
    <w:rsid w:val="003B7F1F"/>
    <w:rsid w:val="003C1BE2"/>
    <w:rsid w:val="003C43C4"/>
    <w:rsid w:val="003C75E4"/>
    <w:rsid w:val="003D0FBB"/>
    <w:rsid w:val="003D230D"/>
    <w:rsid w:val="003D254E"/>
    <w:rsid w:val="003D2F27"/>
    <w:rsid w:val="003D4167"/>
    <w:rsid w:val="003D51C9"/>
    <w:rsid w:val="003D5205"/>
    <w:rsid w:val="003D7159"/>
    <w:rsid w:val="003D7950"/>
    <w:rsid w:val="003E0CF5"/>
    <w:rsid w:val="003E2FB5"/>
    <w:rsid w:val="003E6238"/>
    <w:rsid w:val="003E7561"/>
    <w:rsid w:val="003F3D7D"/>
    <w:rsid w:val="003F43E0"/>
    <w:rsid w:val="003F7614"/>
    <w:rsid w:val="004021B3"/>
    <w:rsid w:val="00412AE5"/>
    <w:rsid w:val="00412CFA"/>
    <w:rsid w:val="00415888"/>
    <w:rsid w:val="00417C1A"/>
    <w:rsid w:val="00424511"/>
    <w:rsid w:val="00424F2C"/>
    <w:rsid w:val="0042696F"/>
    <w:rsid w:val="004300D6"/>
    <w:rsid w:val="00431A73"/>
    <w:rsid w:val="0043206A"/>
    <w:rsid w:val="00432672"/>
    <w:rsid w:val="004336D3"/>
    <w:rsid w:val="00433A77"/>
    <w:rsid w:val="00437B94"/>
    <w:rsid w:val="00442AD1"/>
    <w:rsid w:val="00444913"/>
    <w:rsid w:val="00445EC4"/>
    <w:rsid w:val="00447DEC"/>
    <w:rsid w:val="004508F7"/>
    <w:rsid w:val="00452311"/>
    <w:rsid w:val="004532D3"/>
    <w:rsid w:val="00453963"/>
    <w:rsid w:val="00454B36"/>
    <w:rsid w:val="00454D58"/>
    <w:rsid w:val="00454D86"/>
    <w:rsid w:val="00455565"/>
    <w:rsid w:val="00455777"/>
    <w:rsid w:val="00455D49"/>
    <w:rsid w:val="0045689F"/>
    <w:rsid w:val="00461071"/>
    <w:rsid w:val="00462CFF"/>
    <w:rsid w:val="00465EA6"/>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B1571"/>
    <w:rsid w:val="004B1EFF"/>
    <w:rsid w:val="004B2603"/>
    <w:rsid w:val="004B376D"/>
    <w:rsid w:val="004B6A99"/>
    <w:rsid w:val="004B711A"/>
    <w:rsid w:val="004B75B0"/>
    <w:rsid w:val="004B7FDE"/>
    <w:rsid w:val="004C724B"/>
    <w:rsid w:val="004D19F1"/>
    <w:rsid w:val="004D2078"/>
    <w:rsid w:val="004D2721"/>
    <w:rsid w:val="004D44DA"/>
    <w:rsid w:val="004D57B1"/>
    <w:rsid w:val="004D5B8C"/>
    <w:rsid w:val="004D5DF5"/>
    <w:rsid w:val="004D676D"/>
    <w:rsid w:val="004D7003"/>
    <w:rsid w:val="004E4F9D"/>
    <w:rsid w:val="004E72F8"/>
    <w:rsid w:val="004F0CD0"/>
    <w:rsid w:val="004F6F4C"/>
    <w:rsid w:val="004F794A"/>
    <w:rsid w:val="00500DC5"/>
    <w:rsid w:val="005052CC"/>
    <w:rsid w:val="005066AA"/>
    <w:rsid w:val="00510457"/>
    <w:rsid w:val="0051196A"/>
    <w:rsid w:val="00512151"/>
    <w:rsid w:val="005125EC"/>
    <w:rsid w:val="00513918"/>
    <w:rsid w:val="00513A9E"/>
    <w:rsid w:val="00513ADD"/>
    <w:rsid w:val="005147B8"/>
    <w:rsid w:val="00515860"/>
    <w:rsid w:val="00515C3F"/>
    <w:rsid w:val="005223B1"/>
    <w:rsid w:val="005239A7"/>
    <w:rsid w:val="00523E08"/>
    <w:rsid w:val="0052555C"/>
    <w:rsid w:val="00530147"/>
    <w:rsid w:val="005309CF"/>
    <w:rsid w:val="005319DA"/>
    <w:rsid w:val="0053315C"/>
    <w:rsid w:val="00536618"/>
    <w:rsid w:val="00541563"/>
    <w:rsid w:val="00544FA7"/>
    <w:rsid w:val="00545008"/>
    <w:rsid w:val="00545B01"/>
    <w:rsid w:val="00550D2B"/>
    <w:rsid w:val="00560D5A"/>
    <w:rsid w:val="00563622"/>
    <w:rsid w:val="00563AD5"/>
    <w:rsid w:val="00564B7E"/>
    <w:rsid w:val="0056546B"/>
    <w:rsid w:val="00570DD4"/>
    <w:rsid w:val="005723D8"/>
    <w:rsid w:val="00576D96"/>
    <w:rsid w:val="005807FD"/>
    <w:rsid w:val="0058147B"/>
    <w:rsid w:val="0058187C"/>
    <w:rsid w:val="00583584"/>
    <w:rsid w:val="00584BD7"/>
    <w:rsid w:val="00585793"/>
    <w:rsid w:val="005858F6"/>
    <w:rsid w:val="005878C3"/>
    <w:rsid w:val="005952D7"/>
    <w:rsid w:val="00596A23"/>
    <w:rsid w:val="00597A0F"/>
    <w:rsid w:val="005A2D84"/>
    <w:rsid w:val="005A36F1"/>
    <w:rsid w:val="005A7765"/>
    <w:rsid w:val="005B3504"/>
    <w:rsid w:val="005B5887"/>
    <w:rsid w:val="005B5DBC"/>
    <w:rsid w:val="005B6AFB"/>
    <w:rsid w:val="005B7C95"/>
    <w:rsid w:val="005C0432"/>
    <w:rsid w:val="005C0B0F"/>
    <w:rsid w:val="005C1091"/>
    <w:rsid w:val="005C4B94"/>
    <w:rsid w:val="005C599A"/>
    <w:rsid w:val="005C6E7C"/>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1FE6"/>
    <w:rsid w:val="005F2595"/>
    <w:rsid w:val="005F2A94"/>
    <w:rsid w:val="005F2B3C"/>
    <w:rsid w:val="005F457F"/>
    <w:rsid w:val="005F4EEB"/>
    <w:rsid w:val="005F605F"/>
    <w:rsid w:val="005F7FAF"/>
    <w:rsid w:val="00601066"/>
    <w:rsid w:val="00601106"/>
    <w:rsid w:val="006018BA"/>
    <w:rsid w:val="00603856"/>
    <w:rsid w:val="00603C5C"/>
    <w:rsid w:val="00611579"/>
    <w:rsid w:val="00612353"/>
    <w:rsid w:val="00612C2B"/>
    <w:rsid w:val="006136F3"/>
    <w:rsid w:val="00613C88"/>
    <w:rsid w:val="006157CE"/>
    <w:rsid w:val="00615CBC"/>
    <w:rsid w:val="00615D51"/>
    <w:rsid w:val="00615FFC"/>
    <w:rsid w:val="00616D50"/>
    <w:rsid w:val="006175D6"/>
    <w:rsid w:val="00621CAE"/>
    <w:rsid w:val="00623AEC"/>
    <w:rsid w:val="006273A4"/>
    <w:rsid w:val="00630546"/>
    <w:rsid w:val="00631DAD"/>
    <w:rsid w:val="00632E55"/>
    <w:rsid w:val="00634A04"/>
    <w:rsid w:val="00634B76"/>
    <w:rsid w:val="00634CD6"/>
    <w:rsid w:val="006354A5"/>
    <w:rsid w:val="006356AB"/>
    <w:rsid w:val="00642486"/>
    <w:rsid w:val="00642DED"/>
    <w:rsid w:val="00643546"/>
    <w:rsid w:val="00643D5F"/>
    <w:rsid w:val="00644491"/>
    <w:rsid w:val="00644AF9"/>
    <w:rsid w:val="0064549E"/>
    <w:rsid w:val="00654E66"/>
    <w:rsid w:val="00655F80"/>
    <w:rsid w:val="00657F71"/>
    <w:rsid w:val="006643C7"/>
    <w:rsid w:val="00664964"/>
    <w:rsid w:val="00666914"/>
    <w:rsid w:val="00671749"/>
    <w:rsid w:val="0067196A"/>
    <w:rsid w:val="00672A93"/>
    <w:rsid w:val="00672CDA"/>
    <w:rsid w:val="00681B4B"/>
    <w:rsid w:val="00681CE0"/>
    <w:rsid w:val="00684C18"/>
    <w:rsid w:val="00686BD2"/>
    <w:rsid w:val="00687047"/>
    <w:rsid w:val="00687258"/>
    <w:rsid w:val="00687787"/>
    <w:rsid w:val="00691AE1"/>
    <w:rsid w:val="00692E17"/>
    <w:rsid w:val="006940A3"/>
    <w:rsid w:val="0069552E"/>
    <w:rsid w:val="00696FB9"/>
    <w:rsid w:val="0069738E"/>
    <w:rsid w:val="006976CA"/>
    <w:rsid w:val="006977CC"/>
    <w:rsid w:val="006A29BD"/>
    <w:rsid w:val="006A5321"/>
    <w:rsid w:val="006B22A3"/>
    <w:rsid w:val="006B23C8"/>
    <w:rsid w:val="006B25F7"/>
    <w:rsid w:val="006B2AC0"/>
    <w:rsid w:val="006B4372"/>
    <w:rsid w:val="006B5CA5"/>
    <w:rsid w:val="006B6F22"/>
    <w:rsid w:val="006C0F7B"/>
    <w:rsid w:val="006C22C8"/>
    <w:rsid w:val="006C2D21"/>
    <w:rsid w:val="006C2F1F"/>
    <w:rsid w:val="006C55AF"/>
    <w:rsid w:val="006C75B7"/>
    <w:rsid w:val="006D15F1"/>
    <w:rsid w:val="006D2EF1"/>
    <w:rsid w:val="006D589D"/>
    <w:rsid w:val="006E1024"/>
    <w:rsid w:val="006E177D"/>
    <w:rsid w:val="006E17AB"/>
    <w:rsid w:val="006E2C7A"/>
    <w:rsid w:val="006E2D23"/>
    <w:rsid w:val="006E5100"/>
    <w:rsid w:val="006F07D2"/>
    <w:rsid w:val="006F0BE4"/>
    <w:rsid w:val="006F1BA1"/>
    <w:rsid w:val="006F28CF"/>
    <w:rsid w:val="006F5120"/>
    <w:rsid w:val="006F5CB2"/>
    <w:rsid w:val="006F750F"/>
    <w:rsid w:val="00703C82"/>
    <w:rsid w:val="00706810"/>
    <w:rsid w:val="007069A6"/>
    <w:rsid w:val="00707AF7"/>
    <w:rsid w:val="0071118B"/>
    <w:rsid w:val="00711FD0"/>
    <w:rsid w:val="0071433E"/>
    <w:rsid w:val="00714E74"/>
    <w:rsid w:val="0071674C"/>
    <w:rsid w:val="0071710D"/>
    <w:rsid w:val="007202A5"/>
    <w:rsid w:val="00721CA6"/>
    <w:rsid w:val="0072424B"/>
    <w:rsid w:val="007242EC"/>
    <w:rsid w:val="007256A6"/>
    <w:rsid w:val="00726805"/>
    <w:rsid w:val="00732825"/>
    <w:rsid w:val="00732B50"/>
    <w:rsid w:val="00732D3C"/>
    <w:rsid w:val="00733925"/>
    <w:rsid w:val="00740231"/>
    <w:rsid w:val="00742BB6"/>
    <w:rsid w:val="0074717B"/>
    <w:rsid w:val="00747FBE"/>
    <w:rsid w:val="00750AD4"/>
    <w:rsid w:val="0075365D"/>
    <w:rsid w:val="00756D60"/>
    <w:rsid w:val="0076032C"/>
    <w:rsid w:val="00760408"/>
    <w:rsid w:val="007609B0"/>
    <w:rsid w:val="007657D2"/>
    <w:rsid w:val="00767C29"/>
    <w:rsid w:val="007706D6"/>
    <w:rsid w:val="007739A3"/>
    <w:rsid w:val="00780099"/>
    <w:rsid w:val="00780B98"/>
    <w:rsid w:val="00781FC3"/>
    <w:rsid w:val="00782A72"/>
    <w:rsid w:val="00787C32"/>
    <w:rsid w:val="0079495C"/>
    <w:rsid w:val="007962DC"/>
    <w:rsid w:val="00796BC7"/>
    <w:rsid w:val="007A2F52"/>
    <w:rsid w:val="007A3DC7"/>
    <w:rsid w:val="007A4B87"/>
    <w:rsid w:val="007A77BA"/>
    <w:rsid w:val="007A7FAB"/>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55EB"/>
    <w:rsid w:val="007F180A"/>
    <w:rsid w:val="007F2CBC"/>
    <w:rsid w:val="007F2DDA"/>
    <w:rsid w:val="007F41A8"/>
    <w:rsid w:val="007F44E6"/>
    <w:rsid w:val="007F5B4A"/>
    <w:rsid w:val="007F71D5"/>
    <w:rsid w:val="007F7F3B"/>
    <w:rsid w:val="00802A1F"/>
    <w:rsid w:val="008076F2"/>
    <w:rsid w:val="00807713"/>
    <w:rsid w:val="008105C8"/>
    <w:rsid w:val="00810E4B"/>
    <w:rsid w:val="00811886"/>
    <w:rsid w:val="00814069"/>
    <w:rsid w:val="0081410E"/>
    <w:rsid w:val="00817139"/>
    <w:rsid w:val="00822360"/>
    <w:rsid w:val="00822818"/>
    <w:rsid w:val="0082408A"/>
    <w:rsid w:val="0082541A"/>
    <w:rsid w:val="00825B3F"/>
    <w:rsid w:val="00826F00"/>
    <w:rsid w:val="00827947"/>
    <w:rsid w:val="00831811"/>
    <w:rsid w:val="00831838"/>
    <w:rsid w:val="00835BDF"/>
    <w:rsid w:val="00844FD5"/>
    <w:rsid w:val="00847E44"/>
    <w:rsid w:val="00850B57"/>
    <w:rsid w:val="00851E97"/>
    <w:rsid w:val="00853143"/>
    <w:rsid w:val="00853FC4"/>
    <w:rsid w:val="008551AE"/>
    <w:rsid w:val="00860496"/>
    <w:rsid w:val="008620EC"/>
    <w:rsid w:val="00862213"/>
    <w:rsid w:val="0086267A"/>
    <w:rsid w:val="008631FD"/>
    <w:rsid w:val="00864794"/>
    <w:rsid w:val="0087060C"/>
    <w:rsid w:val="008710CD"/>
    <w:rsid w:val="00871A55"/>
    <w:rsid w:val="00873217"/>
    <w:rsid w:val="00873E2E"/>
    <w:rsid w:val="0087442D"/>
    <w:rsid w:val="0088184E"/>
    <w:rsid w:val="00881AC1"/>
    <w:rsid w:val="00883C54"/>
    <w:rsid w:val="00884063"/>
    <w:rsid w:val="008852EB"/>
    <w:rsid w:val="00887588"/>
    <w:rsid w:val="008875F3"/>
    <w:rsid w:val="008907B1"/>
    <w:rsid w:val="008916FA"/>
    <w:rsid w:val="00891C68"/>
    <w:rsid w:val="00892E87"/>
    <w:rsid w:val="00893BD7"/>
    <w:rsid w:val="00894CCF"/>
    <w:rsid w:val="008A24F2"/>
    <w:rsid w:val="008B05D8"/>
    <w:rsid w:val="008B0E3F"/>
    <w:rsid w:val="008B146B"/>
    <w:rsid w:val="008B365D"/>
    <w:rsid w:val="008B6D58"/>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3341"/>
    <w:rsid w:val="009011A3"/>
    <w:rsid w:val="009026F9"/>
    <w:rsid w:val="00906999"/>
    <w:rsid w:val="009074A0"/>
    <w:rsid w:val="0091090B"/>
    <w:rsid w:val="00910FE9"/>
    <w:rsid w:val="0091128A"/>
    <w:rsid w:val="00911AE7"/>
    <w:rsid w:val="009128AF"/>
    <w:rsid w:val="00914818"/>
    <w:rsid w:val="00915EF6"/>
    <w:rsid w:val="009171A0"/>
    <w:rsid w:val="0092067D"/>
    <w:rsid w:val="009208FB"/>
    <w:rsid w:val="0092167C"/>
    <w:rsid w:val="00924093"/>
    <w:rsid w:val="0092423F"/>
    <w:rsid w:val="009267AA"/>
    <w:rsid w:val="00935F11"/>
    <w:rsid w:val="0094060D"/>
    <w:rsid w:val="00941250"/>
    <w:rsid w:val="0094411C"/>
    <w:rsid w:val="0094458A"/>
    <w:rsid w:val="009472EA"/>
    <w:rsid w:val="009473CE"/>
    <w:rsid w:val="009503ED"/>
    <w:rsid w:val="0095168A"/>
    <w:rsid w:val="00951C46"/>
    <w:rsid w:val="00952273"/>
    <w:rsid w:val="00955040"/>
    <w:rsid w:val="00956F86"/>
    <w:rsid w:val="00957D52"/>
    <w:rsid w:val="00960003"/>
    <w:rsid w:val="00960F9F"/>
    <w:rsid w:val="0096416C"/>
    <w:rsid w:val="00965963"/>
    <w:rsid w:val="00971B85"/>
    <w:rsid w:val="00973233"/>
    <w:rsid w:val="0097439E"/>
    <w:rsid w:val="0097458E"/>
    <w:rsid w:val="00977D49"/>
    <w:rsid w:val="009818E9"/>
    <w:rsid w:val="00983114"/>
    <w:rsid w:val="00983538"/>
    <w:rsid w:val="00983F39"/>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D3"/>
    <w:rsid w:val="009B3AE2"/>
    <w:rsid w:val="009B3B2E"/>
    <w:rsid w:val="009B501B"/>
    <w:rsid w:val="009B50D7"/>
    <w:rsid w:val="009B52E0"/>
    <w:rsid w:val="009B57B8"/>
    <w:rsid w:val="009B6128"/>
    <w:rsid w:val="009B69CE"/>
    <w:rsid w:val="009C0F8A"/>
    <w:rsid w:val="009C2D80"/>
    <w:rsid w:val="009C511A"/>
    <w:rsid w:val="009C51AF"/>
    <w:rsid w:val="009C523E"/>
    <w:rsid w:val="009C5A7E"/>
    <w:rsid w:val="009C5C10"/>
    <w:rsid w:val="009C6798"/>
    <w:rsid w:val="009C76C0"/>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A005C6"/>
    <w:rsid w:val="00A0240B"/>
    <w:rsid w:val="00A047DB"/>
    <w:rsid w:val="00A05D21"/>
    <w:rsid w:val="00A113BE"/>
    <w:rsid w:val="00A11954"/>
    <w:rsid w:val="00A12E7F"/>
    <w:rsid w:val="00A14181"/>
    <w:rsid w:val="00A14197"/>
    <w:rsid w:val="00A1429E"/>
    <w:rsid w:val="00A15D61"/>
    <w:rsid w:val="00A16405"/>
    <w:rsid w:val="00A22842"/>
    <w:rsid w:val="00A2449A"/>
    <w:rsid w:val="00A26074"/>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7C8D"/>
    <w:rsid w:val="00A62407"/>
    <w:rsid w:val="00A62E43"/>
    <w:rsid w:val="00A65FC1"/>
    <w:rsid w:val="00A66489"/>
    <w:rsid w:val="00A678DD"/>
    <w:rsid w:val="00A72684"/>
    <w:rsid w:val="00A752A1"/>
    <w:rsid w:val="00A75458"/>
    <w:rsid w:val="00A768FF"/>
    <w:rsid w:val="00A77D0E"/>
    <w:rsid w:val="00A84E5B"/>
    <w:rsid w:val="00A85D79"/>
    <w:rsid w:val="00A86129"/>
    <w:rsid w:val="00A86620"/>
    <w:rsid w:val="00A9005D"/>
    <w:rsid w:val="00A917A3"/>
    <w:rsid w:val="00A94AF6"/>
    <w:rsid w:val="00A979C6"/>
    <w:rsid w:val="00AA31C1"/>
    <w:rsid w:val="00AA4D48"/>
    <w:rsid w:val="00AA4F34"/>
    <w:rsid w:val="00AA50F3"/>
    <w:rsid w:val="00AB1867"/>
    <w:rsid w:val="00AB26EF"/>
    <w:rsid w:val="00AB2A6E"/>
    <w:rsid w:val="00AB36F1"/>
    <w:rsid w:val="00AB441C"/>
    <w:rsid w:val="00AB56E0"/>
    <w:rsid w:val="00AB7059"/>
    <w:rsid w:val="00AC1520"/>
    <w:rsid w:val="00AC38C0"/>
    <w:rsid w:val="00AC40DB"/>
    <w:rsid w:val="00AC562E"/>
    <w:rsid w:val="00AC5B08"/>
    <w:rsid w:val="00AC5FFC"/>
    <w:rsid w:val="00AC6158"/>
    <w:rsid w:val="00AC6C93"/>
    <w:rsid w:val="00AD0A59"/>
    <w:rsid w:val="00AD0C5C"/>
    <w:rsid w:val="00AD1CCB"/>
    <w:rsid w:val="00AD1DC0"/>
    <w:rsid w:val="00AD3321"/>
    <w:rsid w:val="00AD416C"/>
    <w:rsid w:val="00AD649F"/>
    <w:rsid w:val="00AD743B"/>
    <w:rsid w:val="00AE0E36"/>
    <w:rsid w:val="00AE231E"/>
    <w:rsid w:val="00AE284D"/>
    <w:rsid w:val="00AE4CE4"/>
    <w:rsid w:val="00AE61CB"/>
    <w:rsid w:val="00AE76DD"/>
    <w:rsid w:val="00AE7EB5"/>
    <w:rsid w:val="00AF0B1E"/>
    <w:rsid w:val="00AF0EB3"/>
    <w:rsid w:val="00AF2D4E"/>
    <w:rsid w:val="00AF48AB"/>
    <w:rsid w:val="00B02E08"/>
    <w:rsid w:val="00B045CC"/>
    <w:rsid w:val="00B058E4"/>
    <w:rsid w:val="00B067E7"/>
    <w:rsid w:val="00B10535"/>
    <w:rsid w:val="00B11996"/>
    <w:rsid w:val="00B13C0C"/>
    <w:rsid w:val="00B154E7"/>
    <w:rsid w:val="00B17745"/>
    <w:rsid w:val="00B208D2"/>
    <w:rsid w:val="00B21851"/>
    <w:rsid w:val="00B21D89"/>
    <w:rsid w:val="00B223ED"/>
    <w:rsid w:val="00B24643"/>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18"/>
    <w:rsid w:val="00B451EB"/>
    <w:rsid w:val="00B470F8"/>
    <w:rsid w:val="00B51747"/>
    <w:rsid w:val="00B52D51"/>
    <w:rsid w:val="00B53483"/>
    <w:rsid w:val="00B57E9C"/>
    <w:rsid w:val="00B57FE6"/>
    <w:rsid w:val="00B6068F"/>
    <w:rsid w:val="00B60B8D"/>
    <w:rsid w:val="00B60EBF"/>
    <w:rsid w:val="00B61308"/>
    <w:rsid w:val="00B6205E"/>
    <w:rsid w:val="00B6676C"/>
    <w:rsid w:val="00B674A8"/>
    <w:rsid w:val="00B70130"/>
    <w:rsid w:val="00B71A07"/>
    <w:rsid w:val="00B73E1F"/>
    <w:rsid w:val="00B74ADC"/>
    <w:rsid w:val="00B74F65"/>
    <w:rsid w:val="00B754F8"/>
    <w:rsid w:val="00B75C91"/>
    <w:rsid w:val="00B80A81"/>
    <w:rsid w:val="00B82580"/>
    <w:rsid w:val="00B825F2"/>
    <w:rsid w:val="00B87206"/>
    <w:rsid w:val="00B8749F"/>
    <w:rsid w:val="00B9096B"/>
    <w:rsid w:val="00B90A34"/>
    <w:rsid w:val="00B90A55"/>
    <w:rsid w:val="00B90EAA"/>
    <w:rsid w:val="00B918A2"/>
    <w:rsid w:val="00B91B98"/>
    <w:rsid w:val="00B927D9"/>
    <w:rsid w:val="00B93689"/>
    <w:rsid w:val="00B944A5"/>
    <w:rsid w:val="00B95D57"/>
    <w:rsid w:val="00B97D9C"/>
    <w:rsid w:val="00BA008E"/>
    <w:rsid w:val="00BA083D"/>
    <w:rsid w:val="00BA210B"/>
    <w:rsid w:val="00BA3867"/>
    <w:rsid w:val="00BA525C"/>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1E34"/>
    <w:rsid w:val="00BD3189"/>
    <w:rsid w:val="00BD4A95"/>
    <w:rsid w:val="00BD4F99"/>
    <w:rsid w:val="00BD61A0"/>
    <w:rsid w:val="00BD652F"/>
    <w:rsid w:val="00BD784D"/>
    <w:rsid w:val="00BE03C0"/>
    <w:rsid w:val="00BE049D"/>
    <w:rsid w:val="00BE40BC"/>
    <w:rsid w:val="00BE60CA"/>
    <w:rsid w:val="00BF10A5"/>
    <w:rsid w:val="00BF1971"/>
    <w:rsid w:val="00BF2BC6"/>
    <w:rsid w:val="00BF3251"/>
    <w:rsid w:val="00BF37A4"/>
    <w:rsid w:val="00BF408D"/>
    <w:rsid w:val="00BF67FF"/>
    <w:rsid w:val="00C000FD"/>
    <w:rsid w:val="00C070D6"/>
    <w:rsid w:val="00C074AD"/>
    <w:rsid w:val="00C14F97"/>
    <w:rsid w:val="00C1581F"/>
    <w:rsid w:val="00C16129"/>
    <w:rsid w:val="00C21474"/>
    <w:rsid w:val="00C21557"/>
    <w:rsid w:val="00C24752"/>
    <w:rsid w:val="00C24EEE"/>
    <w:rsid w:val="00C30350"/>
    <w:rsid w:val="00C31B2B"/>
    <w:rsid w:val="00C32A3E"/>
    <w:rsid w:val="00C32F29"/>
    <w:rsid w:val="00C343DC"/>
    <w:rsid w:val="00C3784F"/>
    <w:rsid w:val="00C37E63"/>
    <w:rsid w:val="00C405D0"/>
    <w:rsid w:val="00C4065C"/>
    <w:rsid w:val="00C459CE"/>
    <w:rsid w:val="00C46861"/>
    <w:rsid w:val="00C47E43"/>
    <w:rsid w:val="00C50208"/>
    <w:rsid w:val="00C50C19"/>
    <w:rsid w:val="00C50C34"/>
    <w:rsid w:val="00C51F2A"/>
    <w:rsid w:val="00C539B5"/>
    <w:rsid w:val="00C5563A"/>
    <w:rsid w:val="00C560C7"/>
    <w:rsid w:val="00C631D4"/>
    <w:rsid w:val="00C63349"/>
    <w:rsid w:val="00C63B8A"/>
    <w:rsid w:val="00C649A2"/>
    <w:rsid w:val="00C67A35"/>
    <w:rsid w:val="00C7218C"/>
    <w:rsid w:val="00C73020"/>
    <w:rsid w:val="00C746D1"/>
    <w:rsid w:val="00C7520C"/>
    <w:rsid w:val="00C75DD8"/>
    <w:rsid w:val="00C76599"/>
    <w:rsid w:val="00C818C8"/>
    <w:rsid w:val="00C82571"/>
    <w:rsid w:val="00C837A0"/>
    <w:rsid w:val="00C84AD5"/>
    <w:rsid w:val="00C85456"/>
    <w:rsid w:val="00C864AD"/>
    <w:rsid w:val="00C8774A"/>
    <w:rsid w:val="00C87EB6"/>
    <w:rsid w:val="00C90474"/>
    <w:rsid w:val="00C90E22"/>
    <w:rsid w:val="00C91C9B"/>
    <w:rsid w:val="00C920EC"/>
    <w:rsid w:val="00C92989"/>
    <w:rsid w:val="00C937D1"/>
    <w:rsid w:val="00C93A78"/>
    <w:rsid w:val="00C93D7E"/>
    <w:rsid w:val="00C93E91"/>
    <w:rsid w:val="00CA1F08"/>
    <w:rsid w:val="00CA2F1A"/>
    <w:rsid w:val="00CA3829"/>
    <w:rsid w:val="00CA46C8"/>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65AD"/>
    <w:rsid w:val="00CD15B2"/>
    <w:rsid w:val="00CD28EE"/>
    <w:rsid w:val="00CD2F0B"/>
    <w:rsid w:val="00CD31B8"/>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60D3"/>
    <w:rsid w:val="00CF61C6"/>
    <w:rsid w:val="00CF690D"/>
    <w:rsid w:val="00D01607"/>
    <w:rsid w:val="00D016FF"/>
    <w:rsid w:val="00D03341"/>
    <w:rsid w:val="00D03706"/>
    <w:rsid w:val="00D06BCA"/>
    <w:rsid w:val="00D07AD0"/>
    <w:rsid w:val="00D10715"/>
    <w:rsid w:val="00D112F2"/>
    <w:rsid w:val="00D1175A"/>
    <w:rsid w:val="00D14894"/>
    <w:rsid w:val="00D16CDE"/>
    <w:rsid w:val="00D172DA"/>
    <w:rsid w:val="00D20D40"/>
    <w:rsid w:val="00D212AA"/>
    <w:rsid w:val="00D21E89"/>
    <w:rsid w:val="00D240F6"/>
    <w:rsid w:val="00D31156"/>
    <w:rsid w:val="00D317E5"/>
    <w:rsid w:val="00D321B0"/>
    <w:rsid w:val="00D37008"/>
    <w:rsid w:val="00D37616"/>
    <w:rsid w:val="00D377EA"/>
    <w:rsid w:val="00D450B4"/>
    <w:rsid w:val="00D46236"/>
    <w:rsid w:val="00D46328"/>
    <w:rsid w:val="00D530FA"/>
    <w:rsid w:val="00D5397B"/>
    <w:rsid w:val="00D53B9A"/>
    <w:rsid w:val="00D60A99"/>
    <w:rsid w:val="00D61122"/>
    <w:rsid w:val="00D61DA3"/>
    <w:rsid w:val="00D6303D"/>
    <w:rsid w:val="00D6583B"/>
    <w:rsid w:val="00D66252"/>
    <w:rsid w:val="00D71A83"/>
    <w:rsid w:val="00D73962"/>
    <w:rsid w:val="00D73D37"/>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52A0"/>
    <w:rsid w:val="00DC00CC"/>
    <w:rsid w:val="00DC280D"/>
    <w:rsid w:val="00DC3C7F"/>
    <w:rsid w:val="00DC713F"/>
    <w:rsid w:val="00DC7A0E"/>
    <w:rsid w:val="00DC7EE1"/>
    <w:rsid w:val="00DD20C1"/>
    <w:rsid w:val="00DD53BF"/>
    <w:rsid w:val="00DD5567"/>
    <w:rsid w:val="00DD7E28"/>
    <w:rsid w:val="00DE1149"/>
    <w:rsid w:val="00DE68E7"/>
    <w:rsid w:val="00DE7C0E"/>
    <w:rsid w:val="00DF1F99"/>
    <w:rsid w:val="00DF328C"/>
    <w:rsid w:val="00DF6795"/>
    <w:rsid w:val="00DF73FD"/>
    <w:rsid w:val="00E0259B"/>
    <w:rsid w:val="00E06844"/>
    <w:rsid w:val="00E100B0"/>
    <w:rsid w:val="00E12D75"/>
    <w:rsid w:val="00E13DE0"/>
    <w:rsid w:val="00E14DDB"/>
    <w:rsid w:val="00E17EB0"/>
    <w:rsid w:val="00E21EE9"/>
    <w:rsid w:val="00E22D1D"/>
    <w:rsid w:val="00E2627C"/>
    <w:rsid w:val="00E27A36"/>
    <w:rsid w:val="00E30854"/>
    <w:rsid w:val="00E3442E"/>
    <w:rsid w:val="00E34983"/>
    <w:rsid w:val="00E35D27"/>
    <w:rsid w:val="00E3603A"/>
    <w:rsid w:val="00E36D03"/>
    <w:rsid w:val="00E4083E"/>
    <w:rsid w:val="00E40F0D"/>
    <w:rsid w:val="00E416CE"/>
    <w:rsid w:val="00E45A4E"/>
    <w:rsid w:val="00E5262B"/>
    <w:rsid w:val="00E531B8"/>
    <w:rsid w:val="00E54A6E"/>
    <w:rsid w:val="00E55C74"/>
    <w:rsid w:val="00E565A3"/>
    <w:rsid w:val="00E56708"/>
    <w:rsid w:val="00E60954"/>
    <w:rsid w:val="00E6104F"/>
    <w:rsid w:val="00E61147"/>
    <w:rsid w:val="00E642D6"/>
    <w:rsid w:val="00E64543"/>
    <w:rsid w:val="00E647D5"/>
    <w:rsid w:val="00E67421"/>
    <w:rsid w:val="00E73DF2"/>
    <w:rsid w:val="00E742E0"/>
    <w:rsid w:val="00E74A6E"/>
    <w:rsid w:val="00E752B0"/>
    <w:rsid w:val="00E771C6"/>
    <w:rsid w:val="00E82195"/>
    <w:rsid w:val="00E83637"/>
    <w:rsid w:val="00E83C21"/>
    <w:rsid w:val="00E868CD"/>
    <w:rsid w:val="00E87D54"/>
    <w:rsid w:val="00E9295F"/>
    <w:rsid w:val="00E92E54"/>
    <w:rsid w:val="00E931A8"/>
    <w:rsid w:val="00E94B4F"/>
    <w:rsid w:val="00E96E2C"/>
    <w:rsid w:val="00EA100B"/>
    <w:rsid w:val="00EA2FA5"/>
    <w:rsid w:val="00EA65C6"/>
    <w:rsid w:val="00EA7891"/>
    <w:rsid w:val="00EB0179"/>
    <w:rsid w:val="00EB0A66"/>
    <w:rsid w:val="00EB2D7A"/>
    <w:rsid w:val="00EB41ED"/>
    <w:rsid w:val="00EB482A"/>
    <w:rsid w:val="00EB487F"/>
    <w:rsid w:val="00EB7CDB"/>
    <w:rsid w:val="00EC1388"/>
    <w:rsid w:val="00EC528E"/>
    <w:rsid w:val="00ED07C2"/>
    <w:rsid w:val="00ED21E3"/>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2B09"/>
    <w:rsid w:val="00EF392C"/>
    <w:rsid w:val="00EF4FEB"/>
    <w:rsid w:val="00F000BD"/>
    <w:rsid w:val="00F00DE8"/>
    <w:rsid w:val="00F015D6"/>
    <w:rsid w:val="00F031B7"/>
    <w:rsid w:val="00F0457D"/>
    <w:rsid w:val="00F05D30"/>
    <w:rsid w:val="00F0735E"/>
    <w:rsid w:val="00F07FDB"/>
    <w:rsid w:val="00F103C1"/>
    <w:rsid w:val="00F15773"/>
    <w:rsid w:val="00F17FB9"/>
    <w:rsid w:val="00F21887"/>
    <w:rsid w:val="00F224BD"/>
    <w:rsid w:val="00F23BC3"/>
    <w:rsid w:val="00F24D90"/>
    <w:rsid w:val="00F25B4B"/>
    <w:rsid w:val="00F2652D"/>
    <w:rsid w:val="00F31BB6"/>
    <w:rsid w:val="00F32934"/>
    <w:rsid w:val="00F34839"/>
    <w:rsid w:val="00F41548"/>
    <w:rsid w:val="00F41A24"/>
    <w:rsid w:val="00F4559C"/>
    <w:rsid w:val="00F45D16"/>
    <w:rsid w:val="00F47842"/>
    <w:rsid w:val="00F51DE9"/>
    <w:rsid w:val="00F55BAF"/>
    <w:rsid w:val="00F56CE6"/>
    <w:rsid w:val="00F61E0F"/>
    <w:rsid w:val="00F634D4"/>
    <w:rsid w:val="00F63510"/>
    <w:rsid w:val="00F65257"/>
    <w:rsid w:val="00F67380"/>
    <w:rsid w:val="00F67D10"/>
    <w:rsid w:val="00F706FA"/>
    <w:rsid w:val="00F708B9"/>
    <w:rsid w:val="00F70F24"/>
    <w:rsid w:val="00F71913"/>
    <w:rsid w:val="00F7195E"/>
    <w:rsid w:val="00F71D64"/>
    <w:rsid w:val="00F71F8A"/>
    <w:rsid w:val="00F7513B"/>
    <w:rsid w:val="00F76EC2"/>
    <w:rsid w:val="00F779BD"/>
    <w:rsid w:val="00F8048D"/>
    <w:rsid w:val="00F82823"/>
    <w:rsid w:val="00F82C54"/>
    <w:rsid w:val="00F85239"/>
    <w:rsid w:val="00F919E3"/>
    <w:rsid w:val="00F92A31"/>
    <w:rsid w:val="00F92AAD"/>
    <w:rsid w:val="00F934D8"/>
    <w:rsid w:val="00F94BBC"/>
    <w:rsid w:val="00F9569D"/>
    <w:rsid w:val="00F968E4"/>
    <w:rsid w:val="00FA201F"/>
    <w:rsid w:val="00FA3ABE"/>
    <w:rsid w:val="00FA3D78"/>
    <w:rsid w:val="00FA7E36"/>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5AB5"/>
    <w:rsid w:val="00FE67DF"/>
    <w:rsid w:val="00FF2928"/>
    <w:rsid w:val="00FF345B"/>
    <w:rsid w:val="00FF38C9"/>
    <w:rsid w:val="00FF3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0107"/>
    <w:rPr>
      <w:color w:val="605E5C"/>
      <w:shd w:val="clear" w:color="auto" w:fill="E1DFDD"/>
    </w:rPr>
  </w:style>
  <w:style w:type="table" w:styleId="PlainTable2">
    <w:name w:val="Plain Table 2"/>
    <w:basedOn w:val="TableNormal"/>
    <w:uiPriority w:val="42"/>
    <w:rsid w:val="00601066"/>
    <w:pPr>
      <w:spacing w:after="0" w:line="240" w:lineRule="auto"/>
    </w:pPr>
    <w:rPr>
      <w:kern w:val="2"/>
      <w:sz w:val="24"/>
      <w:szCs w:val="24"/>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4245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chart" Target="charts/chart1.xml"/><Relationship Id="rId34" Type="http://schemas.openxmlformats.org/officeDocument/2006/relationships/oleObject" Target="embeddings/oleObject4.bin"/><Relationship Id="rId42" Type="http://schemas.openxmlformats.org/officeDocument/2006/relationships/oleObject" Target="embeddings/oleObject8.bin"/><Relationship Id="rId47" Type="http://schemas.openxmlformats.org/officeDocument/2006/relationships/image" Target="media/image18.emf"/><Relationship Id="rId50" Type="http://schemas.openxmlformats.org/officeDocument/2006/relationships/oleObject" Target="embeddings/oleObject12.bin"/><Relationship Id="rId55" Type="http://schemas.openxmlformats.org/officeDocument/2006/relationships/image" Target="media/image23.emf"/><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9.emf"/><Relationship Id="rId11" Type="http://schemas.openxmlformats.org/officeDocument/2006/relationships/image" Target="media/image2.png"/><Relationship Id="rId24" Type="http://schemas.openxmlformats.org/officeDocument/2006/relationships/image" Target="media/image5.emf"/><Relationship Id="rId32" Type="http://schemas.openxmlformats.org/officeDocument/2006/relationships/oleObject" Target="embeddings/oleObject3.bin"/><Relationship Id="rId37" Type="http://schemas.openxmlformats.org/officeDocument/2006/relationships/image" Target="media/image13.emf"/><Relationship Id="rId40" Type="http://schemas.openxmlformats.org/officeDocument/2006/relationships/oleObject" Target="embeddings/oleObject7.bin"/><Relationship Id="rId45" Type="http://schemas.openxmlformats.org/officeDocument/2006/relationships/image" Target="media/image17.emf"/><Relationship Id="rId53" Type="http://schemas.openxmlformats.org/officeDocument/2006/relationships/image" Target="media/image22.emf"/><Relationship Id="rId58" Type="http://schemas.openxmlformats.org/officeDocument/2006/relationships/hyperlink" Target="https://aead.agri-peri.ac.ir/?_action=article&amp;au=911217&amp;_au=Mehdi++Shabanzadeh-Khoshrody&amp;lang=en"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chart" Target="charts/chart2.xml"/><Relationship Id="rId27" Type="http://schemas.openxmlformats.org/officeDocument/2006/relationships/image" Target="media/image8.emf"/><Relationship Id="rId30" Type="http://schemas.openxmlformats.org/officeDocument/2006/relationships/oleObject" Target="embeddings/oleObject2.bin"/><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oleObject" Target="embeddings/oleObject11.bin"/><Relationship Id="rId56" Type="http://schemas.openxmlformats.org/officeDocument/2006/relationships/oleObject" Target="embeddings/oleObject14.bin"/><Relationship Id="rId64" Type="http://schemas.openxmlformats.org/officeDocument/2006/relationships/header" Target="header9.xml"/><Relationship Id="rId8" Type="http://schemas.openxmlformats.org/officeDocument/2006/relationships/hyperlink" Target="https://orcid.org/0000-0000-0000-0000" TargetMode="Externa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1.emf"/><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hyperlink" Target="https://aead.agri-peri.ac.ir/?_action=article&amp;au=929758&amp;_au=Ebrahim++javdan&amp;lang=en" TargetMode="External"/><Relationship Id="rId20" Type="http://schemas.openxmlformats.org/officeDocument/2006/relationships/footer" Target="footer3.xml"/><Relationship Id="rId41" Type="http://schemas.openxmlformats.org/officeDocument/2006/relationships/image" Target="media/image15.emf"/><Relationship Id="rId54" Type="http://schemas.openxmlformats.org/officeDocument/2006/relationships/oleObject" Target="embeddings/oleObject13.bin"/><Relationship Id="rId62"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image" Target="media/image19.emf"/><Relationship Id="rId57" Type="http://schemas.openxmlformats.org/officeDocument/2006/relationships/hyperlink" Target="https://doi.org/10.30490/aead.2023.361801.1510" TargetMode="External"/><Relationship Id="rId10" Type="http://schemas.openxmlformats.org/officeDocument/2006/relationships/image" Target="http://jorjanijournal.goums.ac.ir/files/0allsites/images/orcid.png" TargetMode="External"/><Relationship Id="rId31" Type="http://schemas.openxmlformats.org/officeDocument/2006/relationships/image" Target="media/image10.emf"/><Relationship Id="rId44" Type="http://schemas.openxmlformats.org/officeDocument/2006/relationships/oleObject" Target="embeddings/oleObject9.bin"/><Relationship Id="rId52" Type="http://schemas.openxmlformats.org/officeDocument/2006/relationships/image" Target="media/image21.png"/><Relationship Id="rId60" Type="http://schemas.openxmlformats.org/officeDocument/2006/relationships/hyperlink" Target="https://aead.agri-peri.ac.ir/?_action=article&amp;au=911273&amp;_au=Mohsen++Rafaati&amp;lang=e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2.xml"/><Relationship Id="rId39" Type="http://schemas.openxmlformats.org/officeDocument/2006/relationships/image" Target="media/image14.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idSystem\OneDrive\Desktop\New%20folder\Food-%20Khodadadi\DATA\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idSystem\OneDrive\Desktop\New%20folder\Food-%20Khodadadi\DATA\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20" baseline="0">
                <a:solidFill>
                  <a:schemeClr val="tx1"/>
                </a:solidFill>
                <a:latin typeface="+mn-lt"/>
                <a:ea typeface="+mn-ea"/>
                <a:cs typeface="B Mitra" panose="00000400000000000000" pitchFamily="2" charset="-78"/>
              </a:defRPr>
            </a:pPr>
            <a:r>
              <a:rPr lang="fa-IR" sz="1200">
                <a:cs typeface="B Mitra" panose="00000400000000000000" pitchFamily="2" charset="-78"/>
              </a:rPr>
              <a:t>وزن و اهمیت کالاها و خدمات در سبد خانوار</a:t>
            </a:r>
            <a:r>
              <a:rPr lang="en-US" sz="1200">
                <a:cs typeface="B Mitra" panose="00000400000000000000" pitchFamily="2" charset="-78"/>
              </a:rPr>
              <a:t> </a:t>
            </a:r>
            <a:r>
              <a:rPr lang="fa-IR" sz="1200">
                <a:cs typeface="B Mitra" panose="00000400000000000000" pitchFamily="2" charset="-78"/>
              </a:rPr>
              <a:t>1404</a:t>
            </a:r>
          </a:p>
        </c:rich>
      </c:tx>
      <c:overlay val="0"/>
      <c:spPr>
        <a:solidFill>
          <a:schemeClr val="accent6"/>
        </a:solidFill>
        <a:ln>
          <a:noFill/>
        </a:ln>
        <a:effectLst/>
      </c:spPr>
      <c:txPr>
        <a:bodyPr rot="0" spcFirstLastPara="1" vertOverflow="ellipsis" vert="horz" wrap="square" anchor="ctr" anchorCtr="1"/>
        <a:lstStyle/>
        <a:p>
          <a:pPr>
            <a:defRPr sz="1200" b="1" i="0" u="none" strike="noStrike" kern="1200" cap="none" spc="20" baseline="0">
              <a:solidFill>
                <a:schemeClr val="tx1"/>
              </a:solidFill>
              <a:latin typeface="+mn-lt"/>
              <a:ea typeface="+mn-ea"/>
              <a:cs typeface="B Mitra" panose="00000400000000000000" pitchFamily="2" charset="-78"/>
            </a:defRPr>
          </a:pPr>
          <a:endParaRPr lang="en-US"/>
        </a:p>
      </c:txPr>
    </c:title>
    <c:autoTitleDeleted val="0"/>
    <c:plotArea>
      <c:layout/>
      <c:barChart>
        <c:barDir val="col"/>
        <c:grouping val="clustered"/>
        <c:varyColors val="0"/>
        <c:ser>
          <c:idx val="0"/>
          <c:order val="0"/>
          <c:tx>
            <c:strRef>
              <c:f>Sheet6!$I$2</c:f>
              <c:strCache>
                <c:ptCount val="1"/>
                <c:pt idx="0">
                  <c:v>اهمیت و وزن کالا در سبد خانوار</c:v>
                </c:pt>
              </c:strCache>
            </c:strRef>
          </c:tx>
          <c:spPr>
            <a:solidFill>
              <a:schemeClr val="accent4">
                <a:lumMod val="60000"/>
                <a:lumOff val="40000"/>
              </a:schemeClr>
            </a:solidFill>
            <a:ln w="9525" cap="flat" cmpd="sng" algn="ctr">
              <a:solidFill>
                <a:schemeClr val="accent1">
                  <a:shade val="95000"/>
                </a:schemeClr>
              </a:solidFill>
              <a:round/>
            </a:ln>
            <a:effectLst/>
          </c:spPr>
          <c:invertIfNegative val="0"/>
          <c:dPt>
            <c:idx val="10"/>
            <c:invertIfNegative val="0"/>
            <c:bubble3D val="0"/>
            <c:spPr>
              <a:pattFill prst="wdUpDiag">
                <a:fgClr>
                  <a:schemeClr val="accent6">
                    <a:lumMod val="20000"/>
                    <a:lumOff val="80000"/>
                  </a:schemeClr>
                </a:fgClr>
                <a:bgClr>
                  <a:schemeClr val="bg1"/>
                </a:bgClr>
              </a:pattFill>
              <a:ln w="9525" cap="flat" cmpd="sng" algn="ctr">
                <a:solidFill>
                  <a:schemeClr val="accent1">
                    <a:shade val="95000"/>
                  </a:schemeClr>
                </a:solidFill>
                <a:round/>
              </a:ln>
              <a:effectLst/>
            </c:spPr>
            <c:extLst>
              <c:ext xmlns:c16="http://schemas.microsoft.com/office/drawing/2014/chart" uri="{C3380CC4-5D6E-409C-BE32-E72D297353CC}">
                <c16:uniqueId val="{00000001-9346-4D8D-ABDC-BB6FAAC909A4}"/>
              </c:ext>
            </c:extLst>
          </c:dPt>
          <c:dLbls>
            <c:spPr>
              <a:solidFill>
                <a:srgbClr val="92D050"/>
              </a:solidFill>
              <a:ln>
                <a:noFill/>
              </a:ln>
              <a:effectLst/>
            </c:spPr>
            <c:txPr>
              <a:bodyPr rot="5400000" spcFirstLastPara="1" vertOverflow="ellipsis" wrap="square" anchor="ctr" anchorCtr="1"/>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Sheet6!$H$3:$H$14</c:f>
              <c:strCache>
                <c:ptCount val="12"/>
                <c:pt idx="0">
                  <c:v>دخانیات</c:v>
                </c:pt>
                <c:pt idx="1">
                  <c:v>تفریح و فرهنگ</c:v>
                </c:pt>
                <c:pt idx="2">
                  <c:v>آموزش</c:v>
                </c:pt>
                <c:pt idx="3">
                  <c:v>هتل و رستوران</c:v>
                </c:pt>
                <c:pt idx="4">
                  <c:v>ارتباطات</c:v>
                </c:pt>
                <c:pt idx="5">
                  <c:v>مبلمان و لوازم خانگی و نگهداری معمول آنها</c:v>
                </c:pt>
                <c:pt idx="6">
                  <c:v>کالاها و خدمات متفرقه</c:v>
                </c:pt>
                <c:pt idx="7">
                  <c:v>پوشاك و کفش</c:v>
                </c:pt>
                <c:pt idx="8">
                  <c:v>بهداشت و درمان</c:v>
                </c:pt>
                <c:pt idx="9">
                  <c:v>حمل ونقل</c:v>
                </c:pt>
                <c:pt idx="10">
                  <c:v>خوراکی و آشامیدنی</c:v>
                </c:pt>
                <c:pt idx="11">
                  <c:v>مسكن، آب، برق، گاز و سایر سوختها</c:v>
                </c:pt>
              </c:strCache>
            </c:strRef>
          </c:cat>
          <c:val>
            <c:numRef>
              <c:f>Sheet6!$I$3:$I$14</c:f>
              <c:numCache>
                <c:formatCode>General</c:formatCode>
                <c:ptCount val="12"/>
                <c:pt idx="0">
                  <c:v>0.62</c:v>
                </c:pt>
                <c:pt idx="1">
                  <c:v>0.87</c:v>
                </c:pt>
                <c:pt idx="2">
                  <c:v>0.88</c:v>
                </c:pt>
                <c:pt idx="3">
                  <c:v>1.35</c:v>
                </c:pt>
                <c:pt idx="4">
                  <c:v>2.41</c:v>
                </c:pt>
                <c:pt idx="5">
                  <c:v>4.4000000000000004</c:v>
                </c:pt>
                <c:pt idx="6">
                  <c:v>4.42</c:v>
                </c:pt>
                <c:pt idx="7">
                  <c:v>4.5199999999999996</c:v>
                </c:pt>
                <c:pt idx="8">
                  <c:v>6.68</c:v>
                </c:pt>
                <c:pt idx="9">
                  <c:v>8.93</c:v>
                </c:pt>
                <c:pt idx="10">
                  <c:v>28.82</c:v>
                </c:pt>
                <c:pt idx="11">
                  <c:v>36.11</c:v>
                </c:pt>
              </c:numCache>
            </c:numRef>
          </c:val>
          <c:extLst>
            <c:ext xmlns:c16="http://schemas.microsoft.com/office/drawing/2014/chart" uri="{C3380CC4-5D6E-409C-BE32-E72D297353CC}">
              <c16:uniqueId val="{00000002-9346-4D8D-ABDC-BB6FAAC909A4}"/>
            </c:ext>
          </c:extLst>
        </c:ser>
        <c:dLbls>
          <c:dLblPos val="inEnd"/>
          <c:showLegendKey val="0"/>
          <c:showVal val="1"/>
          <c:showCatName val="0"/>
          <c:showSerName val="0"/>
          <c:showPercent val="0"/>
          <c:showBubbleSize val="0"/>
        </c:dLbls>
        <c:gapWidth val="100"/>
        <c:overlap val="-24"/>
        <c:axId val="2125193567"/>
        <c:axId val="2125195007"/>
      </c:barChart>
      <c:catAx>
        <c:axId val="2125193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B Mitra" panose="00000400000000000000" pitchFamily="2" charset="-78"/>
              </a:defRPr>
            </a:pPr>
            <a:endParaRPr lang="en-US"/>
          </a:p>
        </c:txPr>
        <c:crossAx val="2125195007"/>
        <c:crosses val="autoZero"/>
        <c:auto val="1"/>
        <c:lblAlgn val="ctr"/>
        <c:lblOffset val="100"/>
        <c:noMultiLvlLbl val="0"/>
      </c:catAx>
      <c:valAx>
        <c:axId val="21251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2125193567"/>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accent2">
              <a:lumMod val="75000"/>
            </a:scheme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50" normalizeH="0" baseline="0">
                <a:solidFill>
                  <a:schemeClr val="tx1"/>
                </a:solidFill>
                <a:latin typeface="+mj-lt"/>
                <a:ea typeface="+mj-ea"/>
                <a:cs typeface="B Mitra" panose="00000400000000000000" pitchFamily="2" charset="-78"/>
              </a:defRPr>
            </a:pPr>
            <a:r>
              <a:rPr lang="fa-IR" sz="1200" b="1">
                <a:solidFill>
                  <a:schemeClr val="tx1"/>
                </a:solidFill>
                <a:cs typeface="B Mitra" panose="00000400000000000000" pitchFamily="2" charset="-78"/>
              </a:rPr>
              <a:t>تورم نقطه به نقطه کالاها و خدمات مصرفی خانوارهای کشور - خرداد ماه 1404</a:t>
            </a:r>
          </a:p>
        </c:rich>
      </c:tx>
      <c:overlay val="0"/>
      <c:spPr>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a:ln>
          <a:noFill/>
        </a:ln>
        <a:effectLst/>
      </c:spPr>
      <c:txPr>
        <a:bodyPr rot="0" spcFirstLastPara="1" vertOverflow="ellipsis" vert="horz" wrap="square" anchor="ctr" anchorCtr="1"/>
        <a:lstStyle/>
        <a:p>
          <a:pPr>
            <a:defRPr sz="1200" b="1" i="0" u="none" strike="noStrike" kern="1200" cap="none" spc="50" normalizeH="0" baseline="0">
              <a:solidFill>
                <a:schemeClr val="tx1"/>
              </a:solidFill>
              <a:latin typeface="+mj-lt"/>
              <a:ea typeface="+mj-ea"/>
              <a:cs typeface="B Mitra" panose="00000400000000000000" pitchFamily="2" charset="-78"/>
            </a:defRPr>
          </a:pPr>
          <a:endParaRPr lang="en-US"/>
        </a:p>
      </c:txPr>
    </c:title>
    <c:autoTitleDeleted val="0"/>
    <c:plotArea>
      <c:layout/>
      <c:barChart>
        <c:barDir val="col"/>
        <c:grouping val="clustered"/>
        <c:varyColors val="0"/>
        <c:ser>
          <c:idx val="0"/>
          <c:order val="0"/>
          <c:tx>
            <c:strRef>
              <c:f>Sheet8!$I$1</c:f>
              <c:strCache>
                <c:ptCount val="1"/>
                <c:pt idx="0">
                  <c:v>تورم نقطه به نقطه کالاها و خدمات مصرفی خانوارهای کشور - خرداد ماه ( 1404درصد</c:v>
                </c:pt>
              </c:strCache>
            </c:strRef>
          </c:tx>
          <c:spPr>
            <a:solidFill>
              <a:schemeClr val="accent2">
                <a:lumMod val="60000"/>
                <a:lumOff val="40000"/>
                <a:alpha val="70000"/>
              </a:schemeClr>
            </a:solidFill>
            <a:ln>
              <a:noFill/>
            </a:ln>
            <a:effectLst/>
          </c:spPr>
          <c:invertIfNegative val="0"/>
          <c:dPt>
            <c:idx val="9"/>
            <c:invertIfNegative val="0"/>
            <c:bubble3D val="0"/>
            <c:spPr>
              <a:pattFill prst="pct5">
                <a:fgClr>
                  <a:schemeClr val="accent2">
                    <a:lumMod val="60000"/>
                    <a:lumOff val="40000"/>
                  </a:schemeClr>
                </a:fgClr>
                <a:bgClr>
                  <a:schemeClr val="bg1"/>
                </a:bgClr>
              </a:pattFill>
              <a:ln>
                <a:noFill/>
              </a:ln>
              <a:effectLst/>
            </c:spPr>
            <c:extLst>
              <c:ext xmlns:c16="http://schemas.microsoft.com/office/drawing/2014/chart" uri="{C3380CC4-5D6E-409C-BE32-E72D297353CC}">
                <c16:uniqueId val="{00000001-12FF-4E7E-84D0-AD8B50CBBD1C}"/>
              </c:ext>
            </c:extLst>
          </c:dPt>
          <c:dLbls>
            <c:spPr>
              <a:solidFill>
                <a:srgbClr val="FFC000"/>
              </a:solid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Sheet8!$H$2:$H$13</c:f>
              <c:strCache>
                <c:ptCount val="12"/>
                <c:pt idx="0">
                  <c:v>ارتباطات</c:v>
                </c:pt>
                <c:pt idx="1">
                  <c:v>حمل ونقل</c:v>
                </c:pt>
                <c:pt idx="2">
                  <c:v>هتل و رستوران</c:v>
                </c:pt>
                <c:pt idx="3">
                  <c:v>پوشاك و کفش</c:v>
                </c:pt>
                <c:pt idx="4">
                  <c:v>آموزش</c:v>
                </c:pt>
                <c:pt idx="5">
                  <c:v>تفریح و فرهنگ</c:v>
                </c:pt>
                <c:pt idx="6">
                  <c:v>مسكن، آب، برق، گاز و سایر سوختها</c:v>
                </c:pt>
                <c:pt idx="7">
                  <c:v>دخانیات</c:v>
                </c:pt>
                <c:pt idx="8">
                  <c:v>مبلمان و لوازم خانگی و نگهداری معمول آنها</c:v>
                </c:pt>
                <c:pt idx="9">
                  <c:v>خوراکی و آشامیدنی</c:v>
                </c:pt>
                <c:pt idx="10">
                  <c:v>بهداشت و درمان</c:v>
                </c:pt>
                <c:pt idx="11">
                  <c:v>کالاها و خدمات متفرقه</c:v>
                </c:pt>
              </c:strCache>
            </c:strRef>
          </c:cat>
          <c:val>
            <c:numRef>
              <c:f>Sheet8!$I$2:$I$13</c:f>
              <c:numCache>
                <c:formatCode>General</c:formatCode>
                <c:ptCount val="12"/>
                <c:pt idx="0">
                  <c:v>25.6</c:v>
                </c:pt>
                <c:pt idx="1">
                  <c:v>31.9</c:v>
                </c:pt>
                <c:pt idx="2">
                  <c:v>33.4</c:v>
                </c:pt>
                <c:pt idx="3">
                  <c:v>34.5</c:v>
                </c:pt>
                <c:pt idx="4">
                  <c:v>35.700000000000003</c:v>
                </c:pt>
                <c:pt idx="5">
                  <c:v>37</c:v>
                </c:pt>
                <c:pt idx="6">
                  <c:v>37.5</c:v>
                </c:pt>
                <c:pt idx="7">
                  <c:v>38.700000000000003</c:v>
                </c:pt>
                <c:pt idx="8">
                  <c:v>40.1</c:v>
                </c:pt>
                <c:pt idx="9">
                  <c:v>42.4</c:v>
                </c:pt>
                <c:pt idx="10">
                  <c:v>45.4</c:v>
                </c:pt>
                <c:pt idx="11">
                  <c:v>49.3</c:v>
                </c:pt>
              </c:numCache>
            </c:numRef>
          </c:val>
          <c:extLst>
            <c:ext xmlns:c16="http://schemas.microsoft.com/office/drawing/2014/chart" uri="{C3380CC4-5D6E-409C-BE32-E72D297353CC}">
              <c16:uniqueId val="{00000002-12FF-4E7E-84D0-AD8B50CBBD1C}"/>
            </c:ext>
          </c:extLst>
        </c:ser>
        <c:dLbls>
          <c:dLblPos val="inEnd"/>
          <c:showLegendKey val="0"/>
          <c:showVal val="1"/>
          <c:showCatName val="0"/>
          <c:showSerName val="0"/>
          <c:showPercent val="0"/>
          <c:showBubbleSize val="0"/>
        </c:dLbls>
        <c:gapWidth val="80"/>
        <c:overlap val="25"/>
        <c:axId val="148442575"/>
        <c:axId val="148427215"/>
      </c:barChart>
      <c:catAx>
        <c:axId val="148442575"/>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solidFill>
                <a:latin typeface="+mn-lt"/>
                <a:ea typeface="+mn-ea"/>
                <a:cs typeface="B Mitra" panose="00000400000000000000" pitchFamily="2" charset="-78"/>
              </a:defRPr>
            </a:pPr>
            <a:endParaRPr lang="en-US"/>
          </a:p>
        </c:txPr>
        <c:crossAx val="148427215"/>
        <c:crosses val="autoZero"/>
        <c:auto val="1"/>
        <c:lblAlgn val="ctr"/>
        <c:lblOffset val="100"/>
        <c:noMultiLvlLbl val="0"/>
      </c:catAx>
      <c:valAx>
        <c:axId val="148427215"/>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solidFill>
                <a:latin typeface="+mn-lt"/>
                <a:ea typeface="+mn-ea"/>
                <a:cs typeface="+mn-cs"/>
              </a:defRPr>
            </a:pPr>
            <a:endParaRPr lang="en-US"/>
          </a:p>
        </c:txPr>
        <c:crossAx val="148442575"/>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D79B-A10C-40BA-9F24-518B29CA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11958</Words>
  <Characters>68162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79961</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DAVOUD MAHMOUDINIA</cp:lastModifiedBy>
  <cp:revision>4</cp:revision>
  <cp:lastPrinted>2024-02-23T05:12:00Z</cp:lastPrinted>
  <dcterms:created xsi:type="dcterms:W3CDTF">2026-05-14T11:50:00Z</dcterms:created>
  <dcterms:modified xsi:type="dcterms:W3CDTF">2026-05-14T12:11:00Z</dcterms:modified>
  <cp:category>Paper</cp:category>
  <cp:contentStatus>Final</cp:contentStatus>
</cp:coreProperties>
</file>