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719B6" w14:textId="77777777" w:rsidR="00AC5B08" w:rsidRPr="00AC5B08" w:rsidRDefault="00AC5B08" w:rsidP="00AC5B08">
      <w:pPr>
        <w:keepNext/>
        <w:tabs>
          <w:tab w:val="left" w:pos="494"/>
          <w:tab w:val="center" w:pos="4702"/>
        </w:tabs>
        <w:spacing w:before="120" w:after="120" w:line="312" w:lineRule="auto"/>
        <w:jc w:val="center"/>
        <w:outlineLvl w:val="0"/>
        <w:rPr>
          <w:rFonts w:cs="Ferdosi"/>
          <w:sz w:val="28"/>
          <w:szCs w:val="28"/>
          <w:lang w:bidi="fa-IR"/>
        </w:rPr>
      </w:pPr>
      <w:r w:rsidRPr="00AC5B08">
        <w:rPr>
          <w:rFonts w:cs="Ferdosi"/>
          <w:b/>
          <w:bCs/>
          <w:sz w:val="28"/>
          <w:szCs w:val="28"/>
        </w:rPr>
        <w:t>Title of Paper: Capitalize all “major” words (nouns, verbs, adjectives, adverbs, and pronouns) in the title and subtitle</w:t>
      </w:r>
      <w:r w:rsidRPr="00AC5B08">
        <w:rPr>
          <w:rFonts w:cs="Ferdosi"/>
          <w:b/>
          <w:bCs/>
          <w:sz w:val="22"/>
        </w:rPr>
        <w:t xml:space="preserve"> </w:t>
      </w:r>
      <w:r w:rsidRPr="00AC5B08">
        <w:rPr>
          <w:rFonts w:cs="Ferdosi"/>
          <w:b/>
          <w:bCs/>
          <w:sz w:val="22"/>
          <w:highlight w:val="yellow"/>
        </w:rPr>
        <w:t>(Times New Roman 14 Bold)</w:t>
      </w:r>
    </w:p>
    <w:p w14:paraId="1AC20B4C" w14:textId="0E834EF0" w:rsidR="00AC5B08" w:rsidRPr="00AC5B08" w:rsidRDefault="00AC5B08" w:rsidP="00294C9D">
      <w:pPr>
        <w:jc w:val="center"/>
        <w:rPr>
          <w:b/>
          <w:bCs/>
          <w:lang w:bidi="fa-IR"/>
        </w:rPr>
      </w:pPr>
      <w:r w:rsidRPr="00AC5B08">
        <w:t xml:space="preserve"> </w:t>
      </w:r>
      <w:r w:rsidRPr="00AC5B08">
        <w:rPr>
          <w:b/>
          <w:bCs/>
          <w:lang w:bidi="fa-IR"/>
        </w:rPr>
        <w:t>Author</w:t>
      </w:r>
      <w:r w:rsidRPr="00AC5B08">
        <w:rPr>
          <w:b/>
          <w:bCs/>
          <w:vertAlign w:val="superscript"/>
          <w:lang w:bidi="fa-IR"/>
        </w:rPr>
        <w:t>1</w:t>
      </w:r>
      <w:r w:rsidRPr="00AC5B08">
        <w:rPr>
          <w:noProof/>
          <w:color w:val="1B55C9"/>
          <w:bdr w:val="none" w:sz="0" w:space="0" w:color="auto" w:frame="1"/>
          <w:shd w:val="clear" w:color="auto" w:fill="FFFFFF"/>
        </w:rPr>
        <w:drawing>
          <wp:inline distT="0" distB="0" distL="0" distR="0" wp14:anchorId="2730D1E6" wp14:editId="16F12572">
            <wp:extent cx="152400" cy="152400"/>
            <wp:effectExtent l="0" t="0" r="0" b="0"/>
            <wp:docPr id="8" name="Picture 8"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lang w:bidi="fa-IR"/>
        </w:rPr>
        <w:t xml:space="preserve">| </w:t>
      </w:r>
      <w:r w:rsidRPr="00AC5B08">
        <w:rPr>
          <w:b/>
          <w:bCs/>
          <w:lang w:bidi="fa-IR"/>
        </w:rPr>
        <w:t>Author</w:t>
      </w:r>
      <w:r w:rsidRPr="00AC5B08">
        <w:rPr>
          <w:b/>
          <w:bCs/>
          <w:vertAlign w:val="superscript"/>
          <w:lang w:bidi="fa-IR"/>
        </w:rPr>
        <w:t>2</w:t>
      </w:r>
      <w:r w:rsidRPr="00AC5B08">
        <w:rPr>
          <w:b/>
          <w:bCs/>
          <w:vertAlign w:val="superscript"/>
          <w:lang w:val="fr-FR"/>
        </w:rPr>
        <w:sym w:font="Wingdings" w:char="F02A"/>
      </w:r>
      <w:r w:rsidRPr="00AC5B08">
        <w:rPr>
          <w:noProof/>
          <w:color w:val="1B55C9"/>
          <w:bdr w:val="none" w:sz="0" w:space="0" w:color="auto" w:frame="1"/>
          <w:shd w:val="clear" w:color="auto" w:fill="FFFFFF"/>
        </w:rPr>
        <w:drawing>
          <wp:inline distT="0" distB="0" distL="0" distR="0" wp14:anchorId="3C36456E" wp14:editId="09125D96">
            <wp:extent cx="152400" cy="152400"/>
            <wp:effectExtent l="0" t="0" r="0" b="0"/>
            <wp:docPr id="15" name="Picture 15"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lang w:bidi="fa-IR"/>
        </w:rPr>
        <w:t xml:space="preserve">| </w:t>
      </w:r>
      <w:r w:rsidRPr="00AC5B08">
        <w:rPr>
          <w:b/>
          <w:bCs/>
          <w:lang w:bidi="fa-IR"/>
        </w:rPr>
        <w:t>Author</w:t>
      </w:r>
      <w:r w:rsidRPr="00AC5B08">
        <w:rPr>
          <w:b/>
          <w:bCs/>
          <w:vertAlign w:val="superscript"/>
          <w:lang w:bidi="fa-IR"/>
        </w:rPr>
        <w:t>3</w:t>
      </w:r>
      <w:r w:rsidRPr="00AC5B08">
        <w:rPr>
          <w:noProof/>
          <w:color w:val="1B55C9"/>
          <w:bdr w:val="none" w:sz="0" w:space="0" w:color="auto" w:frame="1"/>
          <w:shd w:val="clear" w:color="auto" w:fill="FFFFFF"/>
        </w:rPr>
        <w:drawing>
          <wp:inline distT="0" distB="0" distL="0" distR="0" wp14:anchorId="209D080E" wp14:editId="434ABC48">
            <wp:extent cx="152400" cy="152400"/>
            <wp:effectExtent l="0" t="0" r="0" b="0"/>
            <wp:docPr id="16" name="Picture 16"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jorjanijournal.goums.ac.ir/files/0allsites/images/orcid.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C5B08">
        <w:rPr>
          <w:color w:val="1B55C9"/>
          <w:bdr w:val="none" w:sz="0" w:space="0" w:color="auto" w:frame="1"/>
          <w:shd w:val="clear" w:color="auto" w:fill="FFFFFF"/>
        </w:rPr>
        <w:t xml:space="preserve"> </w:t>
      </w:r>
      <w:r w:rsidRPr="00AC5B08">
        <w:rPr>
          <w:sz w:val="18"/>
          <w:szCs w:val="18"/>
          <w:highlight w:val="yellow"/>
        </w:rPr>
        <w:t xml:space="preserve">(Times New Roman </w:t>
      </w:r>
      <w:r w:rsidR="00294C9D">
        <w:rPr>
          <w:sz w:val="18"/>
          <w:szCs w:val="18"/>
          <w:highlight w:val="yellow"/>
        </w:rPr>
        <w:t>12</w:t>
      </w:r>
      <w:r w:rsidRPr="00AC5B08">
        <w:rPr>
          <w:sz w:val="18"/>
          <w:szCs w:val="18"/>
          <w:highlight w:val="yellow"/>
        </w:rPr>
        <w:t>)</w:t>
      </w:r>
    </w:p>
    <w:p w14:paraId="21383495" w14:textId="77777777" w:rsidR="00AC5B08" w:rsidRPr="00AC5B08" w:rsidRDefault="00AC5B08" w:rsidP="00AC5B08">
      <w:pPr>
        <w:tabs>
          <w:tab w:val="left" w:pos="6870"/>
        </w:tabs>
        <w:rPr>
          <w:sz w:val="20"/>
          <w:szCs w:val="20"/>
          <w:rtl/>
          <w:lang w:bidi="fa-IR"/>
        </w:rPr>
      </w:pPr>
    </w:p>
    <w:p w14:paraId="04460708" w14:textId="77777777" w:rsidR="00AC5B08" w:rsidRPr="00AC5B08" w:rsidRDefault="00AC5B08" w:rsidP="00AC5B08">
      <w:pPr>
        <w:ind w:left="284" w:hanging="284"/>
        <w:jc w:val="both"/>
        <w:rPr>
          <w:sz w:val="18"/>
          <w:szCs w:val="18"/>
          <w:rtl/>
          <w:lang w:bidi="fa-IR"/>
        </w:rPr>
      </w:pPr>
      <w:r w:rsidRPr="00AC5B08">
        <w:rPr>
          <w:sz w:val="18"/>
          <w:szCs w:val="18"/>
        </w:rPr>
        <w:t>1. Department of Human Geography, Faculty of Geographical Sciences, Kharazmi University, Tehran, Iran. E-mail:</w:t>
      </w:r>
      <w:r w:rsidRPr="00AC5B08">
        <w:rPr>
          <w:sz w:val="18"/>
          <w:szCs w:val="18"/>
          <w:highlight w:val="yellow"/>
        </w:rPr>
        <w:t xml:space="preserve"> (Times New Roman 9).</w:t>
      </w:r>
      <w:r w:rsidRPr="00AC5B08">
        <w:rPr>
          <w:sz w:val="18"/>
          <w:szCs w:val="18"/>
        </w:rPr>
        <w:t xml:space="preserve">  </w:t>
      </w:r>
      <w:r w:rsidRPr="00F47842">
        <w:rPr>
          <w:color w:val="0033CC"/>
          <w:sz w:val="18"/>
          <w:szCs w:val="18"/>
        </w:rPr>
        <w:t>abcdef@kut.ac.ir (Email Times New Roman 9 Blue)</w:t>
      </w:r>
    </w:p>
    <w:p w14:paraId="0D887BA7" w14:textId="77777777" w:rsidR="00AC5B08" w:rsidRPr="00AC5B08" w:rsidRDefault="00AC5B08" w:rsidP="00AC5B08">
      <w:pPr>
        <w:ind w:left="284" w:hanging="284"/>
        <w:jc w:val="both"/>
        <w:rPr>
          <w:sz w:val="18"/>
          <w:szCs w:val="18"/>
          <w:rtl/>
        </w:rPr>
      </w:pPr>
      <w:r w:rsidRPr="00AC5B08">
        <w:rPr>
          <w:sz w:val="18"/>
          <w:szCs w:val="18"/>
        </w:rPr>
        <w:t xml:space="preserve">2. Corresponding author, Department of Human Geography, Faculty of Geographical Sciences, Kharazmi University, Tehran, Iran. E-mail: </w:t>
      </w:r>
      <w:r w:rsidRPr="00F47842">
        <w:rPr>
          <w:color w:val="0033CC"/>
          <w:sz w:val="18"/>
          <w:szCs w:val="18"/>
        </w:rPr>
        <w:t>abcdef@kut.ac.ir</w:t>
      </w:r>
    </w:p>
    <w:p w14:paraId="47FC5C8E" w14:textId="77777777" w:rsidR="00AC5B08" w:rsidRPr="00AC5B08" w:rsidRDefault="00AC5B08" w:rsidP="00AC5B08">
      <w:pPr>
        <w:ind w:left="284" w:hanging="284"/>
        <w:jc w:val="both"/>
        <w:rPr>
          <w:sz w:val="18"/>
          <w:szCs w:val="18"/>
        </w:rPr>
      </w:pPr>
      <w:r w:rsidRPr="00AC5B08">
        <w:rPr>
          <w:sz w:val="18"/>
          <w:szCs w:val="18"/>
        </w:rPr>
        <w:t xml:space="preserve">3. Department of Human Geography, Faculty of Geographical Sciences, Kharazmi University, Tehran, Iran. E-mail: </w:t>
      </w:r>
      <w:r w:rsidRPr="00F47842">
        <w:rPr>
          <w:color w:val="0033CC"/>
          <w:sz w:val="18"/>
          <w:szCs w:val="18"/>
        </w:rPr>
        <w:t xml:space="preserve">abcdef@kut.ac.ir </w:t>
      </w:r>
    </w:p>
    <w:p w14:paraId="377797D7" w14:textId="77777777" w:rsidR="00AC5B08" w:rsidRPr="00AC5B08" w:rsidRDefault="00AC5B08" w:rsidP="00AC5B08">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48"/>
        <w:gridCol w:w="6623"/>
      </w:tblGrid>
      <w:tr w:rsidR="00AC5B08" w:rsidRPr="00AC5B08" w14:paraId="4946B2EA" w14:textId="77777777" w:rsidTr="00AC5B08">
        <w:tc>
          <w:tcPr>
            <w:tcW w:w="2518" w:type="dxa"/>
            <w:tcBorders>
              <w:top w:val="double" w:sz="4" w:space="0" w:color="auto"/>
              <w:left w:val="nil"/>
              <w:bottom w:val="double" w:sz="4" w:space="0" w:color="auto"/>
              <w:right w:val="nil"/>
            </w:tcBorders>
            <w:hideMark/>
          </w:tcPr>
          <w:p w14:paraId="0208EE4C" w14:textId="77777777" w:rsidR="00AC5B08" w:rsidRPr="00AC5B08" w:rsidRDefault="00AC5B08" w:rsidP="00AC5B08">
            <w:pPr>
              <w:spacing w:line="320" w:lineRule="exact"/>
              <w:jc w:val="both"/>
              <w:rPr>
                <w:b/>
                <w:bCs/>
              </w:rPr>
            </w:pPr>
            <w:r w:rsidRPr="00AC5B08">
              <w:rPr>
                <w:b/>
                <w:bCs/>
                <w:lang w:bidi="fa-IR"/>
              </w:rPr>
              <w:t>Article Info</w:t>
            </w:r>
          </w:p>
        </w:tc>
        <w:tc>
          <w:tcPr>
            <w:tcW w:w="6946" w:type="dxa"/>
            <w:tcBorders>
              <w:top w:val="double" w:sz="4" w:space="0" w:color="auto"/>
              <w:left w:val="nil"/>
              <w:bottom w:val="double" w:sz="4" w:space="0" w:color="auto"/>
              <w:right w:val="nil"/>
            </w:tcBorders>
            <w:hideMark/>
          </w:tcPr>
          <w:p w14:paraId="2BAA8F42" w14:textId="77777777" w:rsidR="00AC5B08" w:rsidRPr="00AC5B08" w:rsidRDefault="00AC5B08" w:rsidP="00AC5B08">
            <w:pPr>
              <w:jc w:val="center"/>
              <w:rPr>
                <w:b/>
                <w:bCs/>
                <w:rtl/>
              </w:rPr>
            </w:pPr>
            <w:r w:rsidRPr="00AC5B08">
              <w:rPr>
                <w:b/>
                <w:bCs/>
                <w:color w:val="00B050"/>
                <w:lang w:bidi="fa-IR"/>
              </w:rPr>
              <w:t>ABSTRACT</w:t>
            </w:r>
            <w:r w:rsidRPr="00AC5B08">
              <w:rPr>
                <w:b/>
                <w:bCs/>
                <w:lang w:bidi="fa-IR"/>
              </w:rPr>
              <w:t xml:space="preserve"> </w:t>
            </w:r>
            <w:r w:rsidRPr="00AC5B08">
              <w:rPr>
                <w:b/>
                <w:bCs/>
                <w:highlight w:val="yellow"/>
                <w:lang w:bidi="fa-IR"/>
              </w:rPr>
              <w:t>(Times New Roman 12 Bold)</w:t>
            </w:r>
          </w:p>
        </w:tc>
      </w:tr>
      <w:tr w:rsidR="00AC5B08" w:rsidRPr="00AC5B08" w14:paraId="4035B623" w14:textId="77777777" w:rsidTr="00AC5B08">
        <w:trPr>
          <w:trHeight w:val="2571"/>
        </w:trPr>
        <w:tc>
          <w:tcPr>
            <w:tcW w:w="2518" w:type="dxa"/>
            <w:tcBorders>
              <w:top w:val="double" w:sz="4" w:space="0" w:color="auto"/>
              <w:left w:val="nil"/>
              <w:bottom w:val="double" w:sz="4" w:space="0" w:color="auto"/>
              <w:right w:val="nil"/>
            </w:tcBorders>
          </w:tcPr>
          <w:p w14:paraId="384AA6FB" w14:textId="77777777" w:rsidR="00AC5B08" w:rsidRPr="00AC5B08" w:rsidRDefault="00AC5B08" w:rsidP="00AC5B08">
            <w:pPr>
              <w:rPr>
                <w:b/>
                <w:bCs/>
                <w:sz w:val="18"/>
                <w:szCs w:val="18"/>
                <w:rtl/>
                <w:lang w:bidi="fa-IR"/>
              </w:rPr>
            </w:pPr>
            <w:r w:rsidRPr="00AC5B08">
              <w:rPr>
                <w:b/>
                <w:bCs/>
                <w:sz w:val="18"/>
                <w:szCs w:val="18"/>
                <w:lang w:bidi="fa-IR"/>
              </w:rPr>
              <w:t xml:space="preserve">Article type: </w:t>
            </w:r>
            <w:r w:rsidRPr="00AC5B08">
              <w:rPr>
                <w:b/>
                <w:bCs/>
                <w:sz w:val="18"/>
                <w:szCs w:val="18"/>
                <w:highlight w:val="yellow"/>
                <w:lang w:bidi="fa-IR"/>
              </w:rPr>
              <w:t>(Times New Roman 9 Bold)</w:t>
            </w:r>
          </w:p>
          <w:p w14:paraId="22F4BB36" w14:textId="77777777" w:rsidR="00AC5B08" w:rsidRPr="00AC5B08" w:rsidRDefault="00AC5B08" w:rsidP="00AC5B08">
            <w:pPr>
              <w:rPr>
                <w:sz w:val="18"/>
                <w:szCs w:val="18"/>
              </w:rPr>
            </w:pPr>
            <w:r w:rsidRPr="00AC5B08">
              <w:rPr>
                <w:sz w:val="18"/>
                <w:szCs w:val="18"/>
                <w:lang w:bidi="fa-IR"/>
              </w:rPr>
              <w:t>Research Article</w:t>
            </w:r>
          </w:p>
          <w:p w14:paraId="21BEB9CC" w14:textId="77777777" w:rsidR="00AC5B08" w:rsidRPr="00AC5B08" w:rsidRDefault="00AC5B08" w:rsidP="00AC5B08">
            <w:pPr>
              <w:rPr>
                <w:sz w:val="18"/>
                <w:szCs w:val="18"/>
                <w:rtl/>
                <w:lang w:bidi="fa-IR"/>
              </w:rPr>
            </w:pPr>
            <w:r w:rsidRPr="00AC5B08">
              <w:rPr>
                <w:sz w:val="18"/>
                <w:szCs w:val="18"/>
                <w:highlight w:val="yellow"/>
                <w:lang w:bidi="fa-IR"/>
              </w:rPr>
              <w:t>(Times New Roman 9)</w:t>
            </w:r>
          </w:p>
          <w:p w14:paraId="2CEA7CE9" w14:textId="77777777" w:rsidR="00AC5B08" w:rsidRPr="00AC5B08" w:rsidRDefault="00AC5B08" w:rsidP="00AC5B08">
            <w:pPr>
              <w:rPr>
                <w:b/>
                <w:bCs/>
                <w:sz w:val="18"/>
                <w:szCs w:val="18"/>
                <w:lang w:bidi="fa-IR"/>
              </w:rPr>
            </w:pPr>
          </w:p>
          <w:p w14:paraId="3AC6BA28" w14:textId="77777777" w:rsidR="00AC5B08" w:rsidRPr="00AC5B08" w:rsidRDefault="00AC5B08" w:rsidP="00AC5B08">
            <w:pPr>
              <w:spacing w:line="320" w:lineRule="exact"/>
              <w:rPr>
                <w:b/>
                <w:bCs/>
                <w:sz w:val="18"/>
                <w:szCs w:val="18"/>
                <w:rtl/>
              </w:rPr>
            </w:pPr>
            <w:r w:rsidRPr="00AC5B08">
              <w:rPr>
                <w:b/>
                <w:bCs/>
                <w:sz w:val="18"/>
                <w:szCs w:val="18"/>
                <w:lang w:bidi="fa-IR"/>
              </w:rPr>
              <w:t xml:space="preserve">Article history: </w:t>
            </w:r>
          </w:p>
          <w:p w14:paraId="74E05D41" w14:textId="77777777" w:rsidR="00AC5B08" w:rsidRPr="00AC5B08" w:rsidRDefault="00AC5B08" w:rsidP="00AC5B08">
            <w:pPr>
              <w:ind w:left="284" w:hanging="284"/>
              <w:rPr>
                <w:sz w:val="18"/>
                <w:szCs w:val="18"/>
                <w:rtl/>
                <w:lang w:bidi="fa-IR"/>
              </w:rPr>
            </w:pPr>
            <w:r w:rsidRPr="00AC5B08">
              <w:rPr>
                <w:sz w:val="18"/>
                <w:szCs w:val="18"/>
                <w:lang w:bidi="fa-IR"/>
              </w:rPr>
              <w:t>Received 18 March 2024</w:t>
            </w:r>
          </w:p>
          <w:p w14:paraId="5E6686D0" w14:textId="77777777" w:rsidR="00AC5B08" w:rsidRPr="00AC5B08" w:rsidRDefault="00AC5B08" w:rsidP="00D31156">
            <w:pPr>
              <w:rPr>
                <w:sz w:val="18"/>
                <w:szCs w:val="18"/>
                <w:lang w:bidi="fa-IR"/>
              </w:rPr>
            </w:pPr>
            <w:r w:rsidRPr="00AC5B08">
              <w:rPr>
                <w:sz w:val="18"/>
                <w:szCs w:val="18"/>
                <w:lang w:bidi="fa-IR"/>
              </w:rPr>
              <w:t>Received in revised form 20 June 2024</w:t>
            </w:r>
          </w:p>
          <w:p w14:paraId="1E4ED1AD" w14:textId="77777777" w:rsidR="00AC5B08" w:rsidRPr="00AC5B08" w:rsidRDefault="00AC5B08" w:rsidP="00AC5B08">
            <w:pPr>
              <w:ind w:left="284" w:hanging="284"/>
              <w:rPr>
                <w:sz w:val="18"/>
                <w:szCs w:val="18"/>
                <w:lang w:bidi="fa-IR"/>
              </w:rPr>
            </w:pPr>
            <w:r w:rsidRPr="00AC5B08">
              <w:rPr>
                <w:sz w:val="18"/>
                <w:szCs w:val="18"/>
                <w:lang w:bidi="fa-IR"/>
              </w:rPr>
              <w:t>Accepted 30 June 2024</w:t>
            </w:r>
          </w:p>
          <w:p w14:paraId="50CE93D7" w14:textId="77777777" w:rsidR="00AC5B08" w:rsidRPr="00AC5B08" w:rsidRDefault="00AC5B08" w:rsidP="00AC5B08">
            <w:pPr>
              <w:ind w:left="284" w:hanging="284"/>
              <w:rPr>
                <w:sz w:val="18"/>
                <w:szCs w:val="18"/>
                <w:lang w:bidi="fa-IR"/>
              </w:rPr>
            </w:pPr>
            <w:r w:rsidRPr="00AC5B08">
              <w:rPr>
                <w:sz w:val="18"/>
                <w:szCs w:val="18"/>
                <w:lang w:bidi="fa-IR"/>
              </w:rPr>
              <w:t>Published online 25 July 2024</w:t>
            </w:r>
          </w:p>
          <w:p w14:paraId="200A8F93" w14:textId="77777777" w:rsidR="00AC5B08" w:rsidRPr="00AC5B08" w:rsidRDefault="00AC5B08" w:rsidP="00AC5B08">
            <w:pPr>
              <w:rPr>
                <w:sz w:val="18"/>
                <w:szCs w:val="18"/>
                <w:lang w:bidi="fa-IR"/>
              </w:rPr>
            </w:pPr>
            <w:r w:rsidRPr="00AC5B08">
              <w:rPr>
                <w:sz w:val="18"/>
                <w:szCs w:val="18"/>
                <w:highlight w:val="yellow"/>
                <w:lang w:bidi="fa-IR"/>
              </w:rPr>
              <w:t>(Times New Roman 9)</w:t>
            </w:r>
          </w:p>
          <w:p w14:paraId="5032C687" w14:textId="77777777" w:rsidR="00AC5B08" w:rsidRPr="00AC5B08" w:rsidRDefault="00AC5B08" w:rsidP="00AC5B08">
            <w:pPr>
              <w:rPr>
                <w:b/>
                <w:bCs/>
                <w:sz w:val="18"/>
                <w:szCs w:val="18"/>
                <w:lang w:bidi="fa-IR"/>
              </w:rPr>
            </w:pPr>
          </w:p>
          <w:p w14:paraId="46F717DD" w14:textId="77777777" w:rsidR="00AC5B08" w:rsidRPr="00AC5B08" w:rsidRDefault="00AC5B08" w:rsidP="00AC5B08">
            <w:pPr>
              <w:rPr>
                <w:b/>
                <w:bCs/>
                <w:sz w:val="18"/>
                <w:szCs w:val="18"/>
              </w:rPr>
            </w:pPr>
          </w:p>
          <w:p w14:paraId="105B4591" w14:textId="77777777" w:rsidR="00AC5B08" w:rsidRPr="00AC5B08" w:rsidRDefault="00AC5B08" w:rsidP="00AC5B08">
            <w:pPr>
              <w:spacing w:line="280" w:lineRule="exact"/>
              <w:ind w:left="851" w:hanging="851"/>
              <w:rPr>
                <w:iCs/>
                <w:sz w:val="18"/>
                <w:szCs w:val="18"/>
                <w:rtl/>
                <w:lang w:bidi="fa-IR"/>
              </w:rPr>
            </w:pPr>
            <w:r w:rsidRPr="00AC5B08">
              <w:rPr>
                <w:b/>
                <w:bCs/>
                <w:iCs/>
                <w:sz w:val="18"/>
                <w:szCs w:val="18"/>
                <w:lang w:bidi="fa-IR"/>
              </w:rPr>
              <w:t>Keywords</w:t>
            </w:r>
            <w:r w:rsidRPr="00AC5B08">
              <w:rPr>
                <w:iCs/>
                <w:sz w:val="18"/>
                <w:szCs w:val="18"/>
                <w:lang w:bidi="fa-IR"/>
              </w:rPr>
              <w:t xml:space="preserve">: </w:t>
            </w:r>
          </w:p>
          <w:p w14:paraId="18887BB5" w14:textId="77777777" w:rsidR="00AC5B08" w:rsidRPr="00AC5B08" w:rsidRDefault="00AC5B08" w:rsidP="00AC5B08">
            <w:pPr>
              <w:ind w:left="851" w:hanging="851"/>
              <w:jc w:val="both"/>
              <w:rPr>
                <w:iCs/>
                <w:sz w:val="18"/>
                <w:szCs w:val="18"/>
                <w:lang w:bidi="fa-IR"/>
              </w:rPr>
            </w:pPr>
            <w:r w:rsidRPr="00AC5B08">
              <w:rPr>
                <w:iCs/>
                <w:sz w:val="18"/>
                <w:szCs w:val="18"/>
                <w:lang w:bidi="fa-IR"/>
              </w:rPr>
              <w:t xml:space="preserve">Word, </w:t>
            </w:r>
          </w:p>
          <w:p w14:paraId="46FE92CA" w14:textId="77777777" w:rsidR="00AC5B08" w:rsidRPr="00AC5B08" w:rsidRDefault="00AC5B08" w:rsidP="00AC5B08">
            <w:pPr>
              <w:ind w:left="851" w:hanging="851"/>
              <w:jc w:val="both"/>
              <w:rPr>
                <w:iCs/>
                <w:sz w:val="18"/>
                <w:szCs w:val="18"/>
                <w:lang w:bidi="fa-IR"/>
              </w:rPr>
            </w:pPr>
            <w:r w:rsidRPr="00AC5B08">
              <w:rPr>
                <w:iCs/>
                <w:sz w:val="18"/>
                <w:szCs w:val="18"/>
                <w:lang w:bidi="fa-IR"/>
              </w:rPr>
              <w:t xml:space="preserve">Word, </w:t>
            </w:r>
          </w:p>
          <w:p w14:paraId="2F522687" w14:textId="77777777" w:rsidR="00AC5B08" w:rsidRPr="00AC5B08" w:rsidRDefault="00AC5B08" w:rsidP="00AC5B08">
            <w:pPr>
              <w:ind w:left="851" w:hanging="851"/>
              <w:rPr>
                <w:iCs/>
                <w:sz w:val="18"/>
                <w:szCs w:val="18"/>
                <w:lang w:bidi="fa-IR"/>
              </w:rPr>
            </w:pPr>
            <w:r w:rsidRPr="00AC5B08">
              <w:rPr>
                <w:iCs/>
                <w:sz w:val="18"/>
                <w:szCs w:val="18"/>
                <w:lang w:bidi="fa-IR"/>
              </w:rPr>
              <w:t xml:space="preserve">Word, </w:t>
            </w:r>
          </w:p>
          <w:p w14:paraId="7D9CC608" w14:textId="77777777" w:rsidR="00AC5B08" w:rsidRPr="00AC5B08" w:rsidRDefault="00AC5B08" w:rsidP="00AC5B08">
            <w:pPr>
              <w:ind w:left="851" w:hanging="851"/>
              <w:jc w:val="both"/>
              <w:rPr>
                <w:i/>
                <w:iCs/>
                <w:sz w:val="18"/>
                <w:szCs w:val="18"/>
                <w:lang w:bidi="fa-IR"/>
              </w:rPr>
            </w:pPr>
            <w:r w:rsidRPr="00AC5B08">
              <w:rPr>
                <w:iCs/>
                <w:sz w:val="18"/>
                <w:szCs w:val="18"/>
                <w:lang w:bidi="fa-IR"/>
              </w:rPr>
              <w:t>Word.</w:t>
            </w:r>
          </w:p>
          <w:p w14:paraId="02661B91" w14:textId="77777777" w:rsidR="00AC5B08" w:rsidRPr="00AC5B08" w:rsidRDefault="00AC5B08" w:rsidP="00AC5B08">
            <w:pPr>
              <w:rPr>
                <w:sz w:val="18"/>
                <w:szCs w:val="18"/>
                <w:lang w:bidi="fa-IR"/>
              </w:rPr>
            </w:pPr>
            <w:r w:rsidRPr="00AC5B08">
              <w:rPr>
                <w:sz w:val="18"/>
                <w:szCs w:val="18"/>
                <w:highlight w:val="yellow"/>
                <w:lang w:bidi="fa-IR"/>
              </w:rPr>
              <w:t>(Times New Roman 9)</w:t>
            </w:r>
          </w:p>
          <w:p w14:paraId="223C4A7E" w14:textId="77777777" w:rsidR="00AC5B08" w:rsidRPr="00AC5B08" w:rsidRDefault="00AC5B08" w:rsidP="00AC5B08">
            <w:pPr>
              <w:spacing w:line="320" w:lineRule="exact"/>
            </w:pPr>
          </w:p>
        </w:tc>
        <w:tc>
          <w:tcPr>
            <w:tcW w:w="6946" w:type="dxa"/>
            <w:tcBorders>
              <w:top w:val="double" w:sz="4" w:space="0" w:color="auto"/>
              <w:left w:val="nil"/>
              <w:bottom w:val="double" w:sz="4" w:space="0" w:color="auto"/>
              <w:right w:val="nil"/>
            </w:tcBorders>
          </w:tcPr>
          <w:p w14:paraId="7E027BD2" w14:textId="2266C593" w:rsidR="00AC5B08" w:rsidRPr="00AC5B08" w:rsidRDefault="00AC5B08" w:rsidP="00651AD9">
            <w:pPr>
              <w:spacing w:line="280" w:lineRule="exact"/>
              <w:jc w:val="both"/>
              <w:rPr>
                <w:sz w:val="18"/>
                <w:szCs w:val="18"/>
                <w:rtl/>
                <w:lang w:bidi="fa-IR"/>
              </w:rPr>
            </w:pPr>
            <w:r w:rsidRPr="00AC5B08">
              <w:rPr>
                <w:b/>
                <w:bCs/>
                <w:sz w:val="18"/>
                <w:szCs w:val="18"/>
                <w:lang w:bidi="fa-IR"/>
              </w:rPr>
              <w:t>Objective</w:t>
            </w:r>
            <w:r w:rsidRPr="00AC5B08">
              <w:rPr>
                <w:sz w:val="18"/>
                <w:szCs w:val="18"/>
                <w:lang w:bidi="fa-IR"/>
              </w:rPr>
              <w:t xml:space="preserve">: “An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 </w:t>
            </w:r>
            <w:r w:rsidRPr="00AC5B08">
              <w:rPr>
                <w:sz w:val="18"/>
                <w:szCs w:val="18"/>
                <w:highlight w:val="yellow"/>
                <w:lang w:bidi="fa-IR"/>
              </w:rPr>
              <w:t>(Times New Roman 9)</w:t>
            </w:r>
          </w:p>
          <w:p w14:paraId="40551309" w14:textId="77777777" w:rsidR="00AC5B08" w:rsidRPr="00AC5B08" w:rsidRDefault="00AC5B08" w:rsidP="00AC5B08">
            <w:pPr>
              <w:spacing w:line="280" w:lineRule="exact"/>
              <w:jc w:val="both"/>
              <w:rPr>
                <w:sz w:val="18"/>
                <w:szCs w:val="18"/>
                <w:lang w:bidi="fa-IR"/>
              </w:rPr>
            </w:pPr>
            <w:r w:rsidRPr="00AC5B08">
              <w:rPr>
                <w:b/>
                <w:bCs/>
                <w:sz w:val="18"/>
                <w:szCs w:val="18"/>
                <w:lang w:bidi="fa-IR"/>
              </w:rPr>
              <w:t>Methods</w:t>
            </w:r>
            <w:r w:rsidRPr="00AC5B08">
              <w:rPr>
                <w:sz w:val="18"/>
                <w:szCs w:val="18"/>
                <w:lang w:bidi="fa-IR"/>
              </w:rPr>
              <w:t>: Text</w:t>
            </w:r>
          </w:p>
          <w:p w14:paraId="1AC821E7"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0AC96866"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6BB6BD7C" w14:textId="77777777" w:rsidR="00AC5B08" w:rsidRPr="00AC5B08" w:rsidRDefault="00AC5B08" w:rsidP="00AC5B08">
            <w:pPr>
              <w:spacing w:line="280" w:lineRule="exact"/>
              <w:jc w:val="both"/>
              <w:rPr>
                <w:sz w:val="18"/>
                <w:szCs w:val="18"/>
                <w:lang w:bidi="fa-IR"/>
              </w:rPr>
            </w:pPr>
            <w:r w:rsidRPr="00AC5B08">
              <w:rPr>
                <w:b/>
                <w:bCs/>
                <w:sz w:val="18"/>
                <w:szCs w:val="18"/>
                <w:lang w:bidi="fa-IR"/>
              </w:rPr>
              <w:t>Results</w:t>
            </w:r>
            <w:r w:rsidRPr="00AC5B08">
              <w:rPr>
                <w:sz w:val="18"/>
                <w:szCs w:val="18"/>
                <w:lang w:bidi="fa-IR"/>
              </w:rPr>
              <w:t>: Text</w:t>
            </w:r>
          </w:p>
          <w:p w14:paraId="5C90333C"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230A61EF"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605BDF32"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3F8E650B" w14:textId="77777777" w:rsidR="00AC5B08" w:rsidRPr="00AC5B08" w:rsidRDefault="00AC5B08" w:rsidP="00AC5B08">
            <w:pPr>
              <w:spacing w:line="280" w:lineRule="exact"/>
              <w:jc w:val="both"/>
              <w:rPr>
                <w:sz w:val="18"/>
                <w:szCs w:val="18"/>
                <w:lang w:bidi="fa-IR"/>
              </w:rPr>
            </w:pPr>
            <w:r w:rsidRPr="00AC5B08">
              <w:rPr>
                <w:b/>
                <w:bCs/>
                <w:sz w:val="18"/>
                <w:szCs w:val="18"/>
                <w:lang w:bidi="fa-IR"/>
              </w:rPr>
              <w:t>Conclusions</w:t>
            </w:r>
            <w:r w:rsidRPr="00AC5B08">
              <w:rPr>
                <w:sz w:val="18"/>
                <w:szCs w:val="18"/>
                <w:lang w:bidi="fa-IR"/>
              </w:rPr>
              <w:t>: Text</w:t>
            </w:r>
          </w:p>
          <w:p w14:paraId="54C735B4" w14:textId="77777777" w:rsidR="00AC5B08" w:rsidRPr="00AC5B08" w:rsidRDefault="00AC5B08" w:rsidP="00AC5B08">
            <w:pPr>
              <w:spacing w:line="280" w:lineRule="exact"/>
              <w:jc w:val="both"/>
              <w:rPr>
                <w:sz w:val="18"/>
                <w:szCs w:val="18"/>
                <w:lang w:bidi="fa-IR"/>
              </w:rPr>
            </w:pPr>
            <w:r w:rsidRPr="00AC5B08">
              <w:rPr>
                <w:sz w:val="18"/>
                <w:szCs w:val="18"/>
                <w:lang w:bidi="fa-IR"/>
              </w:rPr>
              <w:t>Text</w:t>
            </w:r>
          </w:p>
          <w:p w14:paraId="79642B01" w14:textId="77777777" w:rsidR="00AC5B08" w:rsidRPr="00AC5B08" w:rsidRDefault="00AC5B08" w:rsidP="00AC5B08">
            <w:pPr>
              <w:spacing w:line="280" w:lineRule="exact"/>
              <w:jc w:val="both"/>
              <w:rPr>
                <w:sz w:val="18"/>
                <w:szCs w:val="18"/>
                <w:lang w:bidi="fa-IR"/>
              </w:rPr>
            </w:pPr>
            <w:r w:rsidRPr="00AC5B08">
              <w:rPr>
                <w:sz w:val="18"/>
                <w:szCs w:val="18"/>
                <w:lang w:bidi="fa-IR"/>
              </w:rPr>
              <w:t xml:space="preserve">Text </w:t>
            </w:r>
            <w:r w:rsidRPr="00AC5B08">
              <w:rPr>
                <w:sz w:val="18"/>
                <w:szCs w:val="18"/>
                <w:highlight w:val="yellow"/>
                <w:lang w:bidi="fa-IR"/>
              </w:rPr>
              <w:t>(Times New Roman 9)</w:t>
            </w:r>
          </w:p>
          <w:p w14:paraId="12D2C5CB" w14:textId="77777777" w:rsidR="00AC5B08" w:rsidRPr="00AC5B08" w:rsidRDefault="00AC5B08" w:rsidP="00AC5B08">
            <w:pPr>
              <w:jc w:val="both"/>
              <w:rPr>
                <w:sz w:val="18"/>
                <w:szCs w:val="18"/>
                <w:lang w:bidi="fa-IR"/>
              </w:rPr>
            </w:pPr>
          </w:p>
          <w:p w14:paraId="3AFABD1C" w14:textId="18181B3F" w:rsidR="00AC5B08" w:rsidRPr="00AC5B08" w:rsidRDefault="00B52A11" w:rsidP="00B52A11">
            <w:pPr>
              <w:bidi/>
              <w:spacing w:after="160" w:line="259" w:lineRule="auto"/>
              <w:rPr>
                <w:sz w:val="18"/>
                <w:szCs w:val="18"/>
              </w:rPr>
            </w:pPr>
            <w:r w:rsidRPr="00A37119">
              <w:rPr>
                <w:rFonts w:ascii="Calibri" w:eastAsia="Calibri" w:hAnsi="Calibri" w:cs="B Titr"/>
                <w:color w:val="FF0000"/>
                <w:sz w:val="16"/>
                <w:szCs w:val="16"/>
                <w:rtl/>
              </w:rPr>
              <w:t>به منظورانطباق انتشار مقالات نشر</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ه</w:t>
            </w:r>
            <w:r w:rsidRPr="00A37119">
              <w:rPr>
                <w:rFonts w:ascii="Calibri" w:eastAsia="Calibri" w:hAnsi="Calibri" w:cs="B Titr"/>
                <w:color w:val="FF0000"/>
                <w:sz w:val="16"/>
                <w:szCs w:val="16"/>
                <w:rtl/>
              </w:rPr>
              <w:t xml:space="preserve"> با استاندارها و نظام ها</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رتبه بند</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و اعتبارسنج</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ب</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ن</w:t>
            </w:r>
            <w:r w:rsidRPr="00A37119">
              <w:rPr>
                <w:rFonts w:ascii="Calibri" w:eastAsia="Calibri" w:hAnsi="Calibri" w:cs="B Titr"/>
                <w:color w:val="FF0000"/>
                <w:sz w:val="16"/>
                <w:szCs w:val="16"/>
                <w:rtl/>
              </w:rPr>
              <w:t xml:space="preserve"> الملل</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،چک</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ده</w:t>
            </w:r>
            <w:r w:rsidRPr="00A37119">
              <w:rPr>
                <w:rFonts w:ascii="Calibri" w:eastAsia="Calibri" w:hAnsi="Calibri" w:cs="B Titr"/>
                <w:color w:val="FF0000"/>
                <w:sz w:val="16"/>
                <w:szCs w:val="16"/>
                <w:rtl/>
              </w:rPr>
              <w:t xml:space="preserve"> انگل</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س</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رعا</w:t>
            </w:r>
            <w:r w:rsidRPr="00A37119">
              <w:rPr>
                <w:rFonts w:ascii="Calibri" w:eastAsia="Calibri" w:hAnsi="Calibri" w:cs="B Titr" w:hint="cs"/>
                <w:color w:val="FF0000"/>
                <w:sz w:val="16"/>
                <w:szCs w:val="16"/>
                <w:rtl/>
              </w:rPr>
              <w:t>ی</w:t>
            </w:r>
            <w:r w:rsidRPr="00A37119">
              <w:rPr>
                <w:rFonts w:ascii="Calibri" w:eastAsia="Calibri" w:hAnsi="Calibri" w:cs="B Titr" w:hint="eastAsia"/>
                <w:color w:val="FF0000"/>
                <w:sz w:val="16"/>
                <w:szCs w:val="16"/>
                <w:rtl/>
              </w:rPr>
              <w:t>ت</w:t>
            </w:r>
            <w:r w:rsidRPr="00A37119">
              <w:rPr>
                <w:rFonts w:ascii="Calibri" w:eastAsia="Calibri" w:hAnsi="Calibri" w:cs="B Titr"/>
                <w:color w:val="FF0000"/>
                <w:sz w:val="16"/>
                <w:szCs w:val="16"/>
                <w:rtl/>
              </w:rPr>
              <w:t xml:space="preserve"> حداقل 2</w:t>
            </w:r>
            <w:r>
              <w:rPr>
                <w:rFonts w:ascii="Calibri" w:eastAsia="Calibri" w:hAnsi="Calibri" w:cs="B Titr" w:hint="cs"/>
                <w:color w:val="FF0000"/>
                <w:sz w:val="16"/>
                <w:szCs w:val="16"/>
                <w:rtl/>
              </w:rPr>
              <w:t>5</w:t>
            </w:r>
            <w:r w:rsidRPr="00A37119">
              <w:rPr>
                <w:rFonts w:ascii="Calibri" w:eastAsia="Calibri" w:hAnsi="Calibri" w:cs="B Titr"/>
                <w:color w:val="FF0000"/>
                <w:sz w:val="16"/>
                <w:szCs w:val="16"/>
                <w:rtl/>
              </w:rPr>
              <w:t xml:space="preserve">0 تا </w:t>
            </w:r>
            <w:r>
              <w:rPr>
                <w:rFonts w:ascii="Calibri" w:eastAsia="Calibri" w:hAnsi="Calibri" w:cs="B Titr" w:hint="cs"/>
                <w:color w:val="FF0000"/>
                <w:sz w:val="16"/>
                <w:szCs w:val="16"/>
                <w:rtl/>
              </w:rPr>
              <w:t>300</w:t>
            </w:r>
            <w:r w:rsidRPr="00A37119">
              <w:rPr>
                <w:rFonts w:ascii="Calibri" w:eastAsia="Calibri" w:hAnsi="Calibri" w:cs="B Titr"/>
                <w:color w:val="FF0000"/>
                <w:sz w:val="16"/>
                <w:szCs w:val="16"/>
                <w:rtl/>
              </w:rPr>
              <w:t xml:space="preserve"> کلمه ضرور</w:t>
            </w:r>
            <w:r w:rsidRPr="00A37119">
              <w:rPr>
                <w:rFonts w:ascii="Calibri" w:eastAsia="Calibri" w:hAnsi="Calibri" w:cs="B Titr" w:hint="cs"/>
                <w:color w:val="FF0000"/>
                <w:sz w:val="16"/>
                <w:szCs w:val="16"/>
                <w:rtl/>
              </w:rPr>
              <w:t>ی</w:t>
            </w:r>
            <w:r w:rsidRPr="00A37119">
              <w:rPr>
                <w:rFonts w:ascii="Calibri" w:eastAsia="Calibri" w:hAnsi="Calibri" w:cs="B Titr"/>
                <w:color w:val="FF0000"/>
                <w:sz w:val="16"/>
                <w:szCs w:val="16"/>
                <w:rtl/>
              </w:rPr>
              <w:t xml:space="preserve"> است</w:t>
            </w:r>
            <w:r w:rsidRPr="00A37119">
              <w:rPr>
                <w:rFonts w:ascii="Calibri" w:eastAsia="Calibri" w:hAnsi="Calibri" w:cs="Arial"/>
                <w:sz w:val="22"/>
                <w:szCs w:val="22"/>
              </w:rPr>
              <w:t>.</w:t>
            </w:r>
          </w:p>
        </w:tc>
      </w:tr>
      <w:tr w:rsidR="00AC5B08" w:rsidRPr="00AC5B08" w14:paraId="490D8840" w14:textId="77777777" w:rsidTr="00AC5B08">
        <w:tc>
          <w:tcPr>
            <w:tcW w:w="9464" w:type="dxa"/>
            <w:gridSpan w:val="2"/>
            <w:tcBorders>
              <w:top w:val="double" w:sz="4" w:space="0" w:color="auto"/>
              <w:left w:val="nil"/>
              <w:bottom w:val="double" w:sz="4" w:space="0" w:color="auto"/>
              <w:right w:val="nil"/>
            </w:tcBorders>
          </w:tcPr>
          <w:sdt>
            <w:sdtPr>
              <w:rPr>
                <w:rFonts w:eastAsia="Calibri"/>
                <w:color w:val="000000" w:themeColor="text1"/>
                <w:sz w:val="16"/>
                <w:szCs w:val="16"/>
                <w:lang w:bidi="fa-IR"/>
              </w:rPr>
              <w:id w:val="-1038360010"/>
              <w:docPartObj>
                <w:docPartGallery w:val="Page Numbers (Bottom of Page)"/>
                <w:docPartUnique/>
              </w:docPartObj>
            </w:sdtPr>
            <w:sdtEndPr/>
            <w:sdtContent>
              <w:p w14:paraId="679923D2" w14:textId="245547E1" w:rsidR="00AC5B08" w:rsidRPr="00AC5B08" w:rsidRDefault="00AC5B08" w:rsidP="0071710D">
                <w:pPr>
                  <w:spacing w:before="40" w:after="120" w:line="276" w:lineRule="auto"/>
                  <w:ind w:left="851" w:hanging="851"/>
                  <w:jc w:val="both"/>
                  <w:rPr>
                    <w:sz w:val="18"/>
                    <w:szCs w:val="18"/>
                    <w:rtl/>
                    <w:lang w:bidi="fa-IR"/>
                  </w:rPr>
                </w:pPr>
                <w:r w:rsidRPr="00AC5B08">
                  <w:rPr>
                    <w:b/>
                    <w:bCs/>
                    <w:sz w:val="18"/>
                    <w:szCs w:val="18"/>
                    <w:lang w:bidi="fa-IR"/>
                  </w:rPr>
                  <w:t>Cite this article:</w:t>
                </w:r>
                <w:r w:rsidRPr="00AC5B08">
                  <w:rPr>
                    <w:sz w:val="18"/>
                    <w:szCs w:val="18"/>
                    <w:lang w:bidi="fa-IR"/>
                  </w:rPr>
                  <w:t xml:space="preserve"> Last Name, Initial., Last Name, Initial., &amp; Last Name, Initial. (202</w:t>
                </w:r>
                <w:r w:rsidR="0071710D">
                  <w:rPr>
                    <w:sz w:val="18"/>
                    <w:szCs w:val="18"/>
                    <w:lang w:bidi="fa-IR"/>
                  </w:rPr>
                  <w:t>5</w:t>
                </w:r>
                <w:r w:rsidRPr="00AC5B08">
                  <w:rPr>
                    <w:sz w:val="18"/>
                    <w:szCs w:val="18"/>
                    <w:lang w:bidi="fa-IR"/>
                  </w:rPr>
                  <w:t xml:space="preserve">). Title of paper in lower case letters (except for initial letter of first word, initial of first word after a colon, and proper nouns). </w:t>
                </w:r>
                <w:r w:rsidRPr="00AC5B08">
                  <w:rPr>
                    <w:i/>
                    <w:iCs/>
                    <w:sz w:val="18"/>
                    <w:szCs w:val="18"/>
                    <w:lang w:bidi="fa-IR"/>
                  </w:rPr>
                  <w:t>Space Economy and Rural Development</w:t>
                </w:r>
                <w:r w:rsidRPr="00AC5B08">
                  <w:rPr>
                    <w:sz w:val="18"/>
                    <w:szCs w:val="18"/>
                    <w:lang w:bidi="fa-IR"/>
                  </w:rPr>
                  <w:t xml:space="preserve">, </w:t>
                </w:r>
                <w:r w:rsidRPr="00AC5B08">
                  <w:rPr>
                    <w:sz w:val="18"/>
                    <w:szCs w:val="18"/>
                    <w:highlight w:val="green"/>
                    <w:lang w:bidi="fa-IR"/>
                  </w:rPr>
                  <w:t>47 (1), 1-20</w:t>
                </w:r>
                <w:r w:rsidRPr="00AC5B08">
                  <w:rPr>
                    <w:sz w:val="18"/>
                    <w:szCs w:val="18"/>
                    <w:lang w:bidi="fa-IR"/>
                  </w:rPr>
                  <w:t>.</w:t>
                </w:r>
                <w:r w:rsidRPr="00AC5B08">
                  <w:rPr>
                    <w:sz w:val="18"/>
                    <w:szCs w:val="18"/>
                    <w:rtl/>
                    <w:lang w:bidi="fa-IR"/>
                  </w:rPr>
                  <w:t xml:space="preserve"> </w:t>
                </w:r>
                <w:r w:rsidRPr="00AC5B08">
                  <w:rPr>
                    <w:sz w:val="18"/>
                    <w:szCs w:val="18"/>
                    <w:lang w:bidi="fa-IR"/>
                  </w:rPr>
                  <w:t>http//doi.org/</w:t>
                </w:r>
                <w:r w:rsidRPr="00AC5B08">
                  <w:rPr>
                    <w:sz w:val="18"/>
                    <w:szCs w:val="18"/>
                    <w:highlight w:val="green"/>
                    <w:lang w:bidi="fa-IR"/>
                  </w:rPr>
                  <w:t>000000000000000000</w:t>
                </w:r>
              </w:p>
              <w:p w14:paraId="79001796" w14:textId="77777777" w:rsidR="00AC5B08" w:rsidRPr="00AC5B08" w:rsidRDefault="00AC5B08" w:rsidP="00AC5B08">
                <w:pPr>
                  <w:spacing w:line="276" w:lineRule="auto"/>
                  <w:ind w:left="851" w:hanging="851"/>
                  <w:jc w:val="both"/>
                  <w:rPr>
                    <w:sz w:val="8"/>
                    <w:szCs w:val="8"/>
                    <w:lang w:bidi="fa-IR"/>
                  </w:rPr>
                </w:pPr>
              </w:p>
              <w:p w14:paraId="1395CFB4" w14:textId="77777777" w:rsidR="00AC5B08" w:rsidRPr="00AC5B08" w:rsidRDefault="00AC5B08" w:rsidP="00AC5B08">
                <w:pPr>
                  <w:spacing w:line="276" w:lineRule="auto"/>
                  <w:rPr>
                    <w:sz w:val="18"/>
                    <w:szCs w:val="18"/>
                    <w:lang w:bidi="fa-IR"/>
                  </w:rPr>
                </w:pPr>
                <w:r w:rsidRPr="00AC5B08">
                  <w:rPr>
                    <w:noProof/>
                  </w:rPr>
                  <w:drawing>
                    <wp:anchor distT="0" distB="0" distL="114300" distR="114300" simplePos="0" relativeHeight="251660288" behindDoc="0" locked="0" layoutInCell="1" allowOverlap="1" wp14:anchorId="2525DCAA" wp14:editId="73D26AD0">
                      <wp:simplePos x="0" y="0"/>
                      <wp:positionH relativeFrom="margin">
                        <wp:posOffset>-1270</wp:posOffset>
                      </wp:positionH>
                      <wp:positionV relativeFrom="margin">
                        <wp:posOffset>638810</wp:posOffset>
                      </wp:positionV>
                      <wp:extent cx="756920" cy="259080"/>
                      <wp:effectExtent l="0" t="0" r="5080" b="7620"/>
                      <wp:wrapNone/>
                      <wp:docPr id="17" name="Picture 6"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B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920" cy="259080"/>
                              </a:xfrm>
                              <a:prstGeom prst="rect">
                                <a:avLst/>
                              </a:prstGeom>
                              <a:noFill/>
                            </pic:spPr>
                          </pic:pic>
                        </a:graphicData>
                      </a:graphic>
                      <wp14:sizeRelH relativeFrom="margin">
                        <wp14:pctWidth>0</wp14:pctWidth>
                      </wp14:sizeRelH>
                      <wp14:sizeRelV relativeFrom="page">
                        <wp14:pctHeight>0</wp14:pctHeight>
                      </wp14:sizeRelV>
                    </wp:anchor>
                  </w:drawing>
                </w:r>
                <w:r w:rsidRPr="00AC5B08">
                  <w:rPr>
                    <w:sz w:val="18"/>
                    <w:szCs w:val="18"/>
                    <w:lang w:bidi="fa-IR"/>
                  </w:rPr>
                  <w:t xml:space="preserve">                              © The Author(s)                                                                                  Publisher: Kharazmi University</w:t>
                </w:r>
              </w:p>
              <w:p w14:paraId="754DE9C1" w14:textId="77777777" w:rsidR="00AC5B08" w:rsidRPr="00AC5B08" w:rsidRDefault="00AC5B08" w:rsidP="00AC5B08">
                <w:pPr>
                  <w:spacing w:line="276" w:lineRule="auto"/>
                  <w:rPr>
                    <w:sz w:val="20"/>
                    <w:szCs w:val="20"/>
                    <w:rtl/>
                  </w:rPr>
                </w:pPr>
                <w:r w:rsidRPr="00AC5B08">
                  <w:rPr>
                    <w:rFonts w:hint="cs"/>
                    <w:sz w:val="18"/>
                    <w:szCs w:val="18"/>
                    <w:lang w:bidi="fa-IR"/>
                  </w:rPr>
                  <w:t xml:space="preserve"> </w:t>
                </w:r>
                <w:r w:rsidRPr="00AC5B08">
                  <w:rPr>
                    <w:sz w:val="18"/>
                    <w:szCs w:val="18"/>
                    <w:lang w:bidi="fa-IR"/>
                  </w:rPr>
                  <w:t xml:space="preserve">                            </w:t>
                </w:r>
                <w:r w:rsidRPr="00AC5B08">
                  <w:rPr>
                    <w:sz w:val="18"/>
                    <w:szCs w:val="18"/>
                    <w:rtl/>
                    <w:lang w:bidi="fa-IR"/>
                  </w:rPr>
                  <w:t xml:space="preserve"> </w:t>
                </w:r>
                <w:r w:rsidRPr="00AC5B08">
                  <w:rPr>
                    <w:sz w:val="18"/>
                    <w:szCs w:val="18"/>
                    <w:lang w:bidi="fa-IR"/>
                  </w:rPr>
                  <w:t>DOI: http//doi.org/</w:t>
                </w:r>
                <w:r w:rsidRPr="00AC5B08">
                  <w:rPr>
                    <w:sz w:val="18"/>
                    <w:szCs w:val="18"/>
                    <w:highlight w:val="green"/>
                    <w:lang w:bidi="fa-IR"/>
                  </w:rPr>
                  <w:t>0000000000000000000000</w:t>
                </w:r>
              </w:p>
            </w:sdtContent>
          </w:sdt>
        </w:tc>
      </w:tr>
    </w:tbl>
    <w:p w14:paraId="1519DC86" w14:textId="77777777" w:rsidR="00D90D10" w:rsidRDefault="00D90D10" w:rsidP="00D90D10">
      <w:pPr>
        <w:bidi/>
        <w:rPr>
          <w:sz w:val="20"/>
          <w:szCs w:val="20"/>
          <w:rtl/>
        </w:rPr>
      </w:pPr>
    </w:p>
    <w:p w14:paraId="21E38301" w14:textId="77777777" w:rsidR="00D90D10" w:rsidRDefault="00D90D10" w:rsidP="00D90D10">
      <w:pPr>
        <w:bidi/>
        <w:rPr>
          <w:sz w:val="20"/>
          <w:szCs w:val="20"/>
          <w:rtl/>
        </w:rPr>
      </w:pPr>
    </w:p>
    <w:p w14:paraId="2B6EAB5A" w14:textId="77777777" w:rsidR="00D90D10" w:rsidRDefault="00D90D10" w:rsidP="00D90D10">
      <w:pPr>
        <w:bidi/>
        <w:rPr>
          <w:sz w:val="20"/>
          <w:szCs w:val="20"/>
        </w:rPr>
      </w:pPr>
    </w:p>
    <w:p w14:paraId="4A3B3AA0" w14:textId="77777777" w:rsidR="008852EB" w:rsidRDefault="008852EB" w:rsidP="008852EB">
      <w:pPr>
        <w:bidi/>
        <w:rPr>
          <w:sz w:val="20"/>
          <w:szCs w:val="20"/>
        </w:rPr>
      </w:pPr>
    </w:p>
    <w:p w14:paraId="3AEDA1CD" w14:textId="77777777" w:rsidR="008852EB" w:rsidRDefault="008852EB" w:rsidP="008852EB">
      <w:pPr>
        <w:bidi/>
        <w:rPr>
          <w:sz w:val="20"/>
          <w:szCs w:val="20"/>
        </w:rPr>
      </w:pPr>
    </w:p>
    <w:p w14:paraId="49651382" w14:textId="77777777" w:rsidR="008852EB" w:rsidRDefault="008852EB" w:rsidP="008852EB">
      <w:pPr>
        <w:bidi/>
        <w:rPr>
          <w:sz w:val="20"/>
          <w:szCs w:val="20"/>
        </w:rPr>
      </w:pPr>
    </w:p>
    <w:p w14:paraId="45AA3A7E" w14:textId="77777777" w:rsidR="008852EB" w:rsidRDefault="008852EB" w:rsidP="008852EB">
      <w:pPr>
        <w:bidi/>
        <w:rPr>
          <w:sz w:val="20"/>
          <w:szCs w:val="20"/>
        </w:rPr>
      </w:pPr>
    </w:p>
    <w:p w14:paraId="2E92CC91" w14:textId="77777777" w:rsidR="008852EB" w:rsidRDefault="008852EB" w:rsidP="008852EB">
      <w:pPr>
        <w:bidi/>
        <w:rPr>
          <w:sz w:val="20"/>
          <w:szCs w:val="20"/>
        </w:rPr>
      </w:pPr>
    </w:p>
    <w:p w14:paraId="50BE9384" w14:textId="77777777" w:rsidR="008852EB" w:rsidRDefault="008852EB" w:rsidP="008852EB">
      <w:pPr>
        <w:bidi/>
        <w:rPr>
          <w:sz w:val="20"/>
          <w:szCs w:val="20"/>
        </w:rPr>
      </w:pPr>
    </w:p>
    <w:p w14:paraId="2D15DE35" w14:textId="77777777" w:rsidR="001834E0" w:rsidRDefault="001834E0" w:rsidP="001834E0">
      <w:pPr>
        <w:bidi/>
        <w:rPr>
          <w:sz w:val="20"/>
          <w:szCs w:val="20"/>
        </w:rPr>
      </w:pPr>
    </w:p>
    <w:p w14:paraId="60A0383C" w14:textId="77777777" w:rsidR="00B35778" w:rsidRDefault="00B35778" w:rsidP="00B35778">
      <w:pPr>
        <w:bidi/>
        <w:rPr>
          <w:sz w:val="20"/>
          <w:szCs w:val="20"/>
        </w:rPr>
      </w:pPr>
    </w:p>
    <w:p w14:paraId="2A9CBF72" w14:textId="7E692E9A" w:rsidR="00B316C9" w:rsidRDefault="00B316C9" w:rsidP="00B316C9">
      <w:pPr>
        <w:spacing w:after="160" w:line="259" w:lineRule="auto"/>
        <w:jc w:val="center"/>
        <w:rPr>
          <w:b/>
          <w:bCs/>
          <w:sz w:val="32"/>
          <w:szCs w:val="30"/>
          <w:rtl/>
        </w:rPr>
      </w:pPr>
      <w:r w:rsidRPr="008852EB">
        <w:rPr>
          <w:b/>
          <w:bCs/>
          <w:sz w:val="32"/>
          <w:szCs w:val="30"/>
        </w:rPr>
        <w:t>EXTENDED ABSTRACT</w:t>
      </w:r>
    </w:p>
    <w:p w14:paraId="1B61FF15" w14:textId="77777777" w:rsidR="00AA580D" w:rsidRPr="00AA580D" w:rsidRDefault="00AA580D" w:rsidP="00AA580D">
      <w:pPr>
        <w:bidi/>
        <w:spacing w:before="120"/>
        <w:jc w:val="both"/>
        <w:rPr>
          <w:b/>
          <w:bCs/>
          <w:i/>
          <w:iCs/>
          <w:color w:val="00B050"/>
          <w:rtl/>
          <w:lang w:bidi="fa-IR"/>
        </w:rPr>
      </w:pPr>
      <w:r w:rsidRPr="00AA580D">
        <w:rPr>
          <w:rFonts w:cs="B Titr" w:hint="cs"/>
          <w:sz w:val="20"/>
          <w:szCs w:val="20"/>
          <w:highlight w:val="yellow"/>
          <w:rtl/>
        </w:rPr>
        <w:t>به منظورانطباق انتشار مقالات نشریه با استاندارها و نظام های رتبه بندی و اعتبارسنجی بین المللی،چکیده مبسوط انگلیسی رعایت حداقل 2000 تا 2500 کلمه ضروری است.</w:t>
      </w:r>
    </w:p>
    <w:p w14:paraId="625CED6E" w14:textId="77777777" w:rsidR="00D530FA" w:rsidRPr="00D530FA" w:rsidRDefault="00D530FA" w:rsidP="00D530FA">
      <w:pPr>
        <w:spacing w:before="120"/>
        <w:jc w:val="both"/>
        <w:rPr>
          <w:b/>
          <w:bCs/>
          <w:i/>
          <w:iCs/>
          <w:color w:val="00B050"/>
        </w:rPr>
      </w:pPr>
      <w:r w:rsidRPr="00D530FA">
        <w:rPr>
          <w:b/>
          <w:bCs/>
          <w:i/>
          <w:iCs/>
          <w:color w:val="00B050"/>
        </w:rPr>
        <w:t>Introduction</w:t>
      </w:r>
    </w:p>
    <w:p w14:paraId="220D776B" w14:textId="77777777" w:rsidR="00D530FA" w:rsidRPr="00D530FA" w:rsidRDefault="00D530FA" w:rsidP="00D530FA">
      <w:pPr>
        <w:jc w:val="both"/>
      </w:pPr>
      <w:r w:rsidRPr="00D530FA">
        <w:t>The body of an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p>
    <w:p w14:paraId="79AB1145" w14:textId="77777777" w:rsidR="00D530FA" w:rsidRPr="00D530FA" w:rsidRDefault="00D530FA" w:rsidP="00D530FA">
      <w:pPr>
        <w:ind w:firstLine="284"/>
        <w:jc w:val="both"/>
      </w:pPr>
      <w:r w:rsidRPr="00D530FA">
        <w:t>State the importance of the research problem or question, including theoretical or practical implications.</w:t>
      </w:r>
    </w:p>
    <w:p w14:paraId="32C2764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Frame the problem or question and its context.</w:t>
      </w:r>
    </w:p>
    <w:p w14:paraId="693F94EC"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State the purpose(s)/goal(s)/aim(s) of the study</w:t>
      </w:r>
      <w:r w:rsidRPr="00D530FA">
        <w:rPr>
          <w:rFonts w:eastAsia="Calibri" w:hint="cs"/>
          <w:rtl/>
          <w:lang w:bidi="fa-IR"/>
        </w:rPr>
        <w:t>.</w:t>
      </w:r>
      <w:r w:rsidRPr="00D530FA">
        <w:rPr>
          <w:rFonts w:eastAsia="Calibri" w:hint="cs"/>
          <w:lang w:bidi="fa-IR"/>
        </w:rPr>
        <w:t xml:space="preserve"> </w:t>
      </w:r>
    </w:p>
    <w:p w14:paraId="4740FE7F"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Review the background literature, and explicitly state the hypotheses being explored.</w:t>
      </w:r>
    </w:p>
    <w:p w14:paraId="2370230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Review, critique, and synthesize the applicable literature to identify key issues/debates/theoretical frameworks in the relevant literature to clarify barriers, knowledge gaps, or practical needs.</w:t>
      </w:r>
    </w:p>
    <w:p w14:paraId="1FFCBC0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State the target audience, if specific</w:t>
      </w:r>
      <w:r w:rsidRPr="00D530FA">
        <w:rPr>
          <w:rFonts w:eastAsia="Calibri" w:hint="cs"/>
          <w:rtl/>
          <w:lang w:bidi="fa-IR"/>
        </w:rPr>
        <w:t>.</w:t>
      </w:r>
    </w:p>
    <w:p w14:paraId="3DC63561"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Provide the rationale for fit of design used to investigate this purpose/goal (e.g., theory building</w:t>
      </w:r>
      <w:r w:rsidRPr="00D530FA">
        <w:rPr>
          <w:rFonts w:eastAsia="Calibri" w:hint="cs"/>
          <w:rtl/>
          <w:lang w:bidi="fa-IR"/>
        </w:rPr>
        <w:t>,</w:t>
      </w:r>
      <w:r w:rsidRPr="00D530FA">
        <w:rPr>
          <w:rFonts w:eastAsia="Calibri"/>
          <w:lang w:bidi="fa-IR"/>
        </w:rPr>
        <w:t xml:space="preserve"> explanatory, developing understanding, social action, description, highlighting social practices).</w:t>
      </w:r>
    </w:p>
    <w:p w14:paraId="77FAA619"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Describe the approach to inquiry, if it illuminates the objectives and research rationale (e.g., descriptive, interpretive, feminist, psychoanalytic, postpositivist, critical, postmodern, constructivist, or pragmatic approaches).</w:t>
      </w:r>
    </w:p>
    <w:p w14:paraId="65C30172" w14:textId="77777777" w:rsidR="00D530FA" w:rsidRPr="00D530FA" w:rsidRDefault="00D530FA" w:rsidP="00D530FA">
      <w:pPr>
        <w:spacing w:before="240"/>
        <w:jc w:val="both"/>
        <w:rPr>
          <w:b/>
          <w:bCs/>
          <w:i/>
          <w:iCs/>
          <w:color w:val="00B050"/>
        </w:rPr>
      </w:pPr>
      <w:r w:rsidRPr="00D530FA">
        <w:rPr>
          <w:b/>
          <w:bCs/>
          <w:i/>
          <w:iCs/>
          <w:color w:val="00B050"/>
        </w:rPr>
        <w:t>Methods</w:t>
      </w:r>
    </w:p>
    <w:p w14:paraId="051B4FB4" w14:textId="77777777" w:rsidR="00D530FA" w:rsidRPr="00D530FA" w:rsidRDefault="00D530FA" w:rsidP="00D530FA">
      <w:pPr>
        <w:jc w:val="both"/>
      </w:pPr>
      <w:r w:rsidRPr="00D530FA">
        <w:t>Describe the study method, including</w:t>
      </w:r>
    </w:p>
    <w:p w14:paraId="03CD6557"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research design (e.g., experiment, observational study)</w:t>
      </w:r>
    </w:p>
    <w:p w14:paraId="79B56FE0"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sample size</w:t>
      </w:r>
    </w:p>
    <w:p w14:paraId="4091EA3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materials used (e.g., instruments, apparatus)</w:t>
      </w:r>
    </w:p>
    <w:p w14:paraId="38D269E3"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outcome measures</w:t>
      </w:r>
    </w:p>
    <w:p w14:paraId="7B350E9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data-gathering procedures, including a brief description of the source of any secondary data. If the</w:t>
      </w:r>
    </w:p>
    <w:p w14:paraId="3D7EA57B"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study is a secondary data analysis, so indicate.</w:t>
      </w:r>
    </w:p>
    <w:p w14:paraId="3E9F30AE"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 full description of each step of the investigation, including details about the materials used and the procedures followed (which should be sufficient to enable replication);</w:t>
      </w:r>
    </w:p>
    <w:p w14:paraId="7C1B6A9C"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 full statement of the research design, statements on the protection of human participants or nonhuman animal subjects and informed consent, and a description (in words and/or a figure) of the flow of participants through the study.</w:t>
      </w:r>
    </w:p>
    <w:p w14:paraId="42D5D5FD" w14:textId="77777777" w:rsidR="00D530FA" w:rsidRPr="00D530FA" w:rsidRDefault="00D530FA" w:rsidP="00D530FA">
      <w:pPr>
        <w:jc w:val="both"/>
        <w:rPr>
          <w:b/>
          <w:bCs/>
          <w:i/>
          <w:iCs/>
        </w:rPr>
      </w:pPr>
      <w:r w:rsidRPr="00D530FA">
        <w:rPr>
          <w:b/>
          <w:bCs/>
          <w:i/>
          <w:iCs/>
        </w:rPr>
        <w:t>Sampling Procedures</w:t>
      </w:r>
    </w:p>
    <w:p w14:paraId="207F135E" w14:textId="77777777" w:rsidR="00D530FA" w:rsidRPr="00D530FA" w:rsidRDefault="00D530FA" w:rsidP="00D530FA">
      <w:pPr>
        <w:jc w:val="both"/>
      </w:pPr>
      <w:r w:rsidRPr="00D530FA">
        <w:t>Describe procedures for selecting participants, including</w:t>
      </w:r>
    </w:p>
    <w:p w14:paraId="4616C96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sampling method if a systematic sampling plan was implemented</w:t>
      </w:r>
    </w:p>
    <w:p w14:paraId="733A30F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percentage of the sample approached that actually participated</w:t>
      </w:r>
    </w:p>
    <w:p w14:paraId="1A764450"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lastRenderedPageBreak/>
        <w:t>whether self-selection into the study occurred (either by individuals or by units, such as schools or clinics)</w:t>
      </w:r>
    </w:p>
    <w:p w14:paraId="462761D7" w14:textId="77777777" w:rsidR="00D530FA" w:rsidRPr="00D530FA" w:rsidRDefault="00D530FA" w:rsidP="00D530FA">
      <w:pPr>
        <w:jc w:val="both"/>
      </w:pPr>
      <w:r w:rsidRPr="00D530FA">
        <w:t>Describe settings and locations where data were collected as well as dates of data collection.</w:t>
      </w:r>
    </w:p>
    <w:p w14:paraId="6FE15875" w14:textId="77777777" w:rsidR="00D530FA" w:rsidRPr="00D530FA" w:rsidRDefault="00D530FA" w:rsidP="00D530FA">
      <w:pPr>
        <w:jc w:val="both"/>
      </w:pPr>
      <w:r w:rsidRPr="00D530FA">
        <w:t>Describe agreements and payments made to participants.</w:t>
      </w:r>
    </w:p>
    <w:p w14:paraId="330B7B2A" w14:textId="77777777" w:rsidR="00D530FA" w:rsidRPr="00D530FA" w:rsidRDefault="00D530FA" w:rsidP="00D530FA">
      <w:pPr>
        <w:jc w:val="both"/>
      </w:pPr>
      <w:r w:rsidRPr="00D530FA">
        <w:t>Describe institutional review board agreements, ethical standards met, and safety monitoring.</w:t>
      </w:r>
    </w:p>
    <w:p w14:paraId="5A80BB12" w14:textId="77777777" w:rsidR="00D530FA" w:rsidRPr="00D530FA" w:rsidRDefault="00D530FA" w:rsidP="00D530FA">
      <w:pPr>
        <w:jc w:val="both"/>
        <w:rPr>
          <w:b/>
          <w:bCs/>
          <w:i/>
          <w:iCs/>
        </w:rPr>
      </w:pPr>
      <w:r w:rsidRPr="00D530FA">
        <w:rPr>
          <w:b/>
          <w:bCs/>
          <w:i/>
          <w:iCs/>
        </w:rPr>
        <w:t>Sample Size, Power, and Precision</w:t>
      </w:r>
    </w:p>
    <w:p w14:paraId="17957FF4" w14:textId="77777777" w:rsidR="00D530FA" w:rsidRPr="00D530FA" w:rsidRDefault="00D530FA" w:rsidP="00D530FA">
      <w:pPr>
        <w:jc w:val="both"/>
      </w:pPr>
      <w:r w:rsidRPr="00D530FA">
        <w:t>Describe the sample size, power, and precision, including</w:t>
      </w:r>
    </w:p>
    <w:p w14:paraId="5D5A6205"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intended sample size</w:t>
      </w:r>
    </w:p>
    <w:p w14:paraId="6F6F445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achieved sample size, if different from the intended sample size</w:t>
      </w:r>
    </w:p>
    <w:p w14:paraId="1A9E88DE"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determination of sample size, including</w:t>
      </w:r>
    </w:p>
    <w:p w14:paraId="4EF56179"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power analysis, or methods used to determine precision of parameter estimates</w:t>
      </w:r>
    </w:p>
    <w:p w14:paraId="36A93AF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explanation of any interim analyses and stopping rules employed</w:t>
      </w:r>
    </w:p>
    <w:p w14:paraId="15481809" w14:textId="77777777" w:rsidR="00D530FA" w:rsidRPr="00D530FA" w:rsidRDefault="00D530FA" w:rsidP="00D530FA">
      <w:pPr>
        <w:jc w:val="both"/>
        <w:rPr>
          <w:b/>
          <w:bCs/>
          <w:i/>
          <w:iCs/>
        </w:rPr>
      </w:pPr>
      <w:r w:rsidRPr="00D530FA">
        <w:rPr>
          <w:b/>
          <w:bCs/>
          <w:i/>
          <w:iCs/>
        </w:rPr>
        <w:t>Mixed methods research</w:t>
      </w:r>
    </w:p>
    <w:p w14:paraId="09CEBFE1"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Explain why mixed methods research is appropriate as a methodology given the paper’s goals.</w:t>
      </w:r>
    </w:p>
    <w:p w14:paraId="5BA3CD77"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Identify the type of mixed methods design used and define it.</w:t>
      </w:r>
    </w:p>
    <w:p w14:paraId="360E26F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Indicate the qualitative approach to inquiry and the quantitative design used within the mixed methods design type (e.g., ethnography, randomized experiment).</w:t>
      </w:r>
    </w:p>
    <w:p w14:paraId="57F8EE26"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03D518A7" w14:textId="77777777" w:rsidR="00D530FA" w:rsidRPr="00D530FA" w:rsidRDefault="00D530FA" w:rsidP="0022484F">
      <w:pPr>
        <w:numPr>
          <w:ilvl w:val="0"/>
          <w:numId w:val="3"/>
        </w:numPr>
        <w:ind w:left="568" w:hanging="284"/>
        <w:jc w:val="both"/>
        <w:rPr>
          <w:rFonts w:ascii="Calibri" w:eastAsia="Calibri" w:hAnsi="Calibri" w:cs="Arial"/>
          <w:sz w:val="22"/>
          <w:szCs w:val="22"/>
          <w:lang w:bidi="fa-IR"/>
        </w:rPr>
      </w:pPr>
      <w:r w:rsidRPr="00D530FA">
        <w:rPr>
          <w:rFonts w:eastAsia="Calibri"/>
          <w:lang w:bidi="fa-IR"/>
        </w:rPr>
        <w:t>Provide a rationale or justification for the need to collect both qualitative and quantitative data and the added value of integrating the results (findings) from the two data sets.</w:t>
      </w:r>
    </w:p>
    <w:p w14:paraId="211F60EA" w14:textId="77777777" w:rsidR="00D530FA" w:rsidRPr="00D530FA" w:rsidRDefault="00D530FA" w:rsidP="00D530FA">
      <w:pPr>
        <w:ind w:firstLine="284"/>
        <w:jc w:val="both"/>
      </w:pPr>
      <w:r w:rsidRPr="00D530FA">
        <w:t>In mixed methods articles, authors report research combining qualitative and quantitative empirical approaches. Mixed methods research should not be confused with mixed models research, which is a quantitative procedure, or with multimethod research, which entails using multiple methods from the same approach. Mixed methods research involves the following:</w:t>
      </w:r>
    </w:p>
    <w:p w14:paraId="4BD5A4DC"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describing the philosophical assumptions or theoretical models used to inform the study design;</w:t>
      </w:r>
    </w:p>
    <w:p w14:paraId="5E225A12"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describing the distinct methodologies, research designs, and procedures in relation to the study goals;</w:t>
      </w:r>
    </w:p>
    <w:p w14:paraId="66E64FAF"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collecting and analyzing both qualitative and quantitative data in response to research aims, questions, or hypotheses; and</w:t>
      </w:r>
    </w:p>
    <w:p w14:paraId="2C8BE30A"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integrating the findings from the two methodologies intentionally to generate new insights.</w:t>
      </w:r>
    </w:p>
    <w:p w14:paraId="0D91B0C8" w14:textId="77777777" w:rsidR="00D530FA" w:rsidRPr="00D530FA" w:rsidRDefault="00D530FA" w:rsidP="00D530FA">
      <w:pPr>
        <w:ind w:firstLine="284"/>
        <w:jc w:val="both"/>
      </w:pPr>
      <w:r w:rsidRPr="00D530FA">
        <w:t>The basic assumption of a mixed methods approach is that the combined qualitative findings and quantitative results lead to additional insights not gleaned from the qualitative or quantitative findings alone. Because there are many ways to design a mixed methods study, the structure of mixed methods articles varies depending on the specific nature of the study and the balance between the two methodologies. Researchers who used a mixed methods approach should follow the mixed methods journal article reporting standards to report their findings.</w:t>
      </w:r>
    </w:p>
    <w:p w14:paraId="29379A56" w14:textId="77777777" w:rsidR="00D530FA" w:rsidRPr="00D530FA" w:rsidRDefault="00D530FA" w:rsidP="00D530FA">
      <w:pPr>
        <w:spacing w:before="240"/>
        <w:jc w:val="both"/>
        <w:rPr>
          <w:b/>
          <w:bCs/>
          <w:i/>
          <w:iCs/>
          <w:color w:val="00B050"/>
        </w:rPr>
      </w:pPr>
      <w:r w:rsidRPr="00D530FA">
        <w:rPr>
          <w:b/>
          <w:bCs/>
          <w:i/>
          <w:iCs/>
          <w:color w:val="00B050"/>
        </w:rPr>
        <w:t>Results</w:t>
      </w:r>
    </w:p>
    <w:p w14:paraId="55289920" w14:textId="77777777" w:rsidR="00D530FA" w:rsidRPr="00D530FA" w:rsidRDefault="00D530FA" w:rsidP="00D530FA">
      <w:pPr>
        <w:jc w:val="both"/>
      </w:pPr>
      <w:r w:rsidRPr="00D530FA">
        <w:t xml:space="preserve">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w:t>
      </w:r>
      <w:r w:rsidRPr="00D530FA">
        <w:lastRenderedPageBreak/>
        <w:t xml:space="preserve">(or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 </w:t>
      </w:r>
    </w:p>
    <w:p w14:paraId="11875032" w14:textId="77777777" w:rsidR="00D530FA" w:rsidRPr="00D530FA" w:rsidRDefault="00D530FA" w:rsidP="00D530FA">
      <w:pPr>
        <w:ind w:firstLine="284"/>
        <w:jc w:val="both"/>
      </w:pPr>
      <w:r w:rsidRPr="00D530FA">
        <w:t>Analyze data and report findings, including effect sizes and confidence intervals or statistical significance levels.</w:t>
      </w:r>
    </w:p>
    <w:p w14:paraId="0F1C5367" w14:textId="77777777" w:rsidR="00D530FA" w:rsidRPr="00D530FA" w:rsidRDefault="00D530FA" w:rsidP="00D530FA">
      <w:pPr>
        <w:spacing w:before="240"/>
        <w:jc w:val="both"/>
        <w:rPr>
          <w:b/>
          <w:bCs/>
          <w:i/>
          <w:iCs/>
          <w:color w:val="00B050"/>
        </w:rPr>
      </w:pPr>
      <w:r w:rsidRPr="00D530FA">
        <w:rPr>
          <w:b/>
          <w:bCs/>
          <w:i/>
          <w:iCs/>
          <w:color w:val="00B050"/>
        </w:rPr>
        <w:t>Conclusion</w:t>
      </w:r>
    </w:p>
    <w:p w14:paraId="4CB84399" w14:textId="77777777" w:rsidR="00D530FA" w:rsidRPr="00D530FA" w:rsidRDefault="00D530FA" w:rsidP="00D530FA">
      <w:pPr>
        <w:jc w:val="both"/>
      </w:pPr>
      <w:r w:rsidRPr="00D530FA">
        <w:t>State conclusions, beyond just results, and report the implications or applications.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540632BA"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What is the theoretical, clinical, or practical significance of the outcomes, and what is the basis for these interpretations?</w:t>
      </w:r>
    </w:p>
    <w:p w14:paraId="0CD4E3DD"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If the findings are valid and replicable, what real-life psychological phenomena might be explained or modeled by the results?</w:t>
      </w:r>
    </w:p>
    <w:p w14:paraId="5E36440A"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Are applications warranted on the basis of this research?</w:t>
      </w:r>
    </w:p>
    <w:p w14:paraId="62DD1AA8" w14:textId="77777777" w:rsidR="00D530FA" w:rsidRPr="00D530FA" w:rsidRDefault="00D530FA" w:rsidP="0022484F">
      <w:pPr>
        <w:numPr>
          <w:ilvl w:val="0"/>
          <w:numId w:val="3"/>
        </w:numPr>
        <w:ind w:left="568" w:hanging="284"/>
        <w:jc w:val="both"/>
        <w:rPr>
          <w:rFonts w:eastAsia="Calibri"/>
          <w:lang w:bidi="fa-IR"/>
        </w:rPr>
      </w:pPr>
      <w:r w:rsidRPr="00D530FA">
        <w:rPr>
          <w:rFonts w:eastAsia="Calibri"/>
          <w:lang w:bidi="fa-IR"/>
        </w:rPr>
        <w:t>What problems remain unresolved or arise anew because of these findings?</w:t>
      </w:r>
    </w:p>
    <w:p w14:paraId="575495DE" w14:textId="77777777" w:rsidR="00D530FA" w:rsidRDefault="00D530FA" w:rsidP="00D530FA">
      <w:pPr>
        <w:jc w:val="both"/>
      </w:pPr>
      <w:r w:rsidRPr="00D530FA">
        <w:t>The responses to these questions are the core of the contribution of your study and justify why readers both inside and outside your specialty should attend to the findings. Readers should receive clear, unambiguous, and direct answers.</w:t>
      </w:r>
    </w:p>
    <w:p w14:paraId="37761D12" w14:textId="239DF535" w:rsidR="005B6AFB" w:rsidRPr="00AC5B08" w:rsidRDefault="005B6AFB" w:rsidP="005B6AFB">
      <w:pPr>
        <w:spacing w:before="240"/>
        <w:rPr>
          <w:sz w:val="18"/>
          <w:szCs w:val="18"/>
          <w:lang w:bidi="fa-IR"/>
        </w:rPr>
      </w:pPr>
      <w:r w:rsidRPr="00AC5B08">
        <w:rPr>
          <w:b/>
          <w:bCs/>
          <w:i/>
          <w:color w:val="00B050"/>
          <w:lang w:bidi="fa-IR"/>
        </w:rPr>
        <w:t>Keywords</w:t>
      </w:r>
      <w:r w:rsidRPr="00AC5B08">
        <w:rPr>
          <w:iCs/>
          <w:color w:val="00B050"/>
          <w:lang w:bidi="fa-IR"/>
        </w:rPr>
        <w:t>:</w:t>
      </w:r>
      <w:r w:rsidRPr="00AC5B08">
        <w:rPr>
          <w:iCs/>
          <w:lang w:bidi="fa-IR"/>
        </w:rPr>
        <w:t xml:space="preserve"> Word, Word, Word, Word.</w:t>
      </w:r>
    </w:p>
    <w:p w14:paraId="02372AA8" w14:textId="77777777" w:rsidR="00D530FA" w:rsidRPr="00D530FA" w:rsidRDefault="00D530FA" w:rsidP="005B6AFB">
      <w:pPr>
        <w:spacing w:before="240"/>
        <w:jc w:val="both"/>
        <w:rPr>
          <w:b/>
          <w:bCs/>
          <w:i/>
          <w:iCs/>
          <w:color w:val="00B050"/>
        </w:rPr>
      </w:pPr>
      <w:r w:rsidRPr="00D530FA">
        <w:rPr>
          <w:b/>
          <w:bCs/>
          <w:i/>
          <w:iCs/>
          <w:color w:val="00B050"/>
        </w:rPr>
        <w:t>Author Contributions</w:t>
      </w:r>
    </w:p>
    <w:p w14:paraId="196C0E6E" w14:textId="77777777" w:rsidR="00D530FA" w:rsidRPr="00D530FA" w:rsidRDefault="00D530FA" w:rsidP="00D530FA">
      <w:pPr>
        <w:jc w:val="both"/>
      </w:pPr>
      <w:r w:rsidRPr="00D530FA">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12" w:history="1">
        <w:r w:rsidRPr="00D530FA">
          <w:rPr>
            <w:color w:val="0000FF"/>
            <w:u w:val="single"/>
          </w:rPr>
          <w:t>CRediT</w:t>
        </w:r>
      </w:hyperlink>
      <w:r w:rsidRPr="00D530FA">
        <w:t xml:space="preserve"> taxonomy for the term explanation. Authorship must be limited to those who have contributed substantially to the work re-ported.</w:t>
      </w:r>
    </w:p>
    <w:p w14:paraId="6172498F" w14:textId="77777777" w:rsidR="00D530FA" w:rsidRPr="00D530FA" w:rsidRDefault="00D530FA" w:rsidP="00D530FA">
      <w:pPr>
        <w:jc w:val="both"/>
      </w:pPr>
      <w:r w:rsidRPr="00D530FA">
        <w:t>All authors contributed equally to the conceptualization of the article and writing of the original and subsequent drafts.</w:t>
      </w:r>
    </w:p>
    <w:p w14:paraId="68F3FA18" w14:textId="77777777" w:rsidR="00D530FA" w:rsidRPr="00D530FA" w:rsidRDefault="00D530FA" w:rsidP="005B6AFB">
      <w:pPr>
        <w:spacing w:before="240"/>
        <w:jc w:val="both"/>
        <w:rPr>
          <w:b/>
          <w:bCs/>
          <w:i/>
          <w:iCs/>
          <w:color w:val="00B050"/>
        </w:rPr>
      </w:pPr>
      <w:r w:rsidRPr="00D530FA">
        <w:rPr>
          <w:b/>
          <w:bCs/>
          <w:i/>
          <w:iCs/>
          <w:color w:val="00B050"/>
        </w:rPr>
        <w:t>Data Availability Statement</w:t>
      </w:r>
    </w:p>
    <w:p w14:paraId="72CE4E72" w14:textId="77777777" w:rsidR="00D530FA" w:rsidRPr="00D530FA" w:rsidRDefault="00D530FA" w:rsidP="00D530FA">
      <w:pPr>
        <w:jc w:val="both"/>
      </w:pPr>
      <w:r w:rsidRPr="00D530FA">
        <w:t xml:space="preserve">In this section, please provide details regarding where data supporting reported results can be found, including links to publicly archived datasets analyzed or generated during the study (see </w:t>
      </w:r>
      <w:hyperlink r:id="rId13" w:history="1">
        <w:r w:rsidRPr="00D530FA">
          <w:rPr>
            <w:b/>
            <w:bCs/>
            <w:color w:val="0000FF"/>
            <w:u w:val="single"/>
          </w:rPr>
          <w:t>examples</w:t>
        </w:r>
      </w:hyperlink>
      <w:r w:rsidRPr="00D530FA">
        <w:t xml:space="preserve">). Data available on request from the authors. </w:t>
      </w:r>
    </w:p>
    <w:p w14:paraId="6FA4628C" w14:textId="77777777" w:rsidR="00D530FA" w:rsidRPr="00D530FA" w:rsidRDefault="00D530FA" w:rsidP="00D530FA">
      <w:pPr>
        <w:jc w:val="both"/>
      </w:pPr>
      <w:r w:rsidRPr="00D530FA">
        <w:t>If the study did not report any data, you might add “Not applicable” here.</w:t>
      </w:r>
    </w:p>
    <w:p w14:paraId="230064FA" w14:textId="77777777" w:rsidR="00D530FA" w:rsidRPr="00D530FA" w:rsidRDefault="00D530FA" w:rsidP="005B6AFB">
      <w:pPr>
        <w:spacing w:before="240"/>
        <w:jc w:val="both"/>
        <w:rPr>
          <w:b/>
          <w:bCs/>
          <w:i/>
          <w:iCs/>
          <w:color w:val="00B050"/>
        </w:rPr>
      </w:pPr>
      <w:r w:rsidRPr="00D530FA">
        <w:rPr>
          <w:b/>
          <w:bCs/>
          <w:i/>
          <w:iCs/>
          <w:color w:val="00B050"/>
        </w:rPr>
        <w:t>Acknowledgements</w:t>
      </w:r>
    </w:p>
    <w:p w14:paraId="612E90CD" w14:textId="77777777" w:rsidR="00D530FA" w:rsidRPr="00D530FA" w:rsidRDefault="00D530FA" w:rsidP="00D530FA">
      <w:pPr>
        <w:jc w:val="both"/>
      </w:pPr>
      <w:r w:rsidRPr="00D530FA">
        <w:t xml:space="preserve">The </w:t>
      </w:r>
      <w:r w:rsidRPr="00D530FA">
        <w:rPr>
          <w:i/>
          <w:iCs/>
        </w:rPr>
        <w:t>Acknowledgments</w:t>
      </w:r>
      <w:r w:rsidRPr="00D530FA">
        <w:t xml:space="preserve"> section should be a few sentences at the end, but it is important to recognize those people (organizations and individuals) who made considerable impact on the research, provided </w:t>
      </w:r>
      <w:r w:rsidRPr="00D530FA">
        <w:rPr>
          <w:i/>
          <w:iCs/>
        </w:rPr>
        <w:t>significant</w:t>
      </w:r>
      <w:r w:rsidRPr="00D530FA">
        <w:t xml:space="preserve"> help to the author to formulate and complete the experiment, and </w:t>
      </w:r>
      <w:r w:rsidRPr="00D530FA">
        <w:lastRenderedPageBreak/>
        <w:t xml:space="preserve">improved the research at any stage (from providing access to equipment or field sites to editing the manuscript). However, </w:t>
      </w:r>
      <w:bookmarkStart w:id="0" w:name="acknowlegments"/>
      <w:bookmarkEnd w:id="0"/>
      <w:r w:rsidRPr="00D530FA">
        <w:t xml:space="preserve">this is an optional section. </w:t>
      </w:r>
    </w:p>
    <w:p w14:paraId="5275FB56" w14:textId="77777777" w:rsidR="00D530FA" w:rsidRPr="00D530FA" w:rsidRDefault="00D530FA" w:rsidP="00D530FA">
      <w:pPr>
        <w:jc w:val="both"/>
      </w:pPr>
      <w:r w:rsidRPr="00D530FA">
        <w:t>In this section, you can acknowledge any support given which is not covered by the author contribution or funding sections. This may include administrative and technical support, or donations in kind (e.g., materials used for experiments).</w:t>
      </w:r>
    </w:p>
    <w:p w14:paraId="1337FD8B" w14:textId="77777777" w:rsidR="00D530FA" w:rsidRPr="00D530FA" w:rsidRDefault="00D530FA" w:rsidP="00D530FA">
      <w:pPr>
        <w:jc w:val="both"/>
      </w:pPr>
      <w:r w:rsidRPr="00D530FA">
        <w:t>The authors would like to thank all participants of the present study.</w:t>
      </w:r>
    </w:p>
    <w:p w14:paraId="20C9CAE4" w14:textId="77777777" w:rsidR="00D530FA" w:rsidRPr="00D530FA" w:rsidRDefault="00D530FA" w:rsidP="005B6AFB">
      <w:pPr>
        <w:spacing w:before="240"/>
        <w:jc w:val="both"/>
        <w:rPr>
          <w:b/>
          <w:bCs/>
          <w:i/>
          <w:iCs/>
          <w:color w:val="00B050"/>
        </w:rPr>
      </w:pPr>
      <w:r w:rsidRPr="00D530FA">
        <w:rPr>
          <w:b/>
          <w:bCs/>
          <w:i/>
          <w:iCs/>
          <w:color w:val="00B050"/>
        </w:rPr>
        <w:t xml:space="preserve">Ethical considerations </w:t>
      </w:r>
    </w:p>
    <w:p w14:paraId="78793F40" w14:textId="77777777" w:rsidR="00D530FA" w:rsidRPr="00D530FA" w:rsidRDefault="00D530FA" w:rsidP="00D530FA">
      <w:pPr>
        <w:jc w:val="both"/>
      </w:pPr>
      <w:r w:rsidRPr="00D530FA">
        <w:t xml:space="preserve">The study was approved by the Ethics Committee of the University of ABCD (Ethical code: IR.UT.RES.2024.500). The authors avoided data fabrication, falsification, plagiarism, and misconduct. </w:t>
      </w:r>
    </w:p>
    <w:p w14:paraId="69D9D5A5" w14:textId="77777777" w:rsidR="00D530FA" w:rsidRPr="00D530FA" w:rsidRDefault="00D530FA" w:rsidP="005B6AFB">
      <w:pPr>
        <w:spacing w:before="240"/>
        <w:jc w:val="both"/>
        <w:rPr>
          <w:b/>
          <w:bCs/>
          <w:i/>
          <w:iCs/>
          <w:color w:val="00B050"/>
        </w:rPr>
      </w:pPr>
      <w:r w:rsidRPr="00D530FA">
        <w:rPr>
          <w:b/>
          <w:bCs/>
          <w:i/>
          <w:iCs/>
          <w:color w:val="00B050"/>
        </w:rPr>
        <w:t>Funding</w:t>
      </w:r>
    </w:p>
    <w:p w14:paraId="64E60A48" w14:textId="77777777" w:rsidR="00D530FA" w:rsidRPr="00D530FA" w:rsidRDefault="00D530FA" w:rsidP="00D530FA">
      <w:pPr>
        <w:jc w:val="both"/>
      </w:pPr>
      <w:r w:rsidRPr="00D530FA">
        <w:t>The study was funded by the University of ABCD, Country ABCD, and Grant No. 111111. This research did not receive any specific grant from funding agencies in the public, commercial, or not-for-profit sectors.</w:t>
      </w:r>
    </w:p>
    <w:p w14:paraId="7E421C86" w14:textId="77777777" w:rsidR="00D530FA" w:rsidRPr="00D530FA" w:rsidRDefault="00D530FA" w:rsidP="005B6AFB">
      <w:pPr>
        <w:spacing w:before="240"/>
        <w:jc w:val="both"/>
        <w:rPr>
          <w:b/>
          <w:bCs/>
          <w:i/>
          <w:iCs/>
          <w:color w:val="00B050"/>
        </w:rPr>
      </w:pPr>
      <w:r w:rsidRPr="00D530FA">
        <w:rPr>
          <w:b/>
          <w:bCs/>
          <w:i/>
          <w:iCs/>
          <w:color w:val="00B050"/>
        </w:rPr>
        <w:t>Conflict of interest</w:t>
      </w:r>
    </w:p>
    <w:p w14:paraId="494D2DB3" w14:textId="77777777" w:rsidR="00D530FA" w:rsidRPr="00D530FA" w:rsidRDefault="00D530FA" w:rsidP="00D530FA">
      <w:pPr>
        <w:jc w:val="both"/>
      </w:pPr>
      <w:r w:rsidRPr="00D530FA">
        <w:t>The authors declare no conflict of interest. Declare conflicts of interest or state “The authors declare no conflict of interest.”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30DF10F5" w14:textId="77777777" w:rsidR="00D530FA" w:rsidRPr="00D530FA" w:rsidRDefault="00D530FA" w:rsidP="00D530FA">
      <w:pPr>
        <w:jc w:val="both"/>
      </w:pPr>
    </w:p>
    <w:p w14:paraId="3073E2F9" w14:textId="77777777" w:rsidR="00D530FA" w:rsidRDefault="00D530FA" w:rsidP="00B316C9">
      <w:pPr>
        <w:spacing w:after="160" w:line="259" w:lineRule="auto"/>
        <w:jc w:val="center"/>
        <w:rPr>
          <w:b/>
          <w:bCs/>
          <w:sz w:val="32"/>
          <w:szCs w:val="30"/>
        </w:rPr>
      </w:pPr>
    </w:p>
    <w:p w14:paraId="68D73083" w14:textId="77777777" w:rsidR="00D530FA" w:rsidRDefault="00D530FA" w:rsidP="00B316C9">
      <w:pPr>
        <w:spacing w:after="160" w:line="259" w:lineRule="auto"/>
        <w:jc w:val="center"/>
        <w:rPr>
          <w:b/>
          <w:bCs/>
          <w:sz w:val="32"/>
          <w:szCs w:val="30"/>
        </w:rPr>
      </w:pPr>
    </w:p>
    <w:p w14:paraId="226D0B6D" w14:textId="77777777" w:rsidR="00D530FA" w:rsidRDefault="00D530FA" w:rsidP="00B316C9">
      <w:pPr>
        <w:spacing w:after="160" w:line="259" w:lineRule="auto"/>
        <w:jc w:val="center"/>
        <w:rPr>
          <w:b/>
          <w:bCs/>
          <w:sz w:val="32"/>
          <w:szCs w:val="30"/>
        </w:rPr>
      </w:pPr>
    </w:p>
    <w:p w14:paraId="4C5C1569" w14:textId="77777777" w:rsidR="00D530FA" w:rsidRPr="008852EB" w:rsidRDefault="00D530FA" w:rsidP="00B316C9">
      <w:pPr>
        <w:spacing w:after="160" w:line="259" w:lineRule="auto"/>
        <w:jc w:val="center"/>
        <w:rPr>
          <w:rFonts w:ascii="Calibri" w:eastAsia="Calibri" w:hAnsi="Calibri" w:cs="Arial"/>
          <w:b/>
          <w:bCs/>
          <w:kern w:val="2"/>
          <w:sz w:val="22"/>
          <w:szCs w:val="22"/>
          <w:rtl/>
          <w:lang w:val="en"/>
          <w14:ligatures w14:val="standardContextual"/>
        </w:rPr>
      </w:pPr>
    </w:p>
    <w:p w14:paraId="7EE6C8E0" w14:textId="77777777" w:rsidR="00B316C9" w:rsidRPr="00B316C9" w:rsidRDefault="00B316C9" w:rsidP="00B316C9">
      <w:pPr>
        <w:spacing w:after="160" w:line="259" w:lineRule="auto"/>
        <w:rPr>
          <w:rFonts w:ascii="Calibri" w:eastAsia="Calibri" w:hAnsi="Calibri" w:cs="Arial"/>
          <w:kern w:val="2"/>
          <w:sz w:val="22"/>
          <w:szCs w:val="22"/>
          <w14:ligatures w14:val="standardContextual"/>
        </w:rPr>
      </w:pPr>
    </w:p>
    <w:p w14:paraId="278B3A8B" w14:textId="77777777" w:rsidR="00D90D10" w:rsidRDefault="00D90D10" w:rsidP="00D90D10">
      <w:pPr>
        <w:bidi/>
        <w:rPr>
          <w:sz w:val="20"/>
          <w:szCs w:val="20"/>
          <w:rtl/>
        </w:rPr>
        <w:sectPr w:rsidR="00D90D10" w:rsidSect="00891C68">
          <w:headerReference w:type="even" r:id="rId14"/>
          <w:headerReference w:type="default" r:id="rId15"/>
          <w:headerReference w:type="first" r:id="rId16"/>
          <w:pgSz w:w="11907" w:h="16840" w:code="9"/>
          <w:pgMar w:top="1701" w:right="1418" w:bottom="1418" w:left="1418" w:header="720" w:footer="720" w:gutter="0"/>
          <w:cols w:space="720"/>
          <w:titlePg/>
          <w:docGrid w:linePitch="360"/>
        </w:sectPr>
      </w:pPr>
    </w:p>
    <w:p w14:paraId="65FD21C9" w14:textId="77777777" w:rsidR="006B22A3" w:rsidRPr="006B22A3" w:rsidRDefault="006B22A3" w:rsidP="006B22A3">
      <w:pPr>
        <w:keepNext/>
        <w:bidi/>
        <w:spacing w:before="120" w:after="120"/>
        <w:jc w:val="center"/>
        <w:outlineLvl w:val="0"/>
        <w:rPr>
          <w:rFonts w:cs="B Titr"/>
          <w:sz w:val="28"/>
          <w:szCs w:val="28"/>
          <w:lang w:bidi="fa-IR"/>
        </w:rPr>
      </w:pPr>
      <w:bookmarkStart w:id="1" w:name="_Hlk172748173"/>
      <w:r w:rsidRPr="006B22A3">
        <w:rPr>
          <w:rFonts w:cs="B Titr" w:hint="cs"/>
          <w:b/>
          <w:bCs/>
          <w:sz w:val="28"/>
          <w:szCs w:val="28"/>
          <w:rtl/>
        </w:rPr>
        <w:lastRenderedPageBreak/>
        <w:t xml:space="preserve">عنوان مقاله </w:t>
      </w:r>
      <w:r w:rsidRPr="006B22A3">
        <w:rPr>
          <w:rFonts w:cs="B Titr" w:hint="cs"/>
          <w:b/>
          <w:bCs/>
          <w:sz w:val="28"/>
          <w:szCs w:val="28"/>
          <w:highlight w:val="yellow"/>
          <w:rtl/>
        </w:rPr>
        <w:t>(</w:t>
      </w:r>
      <w:r w:rsidRPr="006B22A3">
        <w:rPr>
          <w:rFonts w:cs="B Titr"/>
          <w:b/>
          <w:bCs/>
          <w:sz w:val="28"/>
          <w:szCs w:val="28"/>
          <w:highlight w:val="yellow"/>
        </w:rPr>
        <w:t>B Titr 14</w:t>
      </w:r>
      <w:r w:rsidRPr="006B22A3">
        <w:rPr>
          <w:rFonts w:cs="B Titr" w:hint="cs"/>
          <w:b/>
          <w:bCs/>
          <w:sz w:val="28"/>
          <w:szCs w:val="28"/>
          <w:highlight w:val="yellow"/>
          <w:rtl/>
        </w:rPr>
        <w:t>)</w:t>
      </w:r>
    </w:p>
    <w:p w14:paraId="3B06072B" w14:textId="5BC74987" w:rsidR="006B22A3" w:rsidRPr="006B22A3" w:rsidRDefault="006B22A3" w:rsidP="006B22A3">
      <w:pPr>
        <w:bidi/>
        <w:spacing w:before="120" w:after="120"/>
        <w:jc w:val="center"/>
        <w:rPr>
          <w:rFonts w:cs="B Mitra"/>
          <w:b/>
          <w:bCs/>
          <w:sz w:val="22"/>
          <w:szCs w:val="22"/>
          <w:rtl/>
          <w:lang w:bidi="fa-IR"/>
        </w:rPr>
      </w:pPr>
      <w:r w:rsidRPr="006B22A3">
        <w:rPr>
          <w:rFonts w:cs="B Mitra" w:hint="cs"/>
          <w:b/>
          <w:bCs/>
          <w:sz w:val="22"/>
          <w:szCs w:val="22"/>
          <w:rtl/>
          <w:lang w:bidi="fa-IR"/>
        </w:rPr>
        <w:t>نویسنده</w:t>
      </w:r>
      <w:r w:rsidRPr="006B22A3">
        <w:rPr>
          <w:rFonts w:cs="B Mitra" w:hint="cs"/>
          <w:b/>
          <w:bCs/>
          <w:sz w:val="22"/>
          <w:szCs w:val="22"/>
          <w:vertAlign w:val="superscript"/>
          <w:rtl/>
          <w:lang w:bidi="fa-IR"/>
        </w:rPr>
        <w:t>1</w:t>
      </w:r>
      <w:r w:rsidRPr="006B22A3">
        <w:rPr>
          <w:rFonts w:cs="B Mitra" w:hint="cs"/>
          <w:b/>
          <w:bCs/>
          <w:sz w:val="22"/>
          <w:szCs w:val="22"/>
          <w:rtl/>
          <w:lang w:bidi="fa-IR"/>
        </w:rPr>
        <w:t xml:space="preserve"> | نویسنده</w:t>
      </w:r>
      <w:r w:rsidRPr="006B22A3">
        <w:rPr>
          <w:rFonts w:cs="B Mitra" w:hint="cs"/>
          <w:b/>
          <w:bCs/>
          <w:sz w:val="22"/>
          <w:szCs w:val="22"/>
          <w:vertAlign w:val="superscript"/>
          <w:rtl/>
          <w:lang w:bidi="fa-IR"/>
        </w:rPr>
        <w:t>2</w:t>
      </w:r>
      <w:r w:rsidR="00643D5F">
        <w:rPr>
          <w:rFonts w:cs="B Mitra" w:hint="cs"/>
          <w:b/>
          <w:bCs/>
          <w:sz w:val="22"/>
          <w:szCs w:val="22"/>
          <w:vertAlign w:val="superscript"/>
          <w:rtl/>
          <w:lang w:bidi="fa-IR"/>
        </w:rPr>
        <w:t xml:space="preserve"> </w:t>
      </w:r>
      <w:r w:rsidRPr="006B22A3">
        <w:rPr>
          <w:rFonts w:cs="B Mitra"/>
          <w:b/>
          <w:bCs/>
          <w:sz w:val="22"/>
          <w:szCs w:val="22"/>
          <w:vertAlign w:val="superscript"/>
          <w:lang w:val="fr-FR"/>
        </w:rPr>
        <w:sym w:font="Wingdings" w:char="F02A"/>
      </w:r>
      <w:r w:rsidRPr="006B22A3">
        <w:rPr>
          <w:rFonts w:cs="B Mitra" w:hint="cs"/>
          <w:b/>
          <w:bCs/>
          <w:sz w:val="22"/>
          <w:szCs w:val="22"/>
          <w:vertAlign w:val="superscript"/>
          <w:rtl/>
          <w:lang w:val="fr-FR"/>
        </w:rPr>
        <w:t xml:space="preserve"> </w:t>
      </w:r>
      <w:r w:rsidRPr="006B22A3">
        <w:rPr>
          <w:rFonts w:cs="B Mitra" w:hint="cs"/>
          <w:b/>
          <w:bCs/>
          <w:sz w:val="22"/>
          <w:szCs w:val="22"/>
          <w:rtl/>
          <w:lang w:bidi="fa-IR"/>
        </w:rPr>
        <w:t>| نویسنده</w:t>
      </w:r>
      <w:r w:rsidRPr="006B22A3">
        <w:rPr>
          <w:rFonts w:cs="B Mitra" w:hint="cs"/>
          <w:b/>
          <w:bCs/>
          <w:sz w:val="22"/>
          <w:szCs w:val="22"/>
          <w:vertAlign w:val="superscript"/>
          <w:rtl/>
          <w:lang w:bidi="fa-IR"/>
        </w:rPr>
        <w:t xml:space="preserve">3 </w:t>
      </w:r>
      <w:r w:rsidRPr="006B22A3">
        <w:rPr>
          <w:rFonts w:cs="B Mitra" w:hint="cs"/>
          <w:b/>
          <w:bCs/>
          <w:sz w:val="22"/>
          <w:szCs w:val="22"/>
          <w:rtl/>
          <w:lang w:bidi="fa-IR"/>
        </w:rPr>
        <w:t xml:space="preserve"> </w:t>
      </w:r>
      <w:r w:rsidRPr="006B22A3">
        <w:rPr>
          <w:rFonts w:cs="B Mitra" w:hint="cs"/>
          <w:b/>
          <w:bCs/>
          <w:sz w:val="22"/>
          <w:szCs w:val="22"/>
          <w:highlight w:val="yellow"/>
          <w:rtl/>
          <w:lang w:bidi="fa-IR"/>
        </w:rPr>
        <w:t>(</w:t>
      </w:r>
      <w:r w:rsidRPr="006B22A3">
        <w:rPr>
          <w:rFonts w:cs="B Mitra"/>
          <w:b/>
          <w:bCs/>
          <w:sz w:val="22"/>
          <w:szCs w:val="22"/>
          <w:highlight w:val="yellow"/>
          <w:lang w:bidi="fa-IR"/>
        </w:rPr>
        <w:t>B Mitra 11 Bold</w:t>
      </w:r>
      <w:r w:rsidRPr="006B22A3">
        <w:rPr>
          <w:rFonts w:cs="B Mitra" w:hint="cs"/>
          <w:b/>
          <w:bCs/>
          <w:sz w:val="22"/>
          <w:szCs w:val="22"/>
          <w:highlight w:val="yellow"/>
          <w:rtl/>
          <w:lang w:bidi="fa-IR"/>
        </w:rPr>
        <w:t>)</w:t>
      </w:r>
    </w:p>
    <w:p w14:paraId="714DCCB7" w14:textId="77777777" w:rsidR="006B22A3" w:rsidRPr="006B22A3" w:rsidRDefault="006B22A3" w:rsidP="006B22A3">
      <w:pPr>
        <w:bidi/>
        <w:spacing w:line="320" w:lineRule="exact"/>
        <w:ind w:left="284" w:hanging="284"/>
        <w:jc w:val="both"/>
        <w:rPr>
          <w:rFonts w:cs="B Mitra"/>
          <w:sz w:val="20"/>
          <w:szCs w:val="20"/>
          <w:rtl/>
        </w:rPr>
      </w:pPr>
      <w:r w:rsidRPr="006B22A3">
        <w:rPr>
          <w:rFonts w:cs="B Mitra" w:hint="cs"/>
          <w:sz w:val="20"/>
          <w:szCs w:val="20"/>
          <w:rtl/>
        </w:rPr>
        <w:t xml:space="preserve">1. گروه جغرافیای انسانی، دانشکده علوم جغرافیایی، دانشگاه خوارزمی، تهران، ایران. </w:t>
      </w:r>
      <w:r w:rsidRPr="006B22A3">
        <w:rPr>
          <w:rFonts w:cs="B Mitra" w:hint="cs"/>
          <w:sz w:val="20"/>
          <w:szCs w:val="20"/>
          <w:highlight w:val="yellow"/>
          <w:rtl/>
        </w:rPr>
        <w:t>(</w:t>
      </w:r>
      <w:r w:rsidRPr="006B22A3">
        <w:rPr>
          <w:rFonts w:cs="B Mitra"/>
          <w:sz w:val="20"/>
          <w:szCs w:val="20"/>
          <w:highlight w:val="yellow"/>
        </w:rPr>
        <w:t>B Mitra 10</w:t>
      </w:r>
      <w:r w:rsidRPr="006B22A3">
        <w:rPr>
          <w:rFonts w:cs="B Mitra" w:hint="cs"/>
          <w:sz w:val="20"/>
          <w:szCs w:val="20"/>
          <w:highlight w:val="yellow"/>
          <w:rtl/>
        </w:rPr>
        <w:t>).</w:t>
      </w:r>
      <w:r w:rsidRPr="006B22A3">
        <w:rPr>
          <w:rFonts w:cs="B Mitra" w:hint="cs"/>
          <w:sz w:val="20"/>
          <w:szCs w:val="20"/>
          <w:rtl/>
        </w:rPr>
        <w:t xml:space="preserve"> رایانامه: </w:t>
      </w:r>
      <w:r w:rsidRPr="001D0271">
        <w:rPr>
          <w:rFonts w:cs="B Mitra"/>
          <w:color w:val="0033CC"/>
          <w:sz w:val="16"/>
          <w:szCs w:val="16"/>
        </w:rPr>
        <w:t>abcdef@khu.ac.ir</w:t>
      </w:r>
      <w:r w:rsidRPr="001D0271">
        <w:rPr>
          <w:rFonts w:cs="B Mitra" w:hint="cs"/>
          <w:color w:val="0033CC"/>
          <w:sz w:val="16"/>
          <w:szCs w:val="16"/>
          <w:rtl/>
        </w:rPr>
        <w:t xml:space="preserve"> </w:t>
      </w:r>
      <w:r w:rsidRPr="006B22A3">
        <w:rPr>
          <w:rFonts w:cs="B Mitra" w:hint="cs"/>
          <w:color w:val="0033CC"/>
          <w:sz w:val="16"/>
          <w:szCs w:val="16"/>
          <w:highlight w:val="yellow"/>
          <w:rtl/>
        </w:rPr>
        <w:t>(</w:t>
      </w:r>
      <w:r w:rsidRPr="006B22A3">
        <w:rPr>
          <w:rFonts w:cs="B Mitra"/>
          <w:color w:val="0033CC"/>
          <w:sz w:val="16"/>
          <w:szCs w:val="16"/>
          <w:highlight w:val="yellow"/>
        </w:rPr>
        <w:t>Times New Roman 9 Blue</w:t>
      </w:r>
      <w:r w:rsidRPr="006B22A3">
        <w:rPr>
          <w:rFonts w:cs="B Mitra" w:hint="cs"/>
          <w:color w:val="0033CC"/>
          <w:sz w:val="16"/>
          <w:szCs w:val="16"/>
          <w:rtl/>
        </w:rPr>
        <w:t>)</w:t>
      </w:r>
    </w:p>
    <w:p w14:paraId="50B38F5A" w14:textId="77777777" w:rsidR="006B22A3" w:rsidRPr="006B22A3" w:rsidRDefault="006B22A3" w:rsidP="006B22A3">
      <w:pPr>
        <w:bidi/>
        <w:spacing w:line="320" w:lineRule="exact"/>
        <w:ind w:left="284" w:hanging="284"/>
        <w:jc w:val="both"/>
        <w:rPr>
          <w:rFonts w:cs="B Mitra"/>
          <w:sz w:val="20"/>
          <w:szCs w:val="20"/>
        </w:rPr>
      </w:pPr>
      <w:r w:rsidRPr="006B22A3">
        <w:rPr>
          <w:rFonts w:cs="B Mitra" w:hint="cs"/>
          <w:sz w:val="20"/>
          <w:szCs w:val="20"/>
          <w:rtl/>
        </w:rPr>
        <w:t xml:space="preserve">2. نویسنده مسئول، گروه جغرافیای انسانی، دانشکده علوم جغرافیایی، دانشگاه خوارزمی، تهران، ایران. رایانامه: </w:t>
      </w:r>
      <w:r w:rsidRPr="001D0271">
        <w:rPr>
          <w:rFonts w:cs="B Mitra"/>
          <w:color w:val="0033CC"/>
          <w:sz w:val="16"/>
          <w:szCs w:val="16"/>
        </w:rPr>
        <w:t>abcdef@khu.ac.ir</w:t>
      </w:r>
    </w:p>
    <w:p w14:paraId="138F47BD" w14:textId="77777777" w:rsidR="006B22A3" w:rsidRPr="006B22A3" w:rsidRDefault="006B22A3" w:rsidP="006B22A3">
      <w:pPr>
        <w:bidi/>
        <w:spacing w:line="320" w:lineRule="exact"/>
        <w:ind w:left="284" w:hanging="284"/>
        <w:jc w:val="both"/>
        <w:rPr>
          <w:rFonts w:cs="B Mitra"/>
          <w:sz w:val="20"/>
          <w:szCs w:val="20"/>
        </w:rPr>
      </w:pPr>
      <w:r w:rsidRPr="006B22A3">
        <w:rPr>
          <w:rFonts w:cs="B Mitra" w:hint="cs"/>
          <w:sz w:val="20"/>
          <w:szCs w:val="20"/>
          <w:rtl/>
        </w:rPr>
        <w:t xml:space="preserve">3. گروه جغرافیای انسانی، دانشکده علوم جغرافیایی، دانشگاه خوارزمی، تهران، ایران. رایانامه: </w:t>
      </w:r>
      <w:hyperlink r:id="rId17" w:history="1">
        <w:r w:rsidRPr="001D0271">
          <w:rPr>
            <w:rFonts w:cs="B Mitra"/>
            <w:color w:val="0033CC"/>
            <w:sz w:val="16"/>
            <w:szCs w:val="16"/>
          </w:rPr>
          <w:t>abcdef@khu.ac.ir</w:t>
        </w:r>
      </w:hyperlink>
    </w:p>
    <w:p w14:paraId="7ABFE18B" w14:textId="77777777" w:rsidR="006B22A3" w:rsidRPr="006B22A3" w:rsidRDefault="006B22A3" w:rsidP="006B22A3">
      <w:pPr>
        <w:bidi/>
        <w:spacing w:line="320" w:lineRule="exact"/>
        <w:ind w:left="284" w:hanging="284"/>
        <w:jc w:val="both"/>
        <w:rPr>
          <w:rFonts w:cs="B Mitra"/>
          <w:sz w:val="20"/>
          <w:szCs w:val="20"/>
          <w:rtl/>
        </w:rPr>
      </w:pPr>
    </w:p>
    <w:tbl>
      <w:tblPr>
        <w:tblStyle w:val="TableGrid20"/>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75"/>
        <w:gridCol w:w="6996"/>
      </w:tblGrid>
      <w:tr w:rsidR="006B22A3" w:rsidRPr="006B22A3" w14:paraId="6D74258F" w14:textId="77777777" w:rsidTr="006B22A3">
        <w:tc>
          <w:tcPr>
            <w:tcW w:w="2088" w:type="dxa"/>
            <w:tcBorders>
              <w:top w:val="double" w:sz="4" w:space="0" w:color="auto"/>
              <w:left w:val="nil"/>
              <w:bottom w:val="double" w:sz="4" w:space="0" w:color="auto"/>
              <w:right w:val="nil"/>
            </w:tcBorders>
            <w:hideMark/>
          </w:tcPr>
          <w:p w14:paraId="2E3C8111" w14:textId="77777777" w:rsidR="006B22A3" w:rsidRPr="006B22A3" w:rsidRDefault="006B22A3" w:rsidP="006B22A3">
            <w:pPr>
              <w:bidi/>
              <w:spacing w:line="320" w:lineRule="exact"/>
              <w:rPr>
                <w:rFonts w:cs="B Mitra"/>
                <w:b/>
                <w:bCs/>
                <w:rtl/>
              </w:rPr>
            </w:pPr>
            <w:r w:rsidRPr="006B22A3">
              <w:rPr>
                <w:rFonts w:cs="B Titr" w:hint="cs"/>
                <w:b/>
                <w:bCs/>
                <w:rtl/>
              </w:rPr>
              <w:t>اطلاعات مقاله</w:t>
            </w:r>
          </w:p>
        </w:tc>
        <w:tc>
          <w:tcPr>
            <w:tcW w:w="7199" w:type="dxa"/>
            <w:tcBorders>
              <w:top w:val="double" w:sz="4" w:space="0" w:color="auto"/>
              <w:left w:val="nil"/>
              <w:bottom w:val="double" w:sz="4" w:space="0" w:color="auto"/>
              <w:right w:val="nil"/>
            </w:tcBorders>
            <w:hideMark/>
          </w:tcPr>
          <w:p w14:paraId="62302E7C" w14:textId="77777777" w:rsidR="006B22A3" w:rsidRPr="006B22A3" w:rsidRDefault="006B22A3" w:rsidP="006B22A3">
            <w:pPr>
              <w:bidi/>
              <w:spacing w:line="320" w:lineRule="exact"/>
              <w:rPr>
                <w:rFonts w:cs="B Nazanin"/>
                <w:b/>
                <w:bCs/>
                <w:color w:val="00B050"/>
                <w:rtl/>
              </w:rPr>
            </w:pPr>
            <w:r w:rsidRPr="006B22A3">
              <w:rPr>
                <w:rFonts w:cs="B Titr" w:hint="cs"/>
                <w:b/>
                <w:bCs/>
                <w:color w:val="00B050"/>
                <w:rtl/>
              </w:rPr>
              <w:t>چکیده</w:t>
            </w:r>
            <w:r w:rsidRPr="006B22A3">
              <w:rPr>
                <w:rFonts w:cs="B Nazanin" w:hint="cs"/>
                <w:b/>
                <w:bCs/>
                <w:color w:val="00B050"/>
                <w:rtl/>
              </w:rPr>
              <w:t xml:space="preserve">  (</w:t>
            </w:r>
            <w:r w:rsidRPr="006B22A3">
              <w:rPr>
                <w:rFonts w:cs="B Nazanin"/>
                <w:b/>
                <w:bCs/>
                <w:color w:val="00B050"/>
                <w:lang w:bidi="fa-IR"/>
              </w:rPr>
              <w:t>B Titr 12</w:t>
            </w:r>
            <w:r w:rsidRPr="006B22A3">
              <w:rPr>
                <w:rFonts w:cs="B Nazanin" w:hint="cs"/>
                <w:b/>
                <w:bCs/>
                <w:color w:val="00B050"/>
                <w:rtl/>
              </w:rPr>
              <w:t>)</w:t>
            </w:r>
          </w:p>
        </w:tc>
      </w:tr>
      <w:tr w:rsidR="006B22A3" w:rsidRPr="006B22A3" w14:paraId="39FA4DA2" w14:textId="77777777" w:rsidTr="006B22A3">
        <w:trPr>
          <w:trHeight w:val="2200"/>
        </w:trPr>
        <w:tc>
          <w:tcPr>
            <w:tcW w:w="2088" w:type="dxa"/>
            <w:tcBorders>
              <w:top w:val="double" w:sz="4" w:space="0" w:color="auto"/>
              <w:left w:val="nil"/>
              <w:bottom w:val="double" w:sz="4" w:space="0" w:color="auto"/>
              <w:right w:val="nil"/>
            </w:tcBorders>
          </w:tcPr>
          <w:p w14:paraId="1BD1C8FA"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نوع مقاله:  (</w:t>
            </w:r>
            <w:r w:rsidRPr="006B22A3">
              <w:rPr>
                <w:rFonts w:cs="B Mitra"/>
                <w:sz w:val="14"/>
                <w:szCs w:val="14"/>
                <w:highlight w:val="yellow"/>
                <w:lang w:bidi="fa-IR"/>
              </w:rPr>
              <w:t>B Mitra 10 Bold</w:t>
            </w:r>
            <w:r w:rsidRPr="006B22A3">
              <w:rPr>
                <w:rFonts w:cs="B Mitra" w:hint="cs"/>
                <w:b/>
                <w:bCs/>
                <w:sz w:val="20"/>
                <w:szCs w:val="20"/>
                <w:highlight w:val="yellow"/>
                <w:rtl/>
              </w:rPr>
              <w:t>)</w:t>
            </w:r>
          </w:p>
          <w:p w14:paraId="5A17D332" w14:textId="77777777" w:rsidR="006B22A3" w:rsidRPr="006B22A3" w:rsidRDefault="006B22A3" w:rsidP="006B22A3">
            <w:pPr>
              <w:bidi/>
              <w:spacing w:line="320" w:lineRule="exact"/>
              <w:rPr>
                <w:rFonts w:cs="B Mitra"/>
                <w:sz w:val="20"/>
                <w:szCs w:val="20"/>
                <w:rtl/>
              </w:rPr>
            </w:pPr>
            <w:r w:rsidRPr="006B22A3">
              <w:rPr>
                <w:rFonts w:cs="B Mitra" w:hint="cs"/>
                <w:sz w:val="20"/>
                <w:szCs w:val="20"/>
                <w:rtl/>
              </w:rPr>
              <w:t>مقاله پژوهشی</w:t>
            </w:r>
          </w:p>
          <w:p w14:paraId="5F0DFDBA" w14:textId="77777777" w:rsidR="006B22A3" w:rsidRPr="006B22A3" w:rsidRDefault="006B22A3" w:rsidP="006B22A3">
            <w:pPr>
              <w:bidi/>
              <w:rPr>
                <w:rFonts w:cs="B Mitra"/>
                <w:sz w:val="20"/>
                <w:szCs w:val="20"/>
                <w:rtl/>
              </w:rPr>
            </w:pPr>
            <w:r w:rsidRPr="006B22A3">
              <w:rPr>
                <w:rFonts w:cs="B Mitra" w:hint="cs"/>
                <w:sz w:val="20"/>
                <w:szCs w:val="20"/>
                <w:highlight w:val="yellow"/>
                <w:rtl/>
              </w:rPr>
              <w:t>(</w:t>
            </w:r>
            <w:r w:rsidRPr="006B22A3">
              <w:rPr>
                <w:rFonts w:cs="B Mitra"/>
                <w:sz w:val="20"/>
                <w:szCs w:val="20"/>
                <w:highlight w:val="yellow"/>
                <w:lang w:bidi="fa-IR"/>
              </w:rPr>
              <w:t>B Mitra 11</w:t>
            </w:r>
            <w:r w:rsidRPr="006B22A3">
              <w:rPr>
                <w:rFonts w:cs="B Mitra" w:hint="cs"/>
                <w:sz w:val="20"/>
                <w:szCs w:val="20"/>
                <w:highlight w:val="yellow"/>
                <w:rtl/>
              </w:rPr>
              <w:t>)</w:t>
            </w:r>
          </w:p>
          <w:p w14:paraId="36CBBD3C" w14:textId="77777777" w:rsidR="006B22A3" w:rsidRDefault="006B22A3" w:rsidP="006B22A3">
            <w:pPr>
              <w:bidi/>
              <w:rPr>
                <w:rFonts w:cs="B Mitra"/>
                <w:b/>
                <w:bCs/>
                <w:sz w:val="20"/>
                <w:szCs w:val="20"/>
                <w:rtl/>
              </w:rPr>
            </w:pPr>
          </w:p>
          <w:p w14:paraId="4C29217C" w14:textId="77777777" w:rsidR="005F2B3C" w:rsidRPr="006B22A3" w:rsidRDefault="005F2B3C" w:rsidP="005F2B3C">
            <w:pPr>
              <w:bidi/>
              <w:rPr>
                <w:rFonts w:cs="B Mitra"/>
                <w:b/>
                <w:bCs/>
                <w:sz w:val="20"/>
                <w:szCs w:val="20"/>
                <w:rtl/>
              </w:rPr>
            </w:pPr>
          </w:p>
          <w:p w14:paraId="41277985" w14:textId="4F1F7E53" w:rsidR="006B22A3" w:rsidRPr="006B22A3" w:rsidRDefault="006B22A3" w:rsidP="001D0271">
            <w:pPr>
              <w:bidi/>
              <w:spacing w:line="320" w:lineRule="exact"/>
              <w:rPr>
                <w:rFonts w:cs="B Mitra"/>
                <w:b/>
                <w:bCs/>
                <w:sz w:val="20"/>
                <w:szCs w:val="20"/>
                <w:rtl/>
                <w:lang w:bidi="fa-IR"/>
              </w:rPr>
            </w:pPr>
            <w:r w:rsidRPr="006B22A3">
              <w:rPr>
                <w:rFonts w:cs="B Mitra" w:hint="cs"/>
                <w:b/>
                <w:bCs/>
                <w:sz w:val="20"/>
                <w:szCs w:val="20"/>
                <w:rtl/>
              </w:rPr>
              <w:t>تاریخ دریافت:</w:t>
            </w:r>
            <w:r w:rsidRPr="006B22A3">
              <w:rPr>
                <w:rFonts w:cs="B Mitra" w:hint="cs"/>
                <w:sz w:val="20"/>
                <w:szCs w:val="20"/>
                <w:rtl/>
              </w:rPr>
              <w:t xml:space="preserve"> 28/12/</w:t>
            </w:r>
            <w:r w:rsidR="001D0271">
              <w:rPr>
                <w:rFonts w:cs="B Mitra" w:hint="cs"/>
                <w:sz w:val="20"/>
                <w:szCs w:val="20"/>
                <w:rtl/>
              </w:rPr>
              <w:t>1403</w:t>
            </w:r>
          </w:p>
          <w:p w14:paraId="226DAB2D"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بازنگری: </w:t>
            </w:r>
            <w:r w:rsidRPr="006B22A3">
              <w:rPr>
                <w:rFonts w:cs="B Mitra" w:hint="cs"/>
                <w:sz w:val="20"/>
                <w:szCs w:val="20"/>
                <w:rtl/>
              </w:rPr>
              <w:t>31/03/1403</w:t>
            </w:r>
          </w:p>
          <w:p w14:paraId="644C983D"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پذیرش: </w:t>
            </w:r>
            <w:r w:rsidRPr="006B22A3">
              <w:rPr>
                <w:rFonts w:cs="B Mitra" w:hint="cs"/>
                <w:sz w:val="20"/>
                <w:szCs w:val="20"/>
                <w:rtl/>
              </w:rPr>
              <w:t>10/04/1403</w:t>
            </w:r>
          </w:p>
          <w:p w14:paraId="69795385"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rPr>
              <w:t xml:space="preserve">تاریخ انتشار: </w:t>
            </w:r>
            <w:r w:rsidRPr="006B22A3">
              <w:rPr>
                <w:rFonts w:cs="B Mitra" w:hint="cs"/>
                <w:sz w:val="20"/>
                <w:szCs w:val="20"/>
                <w:rtl/>
              </w:rPr>
              <w:t>04/05/1403</w:t>
            </w:r>
          </w:p>
          <w:p w14:paraId="6E85FCB7" w14:textId="77777777" w:rsidR="006B22A3" w:rsidRPr="006B22A3" w:rsidRDefault="006B22A3" w:rsidP="006B22A3">
            <w:pPr>
              <w:bidi/>
              <w:rPr>
                <w:rFonts w:cs="B Mitra"/>
                <w:sz w:val="20"/>
                <w:szCs w:val="20"/>
                <w:rtl/>
              </w:rPr>
            </w:pPr>
          </w:p>
          <w:p w14:paraId="253CEBCC" w14:textId="77777777" w:rsidR="006B22A3" w:rsidRPr="006B22A3" w:rsidRDefault="006B22A3" w:rsidP="006B22A3">
            <w:pPr>
              <w:bidi/>
              <w:rPr>
                <w:rFonts w:cs="B Mitra"/>
                <w:sz w:val="20"/>
                <w:szCs w:val="20"/>
                <w:rtl/>
              </w:rPr>
            </w:pPr>
          </w:p>
          <w:p w14:paraId="2D2EB991" w14:textId="77777777" w:rsidR="006B22A3" w:rsidRPr="006B22A3" w:rsidRDefault="006B22A3" w:rsidP="006B22A3">
            <w:pPr>
              <w:bidi/>
              <w:spacing w:line="320" w:lineRule="exact"/>
              <w:rPr>
                <w:rFonts w:cs="B Mitra"/>
                <w:b/>
                <w:bCs/>
                <w:sz w:val="20"/>
                <w:szCs w:val="20"/>
                <w:rtl/>
              </w:rPr>
            </w:pPr>
            <w:r w:rsidRPr="006B22A3">
              <w:rPr>
                <w:rFonts w:cs="B Mitra" w:hint="cs"/>
                <w:b/>
                <w:bCs/>
                <w:sz w:val="20"/>
                <w:szCs w:val="20"/>
                <w:rtl/>
                <w:lang w:bidi="fa-IR"/>
              </w:rPr>
              <w:t>کلید</w:t>
            </w:r>
            <w:r w:rsidRPr="006B22A3">
              <w:rPr>
                <w:rFonts w:cs="B Mitra" w:hint="cs"/>
                <w:b/>
                <w:bCs/>
                <w:sz w:val="20"/>
                <w:szCs w:val="20"/>
                <w:rtl/>
              </w:rPr>
              <w:t xml:space="preserve">واژه‌ها: </w:t>
            </w:r>
          </w:p>
          <w:p w14:paraId="7491BBF3"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یک، </w:t>
            </w:r>
          </w:p>
          <w:p w14:paraId="15E45609"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دو، </w:t>
            </w:r>
          </w:p>
          <w:p w14:paraId="73C55B60" w14:textId="77777777" w:rsidR="006B22A3" w:rsidRPr="006B22A3" w:rsidRDefault="006B22A3" w:rsidP="006B22A3">
            <w:pPr>
              <w:bidi/>
              <w:spacing w:line="320" w:lineRule="exact"/>
              <w:jc w:val="both"/>
              <w:rPr>
                <w:rFonts w:cs="B Mitra"/>
                <w:sz w:val="20"/>
                <w:szCs w:val="20"/>
                <w:rtl/>
              </w:rPr>
            </w:pPr>
            <w:r w:rsidRPr="006B22A3">
              <w:rPr>
                <w:rFonts w:cs="B Mitra" w:hint="cs"/>
                <w:sz w:val="20"/>
                <w:szCs w:val="20"/>
                <w:rtl/>
              </w:rPr>
              <w:t xml:space="preserve">اصطلاح سه، </w:t>
            </w:r>
          </w:p>
          <w:p w14:paraId="18B4032B" w14:textId="77777777" w:rsidR="003A3959" w:rsidRDefault="006B22A3" w:rsidP="003A3959">
            <w:pPr>
              <w:bidi/>
              <w:spacing w:line="320" w:lineRule="exact"/>
              <w:jc w:val="both"/>
              <w:rPr>
                <w:rFonts w:cs="B Mitra"/>
                <w:sz w:val="20"/>
                <w:szCs w:val="20"/>
                <w:rtl/>
              </w:rPr>
            </w:pPr>
            <w:r w:rsidRPr="006B22A3">
              <w:rPr>
                <w:rFonts w:cs="B Mitra" w:hint="cs"/>
                <w:sz w:val="20"/>
                <w:szCs w:val="20"/>
                <w:rtl/>
              </w:rPr>
              <w:t xml:space="preserve">اصطلاح چهار، </w:t>
            </w:r>
          </w:p>
          <w:p w14:paraId="047C1392" w14:textId="4CEA38CD" w:rsidR="006B22A3" w:rsidRPr="006B22A3" w:rsidRDefault="009440C1" w:rsidP="003A3959">
            <w:pPr>
              <w:bidi/>
              <w:spacing w:line="320" w:lineRule="exact"/>
              <w:jc w:val="both"/>
              <w:rPr>
                <w:rFonts w:cs="B Mitra"/>
                <w:sz w:val="20"/>
                <w:szCs w:val="20"/>
                <w:rtl/>
              </w:rPr>
            </w:pPr>
            <w:bookmarkStart w:id="2" w:name="_GoBack"/>
            <w:bookmarkEnd w:id="2"/>
            <w:r>
              <w:rPr>
                <w:rFonts w:cs="B Mitra" w:hint="cs"/>
                <w:sz w:val="20"/>
                <w:szCs w:val="20"/>
                <w:rtl/>
              </w:rPr>
              <w:t xml:space="preserve"> </w:t>
            </w:r>
            <w:r w:rsidR="009A7B39">
              <w:rPr>
                <w:rFonts w:cs="B Mitra" w:hint="cs"/>
                <w:sz w:val="20"/>
                <w:szCs w:val="20"/>
                <w:rtl/>
              </w:rPr>
              <w:t>(ب</w:t>
            </w:r>
            <w:r w:rsidR="009A7B39" w:rsidRPr="009A7B39">
              <w:rPr>
                <w:rFonts w:cs="B Mitra" w:hint="cs"/>
                <w:sz w:val="20"/>
                <w:szCs w:val="20"/>
                <w:highlight w:val="yellow"/>
                <w:rtl/>
              </w:rPr>
              <w:t>ه ترتیب حروف الفبا مرتب شو</w:t>
            </w:r>
            <w:r w:rsidR="00C30350">
              <w:rPr>
                <w:rFonts w:cs="B Mitra" w:hint="cs"/>
                <w:sz w:val="20"/>
                <w:szCs w:val="20"/>
                <w:highlight w:val="yellow"/>
                <w:rtl/>
              </w:rPr>
              <w:t>ن</w:t>
            </w:r>
            <w:r w:rsidR="009A7B39" w:rsidRPr="009A7B39">
              <w:rPr>
                <w:rFonts w:cs="B Mitra" w:hint="cs"/>
                <w:sz w:val="20"/>
                <w:szCs w:val="20"/>
                <w:highlight w:val="yellow"/>
                <w:rtl/>
              </w:rPr>
              <w:t>د)</w:t>
            </w:r>
            <w:r w:rsidR="006B22A3" w:rsidRPr="006B22A3">
              <w:rPr>
                <w:rFonts w:cs="B Mitra" w:hint="cs"/>
                <w:sz w:val="20"/>
                <w:szCs w:val="20"/>
                <w:highlight w:val="yellow"/>
                <w:rtl/>
              </w:rPr>
              <w:t>.</w:t>
            </w:r>
          </w:p>
          <w:p w14:paraId="2707766C" w14:textId="77777777" w:rsidR="006B22A3" w:rsidRPr="006B22A3" w:rsidRDefault="006B22A3" w:rsidP="006B22A3">
            <w:pPr>
              <w:bidi/>
              <w:spacing w:line="320" w:lineRule="exact"/>
              <w:jc w:val="both"/>
              <w:rPr>
                <w:rFonts w:cs="B Mitra"/>
                <w:sz w:val="20"/>
                <w:szCs w:val="20"/>
                <w:rtl/>
              </w:rPr>
            </w:pPr>
          </w:p>
        </w:tc>
        <w:tc>
          <w:tcPr>
            <w:tcW w:w="7199" w:type="dxa"/>
            <w:tcBorders>
              <w:top w:val="double" w:sz="4" w:space="0" w:color="auto"/>
              <w:left w:val="nil"/>
              <w:bottom w:val="double" w:sz="4" w:space="0" w:color="auto"/>
              <w:right w:val="nil"/>
            </w:tcBorders>
            <w:hideMark/>
          </w:tcPr>
          <w:p w14:paraId="6456D16B" w14:textId="77777777" w:rsidR="006B22A3" w:rsidRPr="006B22A3" w:rsidRDefault="006B22A3" w:rsidP="006B22A3">
            <w:pPr>
              <w:bidi/>
              <w:jc w:val="both"/>
              <w:rPr>
                <w:rFonts w:cs="B Mitra"/>
                <w:sz w:val="22"/>
                <w:szCs w:val="22"/>
                <w:rtl/>
                <w:lang w:bidi="fa-IR"/>
              </w:rPr>
            </w:pPr>
            <w:r w:rsidRPr="006B22A3">
              <w:rPr>
                <w:rFonts w:cs="B Mitra" w:hint="cs"/>
                <w:b/>
                <w:bCs/>
                <w:sz w:val="22"/>
                <w:szCs w:val="22"/>
                <w:rtl/>
                <w:lang w:bidi="fa-IR"/>
              </w:rPr>
              <w:t xml:space="preserve">هدف: </w:t>
            </w:r>
            <w:r w:rsidRPr="006B22A3">
              <w:rPr>
                <w:rFonts w:cs="B Mitra" w:hint="cs"/>
                <w:sz w:val="22"/>
                <w:szCs w:val="22"/>
                <w:rtl/>
                <w:lang w:bidi="fa-IR"/>
              </w:rPr>
              <w:t>متن متن متن متن متن متن متن متن متن متن متن متن متن متن متن متن متن متن متن متن متن متن متن متن</w:t>
            </w:r>
          </w:p>
          <w:p w14:paraId="71ACDAF2"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روش پژوهش: </w:t>
            </w:r>
            <w:r w:rsidRPr="006B22A3">
              <w:rPr>
                <w:rFonts w:cs="B Mitra" w:hint="cs"/>
                <w:sz w:val="22"/>
                <w:szCs w:val="22"/>
                <w:rtl/>
                <w:lang w:bidi="fa-IR"/>
              </w:rPr>
              <w:t xml:space="preserve">متن متن متن متن متن متن متن متن متن متن متن متن متن متن متن متن متن متن متن متن متن متن </w:t>
            </w:r>
          </w:p>
          <w:p w14:paraId="0F587765"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یافته‌ها: </w:t>
            </w:r>
            <w:r w:rsidRPr="006B22A3">
              <w:rPr>
                <w:rFonts w:cs="B Mitra" w:hint="cs"/>
                <w:sz w:val="22"/>
                <w:szCs w:val="22"/>
                <w:rtl/>
                <w:lang w:bidi="fa-IR"/>
              </w:rPr>
              <w:t xml:space="preserve">متن متن متن متن متن متن متن متن متن متن متن متن متن متن متن متن متن متن متن متن متن متن متن متن </w:t>
            </w:r>
          </w:p>
          <w:p w14:paraId="4FE90C5F" w14:textId="77777777" w:rsidR="006B22A3" w:rsidRPr="006B22A3" w:rsidRDefault="006B22A3" w:rsidP="006B22A3">
            <w:pPr>
              <w:bidi/>
              <w:jc w:val="both"/>
              <w:rPr>
                <w:rFonts w:cs="B Mitra"/>
                <w:b/>
                <w:bCs/>
                <w:sz w:val="22"/>
                <w:szCs w:val="22"/>
                <w:rtl/>
                <w:lang w:bidi="fa-IR"/>
              </w:rPr>
            </w:pPr>
            <w:r w:rsidRPr="006B22A3">
              <w:rPr>
                <w:rFonts w:cs="B Mitra" w:hint="cs"/>
                <w:b/>
                <w:bCs/>
                <w:sz w:val="22"/>
                <w:szCs w:val="22"/>
                <w:rtl/>
                <w:lang w:bidi="fa-IR"/>
              </w:rPr>
              <w:t xml:space="preserve">نتیجه‌گیری: </w:t>
            </w:r>
            <w:r w:rsidRPr="006B22A3">
              <w:rPr>
                <w:rFonts w:cs="B Mitra" w:hint="cs"/>
                <w:sz w:val="22"/>
                <w:szCs w:val="22"/>
                <w:rtl/>
                <w:lang w:bidi="fa-IR"/>
              </w:rPr>
              <w:t xml:space="preserve">متن متن متن متن متن متن متن متن متن متن متن متن متن </w:t>
            </w:r>
          </w:p>
          <w:p w14:paraId="6FE2B85C" w14:textId="77777777" w:rsidR="00202E9C" w:rsidRDefault="00202E9C" w:rsidP="00202E9C">
            <w:pPr>
              <w:widowControl w:val="0"/>
              <w:bidi/>
              <w:jc w:val="both"/>
              <w:rPr>
                <w:rFonts w:cs="B Mitra"/>
                <w:sz w:val="22"/>
                <w:szCs w:val="22"/>
                <w:rtl/>
                <w:lang w:bidi="fa-IR"/>
              </w:rPr>
            </w:pPr>
          </w:p>
          <w:p w14:paraId="67C78227" w14:textId="77777777" w:rsidR="00202E9C" w:rsidRDefault="00202E9C" w:rsidP="00202E9C">
            <w:pPr>
              <w:widowControl w:val="0"/>
              <w:bidi/>
              <w:jc w:val="both"/>
              <w:rPr>
                <w:rFonts w:cs="B Mitra"/>
                <w:sz w:val="22"/>
                <w:szCs w:val="22"/>
                <w:rtl/>
                <w:lang w:bidi="fa-IR"/>
              </w:rPr>
            </w:pPr>
          </w:p>
          <w:p w14:paraId="6BD8FF30" w14:textId="77777777" w:rsidR="00202E9C" w:rsidRDefault="00202E9C" w:rsidP="00202E9C">
            <w:pPr>
              <w:widowControl w:val="0"/>
              <w:bidi/>
              <w:jc w:val="both"/>
              <w:rPr>
                <w:rFonts w:cs="B Mitra"/>
                <w:sz w:val="22"/>
                <w:szCs w:val="22"/>
                <w:rtl/>
                <w:lang w:bidi="fa-IR"/>
              </w:rPr>
            </w:pPr>
          </w:p>
          <w:p w14:paraId="7EC2B94A" w14:textId="77777777" w:rsidR="00202E9C" w:rsidRDefault="00202E9C" w:rsidP="00202E9C">
            <w:pPr>
              <w:widowControl w:val="0"/>
              <w:bidi/>
              <w:jc w:val="both"/>
              <w:rPr>
                <w:rFonts w:cs="B Mitra"/>
                <w:sz w:val="22"/>
                <w:szCs w:val="22"/>
                <w:rtl/>
                <w:lang w:bidi="fa-IR"/>
              </w:rPr>
            </w:pPr>
          </w:p>
          <w:p w14:paraId="0F4B389B" w14:textId="77777777" w:rsidR="00202E9C" w:rsidRDefault="00202E9C" w:rsidP="00202E9C">
            <w:pPr>
              <w:widowControl w:val="0"/>
              <w:bidi/>
              <w:jc w:val="both"/>
              <w:rPr>
                <w:rFonts w:cs="B Mitra"/>
                <w:sz w:val="22"/>
                <w:szCs w:val="22"/>
                <w:rtl/>
                <w:lang w:bidi="fa-IR"/>
              </w:rPr>
            </w:pPr>
          </w:p>
          <w:p w14:paraId="7C7000FC" w14:textId="1DAA7112" w:rsidR="00202E9C" w:rsidRPr="00202E9C" w:rsidRDefault="006B22A3" w:rsidP="00202E9C">
            <w:pPr>
              <w:widowControl w:val="0"/>
              <w:bidi/>
              <w:jc w:val="both"/>
              <w:rPr>
                <w:rFonts w:cs="B Mitra"/>
                <w:color w:val="000000"/>
                <w:sz w:val="22"/>
                <w:szCs w:val="22"/>
                <w:rtl/>
                <w:lang w:bidi="fa-IR"/>
              </w:rPr>
            </w:pPr>
            <w:r w:rsidRPr="006B22A3">
              <w:rPr>
                <w:rFonts w:cs="B Mitra" w:hint="cs"/>
                <w:sz w:val="22"/>
                <w:szCs w:val="22"/>
                <w:rtl/>
                <w:lang w:bidi="fa-IR"/>
              </w:rPr>
              <w:t xml:space="preserve"> </w:t>
            </w:r>
            <w:r w:rsidR="00202E9C" w:rsidRPr="00202E9C">
              <w:rPr>
                <w:rFonts w:ascii="Calibri" w:eastAsia="Calibri" w:hAnsi="Calibri" w:cs="B Titr"/>
                <w:color w:val="FF0000"/>
                <w:sz w:val="16"/>
                <w:szCs w:val="16"/>
                <w:rtl/>
              </w:rPr>
              <w:t>به منظورانطباق انتشار مقالات نشر</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hint="eastAsia"/>
                <w:color w:val="FF0000"/>
                <w:sz w:val="16"/>
                <w:szCs w:val="16"/>
                <w:rtl/>
              </w:rPr>
              <w:t>ه</w:t>
            </w:r>
            <w:r w:rsidR="00202E9C" w:rsidRPr="00202E9C">
              <w:rPr>
                <w:rFonts w:ascii="Calibri" w:eastAsia="Calibri" w:hAnsi="Calibri" w:cs="B Titr"/>
                <w:color w:val="FF0000"/>
                <w:sz w:val="16"/>
                <w:szCs w:val="16"/>
                <w:rtl/>
              </w:rPr>
              <w:t xml:space="preserve"> با استاندارها و نظام ها</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color w:val="FF0000"/>
                <w:sz w:val="16"/>
                <w:szCs w:val="16"/>
                <w:rtl/>
              </w:rPr>
              <w:t xml:space="preserve"> رتبه بند</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color w:val="FF0000"/>
                <w:sz w:val="16"/>
                <w:szCs w:val="16"/>
                <w:rtl/>
              </w:rPr>
              <w:t xml:space="preserve"> و اعتبارسنج</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color w:val="FF0000"/>
                <w:sz w:val="16"/>
                <w:szCs w:val="16"/>
                <w:rtl/>
              </w:rPr>
              <w:t xml:space="preserve"> ب</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hint="eastAsia"/>
                <w:color w:val="FF0000"/>
                <w:sz w:val="16"/>
                <w:szCs w:val="16"/>
                <w:rtl/>
              </w:rPr>
              <w:t>ن</w:t>
            </w:r>
            <w:r w:rsidR="00202E9C" w:rsidRPr="00202E9C">
              <w:rPr>
                <w:rFonts w:ascii="Calibri" w:eastAsia="Calibri" w:hAnsi="Calibri" w:cs="B Titr"/>
                <w:color w:val="FF0000"/>
                <w:sz w:val="16"/>
                <w:szCs w:val="16"/>
                <w:rtl/>
              </w:rPr>
              <w:t xml:space="preserve"> الملل</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hint="eastAsia"/>
                <w:color w:val="FF0000"/>
                <w:sz w:val="16"/>
                <w:szCs w:val="16"/>
                <w:rtl/>
              </w:rPr>
              <w:t>،چک</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hint="eastAsia"/>
                <w:color w:val="FF0000"/>
                <w:sz w:val="16"/>
                <w:szCs w:val="16"/>
                <w:rtl/>
              </w:rPr>
              <w:t>ده</w:t>
            </w:r>
            <w:r w:rsidR="00202E9C" w:rsidRPr="00202E9C">
              <w:rPr>
                <w:rFonts w:ascii="Calibri" w:eastAsia="Calibri" w:hAnsi="Calibri" w:cs="B Titr"/>
                <w:color w:val="FF0000"/>
                <w:sz w:val="16"/>
                <w:szCs w:val="16"/>
                <w:rtl/>
              </w:rPr>
              <w:t xml:space="preserve"> </w:t>
            </w:r>
            <w:r w:rsidR="00202E9C" w:rsidRPr="00202E9C">
              <w:rPr>
                <w:rFonts w:ascii="Calibri" w:eastAsia="Calibri" w:hAnsi="Calibri" w:cs="B Titr" w:hint="cs"/>
                <w:color w:val="FF0000"/>
                <w:sz w:val="16"/>
                <w:szCs w:val="16"/>
                <w:rtl/>
              </w:rPr>
              <w:t>فارسی،</w:t>
            </w:r>
            <w:r w:rsidR="00202E9C" w:rsidRPr="00202E9C">
              <w:rPr>
                <w:rFonts w:ascii="Calibri" w:eastAsia="Calibri" w:hAnsi="Calibri" w:cs="B Titr"/>
                <w:color w:val="FF0000"/>
                <w:sz w:val="16"/>
                <w:szCs w:val="16"/>
                <w:rtl/>
              </w:rPr>
              <w:t xml:space="preserve"> رعا</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hint="eastAsia"/>
                <w:color w:val="FF0000"/>
                <w:sz w:val="16"/>
                <w:szCs w:val="16"/>
                <w:rtl/>
              </w:rPr>
              <w:t>ت</w:t>
            </w:r>
            <w:r w:rsidR="00202E9C" w:rsidRPr="00202E9C">
              <w:rPr>
                <w:rFonts w:ascii="Calibri" w:eastAsia="Calibri" w:hAnsi="Calibri" w:cs="B Titr"/>
                <w:color w:val="FF0000"/>
                <w:sz w:val="16"/>
                <w:szCs w:val="16"/>
                <w:rtl/>
              </w:rPr>
              <w:t xml:space="preserve"> حداقل 2</w:t>
            </w:r>
            <w:r w:rsidR="00202E9C">
              <w:rPr>
                <w:rFonts w:ascii="Calibri" w:eastAsia="Calibri" w:hAnsi="Calibri" w:cs="B Titr" w:hint="cs"/>
                <w:color w:val="FF0000"/>
                <w:sz w:val="16"/>
                <w:szCs w:val="16"/>
                <w:rtl/>
              </w:rPr>
              <w:t>5</w:t>
            </w:r>
            <w:r w:rsidR="00202E9C" w:rsidRPr="00202E9C">
              <w:rPr>
                <w:rFonts w:ascii="Calibri" w:eastAsia="Calibri" w:hAnsi="Calibri" w:cs="B Titr"/>
                <w:color w:val="FF0000"/>
                <w:sz w:val="16"/>
                <w:szCs w:val="16"/>
                <w:rtl/>
              </w:rPr>
              <w:t xml:space="preserve">0 تا </w:t>
            </w:r>
            <w:r w:rsidR="00202E9C">
              <w:rPr>
                <w:rFonts w:ascii="Calibri" w:eastAsia="Calibri" w:hAnsi="Calibri" w:cs="B Titr" w:hint="cs"/>
                <w:color w:val="FF0000"/>
                <w:sz w:val="16"/>
                <w:szCs w:val="16"/>
                <w:rtl/>
              </w:rPr>
              <w:t>300</w:t>
            </w:r>
            <w:r w:rsidR="00202E9C" w:rsidRPr="00202E9C">
              <w:rPr>
                <w:rFonts w:ascii="Calibri" w:eastAsia="Calibri" w:hAnsi="Calibri" w:cs="B Titr"/>
                <w:color w:val="FF0000"/>
                <w:sz w:val="16"/>
                <w:szCs w:val="16"/>
                <w:rtl/>
              </w:rPr>
              <w:t xml:space="preserve"> کلمه ضرور</w:t>
            </w:r>
            <w:r w:rsidR="00202E9C" w:rsidRPr="00202E9C">
              <w:rPr>
                <w:rFonts w:ascii="Calibri" w:eastAsia="Calibri" w:hAnsi="Calibri" w:cs="B Titr" w:hint="cs"/>
                <w:color w:val="FF0000"/>
                <w:sz w:val="16"/>
                <w:szCs w:val="16"/>
                <w:rtl/>
              </w:rPr>
              <w:t>ی</w:t>
            </w:r>
            <w:r w:rsidR="00202E9C" w:rsidRPr="00202E9C">
              <w:rPr>
                <w:rFonts w:ascii="Calibri" w:eastAsia="Calibri" w:hAnsi="Calibri" w:cs="B Titr"/>
                <w:color w:val="FF0000"/>
                <w:sz w:val="16"/>
                <w:szCs w:val="16"/>
                <w:rtl/>
              </w:rPr>
              <w:t xml:space="preserve"> است</w:t>
            </w:r>
          </w:p>
          <w:p w14:paraId="3A8C7892" w14:textId="77777777" w:rsidR="006B22A3" w:rsidRPr="006B22A3" w:rsidRDefault="006B22A3" w:rsidP="006B22A3">
            <w:pPr>
              <w:bidi/>
              <w:jc w:val="both"/>
              <w:rPr>
                <w:rFonts w:cs="B Mitra"/>
                <w:sz w:val="20"/>
                <w:szCs w:val="20"/>
                <w:rtl/>
              </w:rPr>
            </w:pPr>
          </w:p>
        </w:tc>
      </w:tr>
      <w:tr w:rsidR="006B22A3" w:rsidRPr="006B22A3" w14:paraId="08EF9FEF" w14:textId="77777777" w:rsidTr="006B22A3">
        <w:tc>
          <w:tcPr>
            <w:tcW w:w="9287" w:type="dxa"/>
            <w:gridSpan w:val="2"/>
            <w:tcBorders>
              <w:top w:val="double" w:sz="4" w:space="0" w:color="auto"/>
              <w:left w:val="nil"/>
              <w:bottom w:val="double" w:sz="4" w:space="0" w:color="auto"/>
              <w:right w:val="nil"/>
            </w:tcBorders>
          </w:tcPr>
          <w:sdt>
            <w:sdtPr>
              <w:rPr>
                <w:rFonts w:eastAsia="Calibri" w:cs="B Mitra" w:hint="cs"/>
                <w:color w:val="000000" w:themeColor="text1"/>
                <w:sz w:val="16"/>
                <w:szCs w:val="16"/>
                <w:rtl/>
                <w:lang w:bidi="fa-IR"/>
              </w:rPr>
              <w:id w:val="-100036405"/>
              <w:docPartObj>
                <w:docPartGallery w:val="Page Numbers (Bottom of Page)"/>
                <w:docPartUnique/>
              </w:docPartObj>
            </w:sdtPr>
            <w:sdtEndPr/>
            <w:sdtContent>
              <w:sdt>
                <w:sdtPr>
                  <w:rPr>
                    <w:rFonts w:eastAsia="Calibri" w:cs="B Mitra" w:hint="cs"/>
                    <w:color w:val="000000" w:themeColor="text1"/>
                    <w:sz w:val="16"/>
                    <w:szCs w:val="16"/>
                    <w:rtl/>
                    <w:lang w:bidi="fa-IR"/>
                  </w:rPr>
                  <w:id w:val="578033389"/>
                  <w:docPartObj>
                    <w:docPartGallery w:val="Page Numbers (Bottom of Page)"/>
                    <w:docPartUnique/>
                  </w:docPartObj>
                </w:sdtPr>
                <w:sdtEndPr/>
                <w:sdtContent>
                  <w:p w14:paraId="3E2DC830" w14:textId="3F399937" w:rsidR="006B22A3" w:rsidRPr="006B22A3" w:rsidRDefault="006B22A3" w:rsidP="003A4B8F">
                    <w:pPr>
                      <w:bidi/>
                      <w:spacing w:line="320" w:lineRule="exact"/>
                      <w:ind w:left="851" w:hanging="851"/>
                      <w:jc w:val="both"/>
                      <w:rPr>
                        <w:sz w:val="20"/>
                        <w:szCs w:val="20"/>
                        <w:rtl/>
                      </w:rPr>
                    </w:pPr>
                    <w:r w:rsidRPr="006B22A3">
                      <w:rPr>
                        <w:rFonts w:cs="B Mitra" w:hint="cs"/>
                        <w:b/>
                        <w:bCs/>
                        <w:sz w:val="20"/>
                        <w:szCs w:val="20"/>
                        <w:rtl/>
                      </w:rPr>
                      <w:t>استناد</w:t>
                    </w:r>
                    <w:r w:rsidRPr="006B22A3">
                      <w:rPr>
                        <w:rFonts w:cs="B Mitra" w:hint="cs"/>
                        <w:sz w:val="20"/>
                        <w:szCs w:val="20"/>
                        <w:rtl/>
                      </w:rPr>
                      <w:t>: نام خانوادگی، نام؛ نام خانوادگی، نام؛ و نام خانوادگی، نام (</w:t>
                    </w:r>
                    <w:r w:rsidR="00A41441">
                      <w:rPr>
                        <w:rFonts w:cs="B Mitra" w:hint="cs"/>
                        <w:sz w:val="20"/>
                        <w:szCs w:val="20"/>
                        <w:rtl/>
                      </w:rPr>
                      <w:t>1404</w:t>
                    </w:r>
                    <w:r w:rsidRPr="006B22A3">
                      <w:rPr>
                        <w:rFonts w:cs="B Mitra" w:hint="cs"/>
                        <w:sz w:val="20"/>
                        <w:szCs w:val="20"/>
                        <w:rtl/>
                      </w:rPr>
                      <w:t xml:space="preserve">). عنوان مقاله. </w:t>
                    </w:r>
                    <w:r w:rsidRPr="006B22A3">
                      <w:rPr>
                        <w:rFonts w:cs="B Mitra" w:hint="cs"/>
                        <w:i/>
                        <w:iCs/>
                        <w:sz w:val="20"/>
                        <w:szCs w:val="20"/>
                        <w:rtl/>
                      </w:rPr>
                      <w:t>اقتصاد فضا و توسعه روستایی</w:t>
                    </w:r>
                    <w:r w:rsidRPr="006B22A3">
                      <w:rPr>
                        <w:rFonts w:cs="B Mitra" w:hint="cs"/>
                        <w:sz w:val="20"/>
                        <w:szCs w:val="20"/>
                        <w:rtl/>
                      </w:rPr>
                      <w:t xml:space="preserve">، </w:t>
                    </w:r>
                    <w:r w:rsidRPr="006B22A3">
                      <w:rPr>
                        <w:rFonts w:cs="B Mitra" w:hint="cs"/>
                        <w:sz w:val="20"/>
                        <w:szCs w:val="20"/>
                        <w:highlight w:val="green"/>
                        <w:rtl/>
                      </w:rPr>
                      <w:t>47 (1)، 1-20.</w:t>
                    </w:r>
                    <w:r w:rsidR="003A4B8F">
                      <w:rPr>
                        <w:rFonts w:cs="B Mitra" w:hint="cs"/>
                        <w:sz w:val="20"/>
                        <w:szCs w:val="20"/>
                        <w:rtl/>
                      </w:rPr>
                      <w:t xml:space="preserve"> </w:t>
                    </w:r>
                    <w:r w:rsidRPr="006B22A3">
                      <w:rPr>
                        <w:rFonts w:cs="B Mitra" w:hint="cs"/>
                        <w:sz w:val="20"/>
                        <w:szCs w:val="20"/>
                        <w:rtl/>
                      </w:rPr>
                      <w:t xml:space="preserve">                 </w:t>
                    </w:r>
                    <w:r w:rsidRPr="006B22A3">
                      <w:rPr>
                        <w:sz w:val="18"/>
                        <w:szCs w:val="18"/>
                        <w:lang w:bidi="fa-IR"/>
                      </w:rPr>
                      <w:t>http//doi.org/</w:t>
                    </w:r>
                    <w:r w:rsidRPr="006B22A3">
                      <w:rPr>
                        <w:sz w:val="18"/>
                        <w:szCs w:val="18"/>
                        <w:highlight w:val="green"/>
                        <w:lang w:bidi="fa-IR"/>
                      </w:rPr>
                      <w:t>0000000000000000000000000</w:t>
                    </w:r>
                  </w:p>
                  <w:p w14:paraId="7D65B3CC" w14:textId="77777777" w:rsidR="006B22A3" w:rsidRPr="006B22A3" w:rsidRDefault="006B22A3" w:rsidP="006B22A3">
                    <w:pPr>
                      <w:bidi/>
                      <w:ind w:left="567" w:hanging="567"/>
                      <w:jc w:val="both"/>
                      <w:rPr>
                        <w:rFonts w:cs="B Mitra"/>
                        <w:sz w:val="20"/>
                        <w:szCs w:val="20"/>
                        <w:rtl/>
                        <w:lang w:bidi="fa-IR"/>
                      </w:rPr>
                    </w:pPr>
                    <w:r w:rsidRPr="006B22A3">
                      <w:rPr>
                        <w:rFonts w:cs="Traditional Arabic" w:hint="cs"/>
                        <w:noProof/>
                        <w:sz w:val="20"/>
                        <w:szCs w:val="20"/>
                        <w:rtl/>
                      </w:rPr>
                      <w:drawing>
                        <wp:anchor distT="0" distB="0" distL="114300" distR="114300" simplePos="0" relativeHeight="251662336" behindDoc="0" locked="0" layoutInCell="1" allowOverlap="1" wp14:anchorId="28833280" wp14:editId="45BFFFC0">
                          <wp:simplePos x="0" y="0"/>
                          <wp:positionH relativeFrom="margin">
                            <wp:posOffset>-5715</wp:posOffset>
                          </wp:positionH>
                          <wp:positionV relativeFrom="margin">
                            <wp:posOffset>495935</wp:posOffset>
                          </wp:positionV>
                          <wp:extent cx="771525" cy="238760"/>
                          <wp:effectExtent l="0" t="0" r="9525" b="8890"/>
                          <wp:wrapNone/>
                          <wp:docPr id="20" name="Picture 6"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B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525" cy="238760"/>
                                  </a:xfrm>
                                  <a:prstGeom prst="rect">
                                    <a:avLst/>
                                  </a:prstGeom>
                                  <a:noFill/>
                                </pic:spPr>
                              </pic:pic>
                            </a:graphicData>
                          </a:graphic>
                          <wp14:sizeRelH relativeFrom="page">
                            <wp14:pctWidth>0</wp14:pctWidth>
                          </wp14:sizeRelH>
                          <wp14:sizeRelV relativeFrom="page">
                            <wp14:pctHeight>0</wp14:pctHeight>
                          </wp14:sizeRelV>
                        </wp:anchor>
                      </w:drawing>
                    </w:r>
                  </w:p>
                  <w:p w14:paraId="41AF9B8F" w14:textId="77777777" w:rsidR="006B22A3" w:rsidRPr="006B22A3" w:rsidRDefault="006B22A3" w:rsidP="006B22A3">
                    <w:pPr>
                      <w:bidi/>
                      <w:ind w:left="567" w:hanging="567"/>
                      <w:jc w:val="both"/>
                      <w:rPr>
                        <w:rFonts w:cs="Traditional Arabic"/>
                        <w:sz w:val="20"/>
                        <w:szCs w:val="20"/>
                      </w:rPr>
                    </w:pPr>
                    <w:r w:rsidRPr="006B22A3">
                      <w:rPr>
                        <w:rFonts w:cs="Traditional Arabic"/>
                        <w:sz w:val="20"/>
                        <w:szCs w:val="20"/>
                        <w:rtl/>
                      </w:rPr>
                      <w:t>نا</w:t>
                    </w:r>
                    <w:r w:rsidRPr="006B22A3">
                      <w:rPr>
                        <w:rFonts w:cs="B Mitra" w:hint="cs"/>
                        <w:sz w:val="20"/>
                        <w:szCs w:val="20"/>
                        <w:rtl/>
                      </w:rPr>
                      <w:t xml:space="preserve">شر: دانشگاه خوارزمی                                                                </w:t>
                    </w:r>
                    <w:r w:rsidRPr="006B22A3">
                      <w:rPr>
                        <w:rFonts w:hint="cs"/>
                        <w:sz w:val="20"/>
                        <w:szCs w:val="20"/>
                        <w:rtl/>
                      </w:rPr>
                      <w:t>©</w:t>
                    </w:r>
                    <w:r w:rsidRPr="006B22A3">
                      <w:rPr>
                        <w:rFonts w:ascii="Arial" w:hAnsi="Arial" w:cs="B Mitra" w:hint="cs"/>
                        <w:sz w:val="20"/>
                        <w:szCs w:val="20"/>
                        <w:rtl/>
                      </w:rPr>
                      <w:t xml:space="preserve"> </w:t>
                    </w:r>
                    <w:r w:rsidRPr="006B22A3">
                      <w:rPr>
                        <w:rFonts w:cs="B Mitra" w:hint="cs"/>
                        <w:sz w:val="20"/>
                        <w:szCs w:val="20"/>
                        <w:rtl/>
                      </w:rPr>
                      <w:t>نویسندگان</w:t>
                    </w:r>
                  </w:p>
                </w:sdtContent>
              </w:sdt>
            </w:sdtContent>
          </w:sdt>
        </w:tc>
      </w:tr>
    </w:tbl>
    <w:p w14:paraId="6BD74546" w14:textId="77777777" w:rsidR="006B22A3" w:rsidRPr="006B22A3" w:rsidRDefault="006B22A3" w:rsidP="006B22A3">
      <w:pPr>
        <w:tabs>
          <w:tab w:val="left" w:pos="3197"/>
        </w:tabs>
        <w:bidi/>
        <w:rPr>
          <w:rFonts w:cs="B Mitra"/>
          <w:sz w:val="12"/>
          <w:szCs w:val="12"/>
          <w:rtl/>
        </w:rPr>
      </w:pPr>
    </w:p>
    <w:p w14:paraId="3C898A23" w14:textId="77777777" w:rsidR="006B22A3" w:rsidRPr="006B22A3" w:rsidRDefault="006B22A3" w:rsidP="006B22A3">
      <w:pPr>
        <w:tabs>
          <w:tab w:val="left" w:pos="3197"/>
        </w:tabs>
        <w:bidi/>
        <w:rPr>
          <w:rFonts w:cs="B Mitra"/>
          <w:sz w:val="12"/>
          <w:szCs w:val="12"/>
          <w:rtl/>
        </w:rPr>
      </w:pPr>
    </w:p>
    <w:p w14:paraId="0385365D" w14:textId="77777777" w:rsidR="006B22A3" w:rsidRPr="006B22A3" w:rsidRDefault="006B22A3" w:rsidP="006B22A3">
      <w:pPr>
        <w:tabs>
          <w:tab w:val="left" w:pos="3197"/>
        </w:tabs>
        <w:bidi/>
        <w:rPr>
          <w:rFonts w:cs="B Mitra"/>
          <w:sz w:val="12"/>
          <w:szCs w:val="12"/>
          <w:rtl/>
        </w:rPr>
      </w:pPr>
    </w:p>
    <w:p w14:paraId="26CE0DB5" w14:textId="77777777" w:rsidR="006B22A3" w:rsidRDefault="006B22A3" w:rsidP="006B22A3">
      <w:pPr>
        <w:bidi/>
        <w:spacing w:before="120"/>
        <w:jc w:val="center"/>
        <w:rPr>
          <w:rFonts w:cs="B Titr"/>
          <w:b/>
          <w:bCs/>
          <w:sz w:val="28"/>
          <w:szCs w:val="28"/>
        </w:rPr>
      </w:pPr>
    </w:p>
    <w:p w14:paraId="49F09E83" w14:textId="77777777" w:rsidR="006B22A3" w:rsidRDefault="006B22A3" w:rsidP="006B22A3">
      <w:pPr>
        <w:bidi/>
        <w:spacing w:before="120"/>
        <w:jc w:val="center"/>
        <w:rPr>
          <w:rFonts w:cs="B Titr"/>
          <w:b/>
          <w:bCs/>
          <w:sz w:val="28"/>
          <w:szCs w:val="28"/>
        </w:rPr>
      </w:pPr>
    </w:p>
    <w:bookmarkEnd w:id="1"/>
    <w:p w14:paraId="3B15DD51" w14:textId="7932D34D" w:rsidR="009E6CE5" w:rsidRPr="00630FDD" w:rsidRDefault="009E6CE5" w:rsidP="009E6CE5">
      <w:pPr>
        <w:bidi/>
        <w:spacing w:line="320" w:lineRule="exact"/>
        <w:ind w:left="284" w:hanging="284"/>
        <w:jc w:val="both"/>
        <w:rPr>
          <w:rFonts w:cs="B Mitra"/>
          <w:sz w:val="20"/>
          <w:szCs w:val="20"/>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891C68">
          <w:headerReference w:type="even" r:id="rId18"/>
          <w:headerReference w:type="default" r:id="rId19"/>
          <w:footerReference w:type="even" r:id="rId20"/>
          <w:footerReference w:type="default" r:id="rId21"/>
          <w:headerReference w:type="first" r:id="rId22"/>
          <w:footerReference w:type="first" r:id="rId23"/>
          <w:pgSz w:w="11907" w:h="16840" w:code="9"/>
          <w:pgMar w:top="1701" w:right="1418" w:bottom="1418" w:left="1418" w:header="720" w:footer="567" w:gutter="0"/>
          <w:cols w:space="720"/>
          <w:titlePg/>
          <w:docGrid w:linePitch="360"/>
        </w:sectPr>
      </w:pPr>
    </w:p>
    <w:p w14:paraId="3034AA2A" w14:textId="77777777" w:rsidR="00C50C34" w:rsidRPr="00C50C34" w:rsidRDefault="00C50C34" w:rsidP="00C50C34">
      <w:pPr>
        <w:bidi/>
        <w:spacing w:before="120" w:after="40"/>
        <w:jc w:val="both"/>
        <w:rPr>
          <w:rFonts w:eastAsia="Calibri" w:cs="B Titr"/>
          <w:bCs/>
          <w:i/>
          <w:color w:val="00B050"/>
          <w:lang w:bidi="fa-IR"/>
        </w:rPr>
      </w:pPr>
      <w:bookmarkStart w:id="4" w:name="_Toc343284432"/>
      <w:r w:rsidRPr="00C50C34">
        <w:rPr>
          <w:rFonts w:eastAsia="Calibri" w:cs="B Titr" w:hint="cs"/>
          <w:bCs/>
          <w:i/>
          <w:color w:val="00B050"/>
          <w:rtl/>
          <w:lang w:bidi="fa-IR"/>
        </w:rPr>
        <w:lastRenderedPageBreak/>
        <w:t>مقدمه (</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6F70D82F" w14:textId="77777777" w:rsidR="00C50C34" w:rsidRPr="00C50C34" w:rsidRDefault="00C50C34" w:rsidP="00CD6434">
      <w:pPr>
        <w:bidi/>
        <w:jc w:val="both"/>
        <w:rPr>
          <w:rFonts w:eastAsia="Calibri" w:cs="B Mitra"/>
          <w:i/>
          <w:sz w:val="26"/>
          <w:szCs w:val="26"/>
          <w:lang w:bidi="fa-IR"/>
        </w:rPr>
      </w:pPr>
      <w:r w:rsidRPr="00C50C34">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Pr="00C50C34">
        <w:rPr>
          <w:rFonts w:eastAsia="Calibri" w:cs="B Mitra" w:hint="cs"/>
          <w:i/>
          <w:sz w:val="26"/>
          <w:szCs w:val="26"/>
          <w:lang w:bidi="fa-IR"/>
        </w:rPr>
        <w:t xml:space="preserve"> </w:t>
      </w:r>
      <w:r w:rsidRPr="00C50C34">
        <w:rPr>
          <w:rFonts w:eastAsia="Calibri" w:cs="B Mitra" w:hint="cs"/>
          <w:i/>
          <w:sz w:val="26"/>
          <w:szCs w:val="26"/>
          <w:highlight w:val="yellow"/>
          <w:rtl/>
          <w:lang w:bidi="fa-IR"/>
        </w:rPr>
        <w:t>پاراگراف اول هر بخش تورفتگی سطر اول نداشته باشد. اما پاراگراف دوم به بعد نیم‌سانتی‌متر تورفتگی سطر اول بخورد. لیست‌های عددی یا بولتی (توپی خالی) نیم‌سانتی‌متر قبل از متن تورفتگی بخورد، و سطر دوم هر سطر هم توفتگی سطر دوم بخورد. برای تایپ کردن نیم‌فاصله از کلیدهای</w:t>
      </w:r>
      <w:r w:rsidRPr="00C50C34">
        <w:rPr>
          <w:rFonts w:eastAsia="Calibri" w:cs="B Mitra"/>
          <w:iCs/>
          <w:sz w:val="22"/>
          <w:szCs w:val="22"/>
          <w:highlight w:val="yellow"/>
          <w:lang w:bidi="fa-IR"/>
        </w:rPr>
        <w:t xml:space="preserve"> (CTRL+Shift+2) </w:t>
      </w:r>
      <w:r w:rsidRPr="00C50C34">
        <w:rPr>
          <w:rFonts w:eastAsia="Calibri" w:cs="B Mitra" w:hint="cs"/>
          <w:i/>
          <w:sz w:val="26"/>
          <w:szCs w:val="26"/>
          <w:highlight w:val="yellow"/>
          <w:rtl/>
          <w:lang w:bidi="fa-IR"/>
        </w:rPr>
        <w:t>در حالت صفحه کلید فارسی استفاده شود</w:t>
      </w:r>
      <w:r w:rsidRPr="00C50C34">
        <w:rPr>
          <w:rFonts w:eastAsia="Calibri" w:cs="B Mitra"/>
          <w:i/>
          <w:sz w:val="26"/>
          <w:szCs w:val="26"/>
          <w:highlight w:val="yellow"/>
          <w:lang w:bidi="fa-IR"/>
        </w:rPr>
        <w:t>.</w:t>
      </w:r>
    </w:p>
    <w:p w14:paraId="5722757D" w14:textId="77777777" w:rsidR="00C50C34" w:rsidRPr="00C50C34" w:rsidRDefault="00C50C34" w:rsidP="00C50C34">
      <w:pPr>
        <w:autoSpaceDE w:val="0"/>
        <w:autoSpaceDN w:val="0"/>
        <w:bidi/>
        <w:adjustRightInd w:val="0"/>
        <w:ind w:firstLine="284"/>
        <w:jc w:val="both"/>
        <w:rPr>
          <w:rFonts w:eastAsia="Calibri" w:cs="B Mitra"/>
          <w:i/>
          <w:sz w:val="26"/>
          <w:szCs w:val="26"/>
          <w:lang w:bidi="fa-IR"/>
        </w:rPr>
      </w:pPr>
      <w:r w:rsidRPr="00C50C34">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0022456" w14:textId="77777777" w:rsidR="00C50C34" w:rsidRPr="00C50C34" w:rsidRDefault="00C50C34" w:rsidP="00C50C34">
      <w:pPr>
        <w:bidi/>
        <w:spacing w:line="232" w:lineRule="auto"/>
        <w:ind w:firstLine="284"/>
        <w:jc w:val="lowKashida"/>
        <w:rPr>
          <w:rFonts w:eastAsia="Calibri" w:cs="B Mitra"/>
          <w:sz w:val="22"/>
          <w:szCs w:val="26"/>
          <w:rtl/>
          <w:lang w:bidi="fa-IR"/>
        </w:rPr>
      </w:pPr>
      <w:r w:rsidRPr="00C50C34">
        <w:rPr>
          <w:rFonts w:eastAsia="Calibri" w:cs="B Mitra" w:hint="cs"/>
          <w:sz w:val="22"/>
          <w:szCs w:val="26"/>
          <w:rtl/>
          <w:lang w:bidi="fa-IR"/>
        </w:rPr>
        <w:t>متن اصلي مقاله به</w:t>
      </w:r>
      <w:r w:rsidRPr="00C50C34">
        <w:rPr>
          <w:rFonts w:eastAsia="Calibri" w:cs="B Mitra" w:hint="cs"/>
          <w:sz w:val="22"/>
          <w:szCs w:val="26"/>
          <w:cs/>
          <w:lang w:bidi="fa-IR"/>
        </w:rPr>
        <w:t>‎</w:t>
      </w:r>
      <w:r w:rsidRPr="00C50C34">
        <w:rPr>
          <w:rFonts w:eastAsia="Calibri" w:cs="B Mitra" w:hint="cs"/>
          <w:sz w:val="22"/>
          <w:szCs w:val="26"/>
          <w:rtl/>
          <w:lang w:bidi="fa-IR"/>
        </w:rPr>
        <w:t>صورت تك</w:t>
      </w:r>
      <w:r w:rsidRPr="00C50C34">
        <w:rPr>
          <w:rFonts w:eastAsia="Calibri" w:cs="B Mitra" w:hint="cs"/>
          <w:sz w:val="22"/>
          <w:szCs w:val="26"/>
          <w:cs/>
          <w:lang w:bidi="fa-IR"/>
        </w:rPr>
        <w:t>‎</w:t>
      </w:r>
      <w:r w:rsidRPr="00C50C34">
        <w:rPr>
          <w:rFonts w:eastAsia="Calibri" w:cs="B Mitra" w:hint="cs"/>
          <w:sz w:val="22"/>
          <w:szCs w:val="26"/>
          <w:rtl/>
          <w:lang w:bidi="fa-IR"/>
        </w:rPr>
        <w:t xml:space="preserve">ستوني با قلم (فونت) </w:t>
      </w:r>
      <w:r w:rsidRPr="00C50C34">
        <w:rPr>
          <w:rFonts w:eastAsia="Calibri" w:cs="B Mitra"/>
          <w:sz w:val="22"/>
          <w:szCs w:val="26"/>
          <w:lang w:bidi="fa-IR"/>
        </w:rPr>
        <w:t>B Mitra</w:t>
      </w:r>
      <w:r w:rsidRPr="00C50C34">
        <w:rPr>
          <w:rFonts w:eastAsia="Calibri" w:cs="B Mitra" w:hint="cs"/>
          <w:sz w:val="22"/>
          <w:szCs w:val="26"/>
          <w:rtl/>
          <w:lang w:bidi="fa-IR"/>
        </w:rPr>
        <w:t xml:space="preserve"> و اندازۀ </w:t>
      </w:r>
      <w:r w:rsidRPr="00C50C34">
        <w:rPr>
          <w:rFonts w:eastAsia="Calibri" w:cs="B Mitra"/>
          <w:sz w:val="22"/>
          <w:szCs w:val="26"/>
          <w:lang w:bidi="fa-IR"/>
        </w:rPr>
        <w:t>pt</w:t>
      </w:r>
      <w:r w:rsidRPr="00C50C34">
        <w:rPr>
          <w:rFonts w:ascii="Arial" w:eastAsia="Calibri" w:hAnsi="Arial" w:cs="B Mitra"/>
          <w:sz w:val="22"/>
          <w:szCs w:val="26"/>
          <w:lang w:bidi="fa-IR"/>
        </w:rPr>
        <w:t>.</w:t>
      </w:r>
      <w:r w:rsidRPr="00C50C34">
        <w:rPr>
          <w:rFonts w:ascii="Arial" w:eastAsia="Calibri" w:hAnsi="Arial" w:cs="B Mitra" w:hint="cs"/>
          <w:sz w:val="22"/>
          <w:szCs w:val="26"/>
          <w:rtl/>
          <w:lang w:bidi="fa-IR"/>
        </w:rPr>
        <w:t xml:space="preserve"> </w:t>
      </w:r>
      <w:r w:rsidRPr="00C50C34">
        <w:rPr>
          <w:rFonts w:eastAsia="Calibri" w:cs="B Mitra" w:hint="cs"/>
          <w:sz w:val="22"/>
          <w:szCs w:val="26"/>
          <w:rtl/>
          <w:lang w:bidi="fa-IR"/>
        </w:rPr>
        <w:t xml:space="preserve">13 تك فاصله </w:t>
      </w:r>
      <w:r w:rsidRPr="00C50C34">
        <w:rPr>
          <w:rFonts w:eastAsia="Calibri" w:cs="B Mitra"/>
          <w:sz w:val="22"/>
          <w:szCs w:val="26"/>
          <w:lang w:bidi="fa-IR"/>
        </w:rPr>
        <w:t>(Single Space)</w:t>
      </w:r>
      <w:r w:rsidRPr="00C50C34">
        <w:rPr>
          <w:rFonts w:eastAsia="Calibri" w:cs="B Mitra" w:hint="cs"/>
          <w:sz w:val="22"/>
          <w:szCs w:val="26"/>
          <w:rtl/>
          <w:lang w:bidi="fa-IR"/>
        </w:rPr>
        <w:t xml:space="preserve"> طراز شده (</w:t>
      </w:r>
      <w:r w:rsidRPr="00C50C34">
        <w:rPr>
          <w:rFonts w:eastAsia="Calibri" w:cs="B Mitra"/>
          <w:color w:val="0033CC"/>
          <w:sz w:val="22"/>
          <w:szCs w:val="26"/>
          <w:lang w:bidi="fa-IR"/>
        </w:rPr>
        <w:t>Justify</w:t>
      </w:r>
      <w:r w:rsidRPr="00C50C34">
        <w:rPr>
          <w:rFonts w:eastAsia="Calibri" w:cs="B Mitra" w:hint="cs"/>
          <w:sz w:val="22"/>
          <w:szCs w:val="26"/>
          <w:rtl/>
          <w:lang w:bidi="fa-IR"/>
        </w:rPr>
        <w:t xml:space="preserve">) و قلم انگليسي </w:t>
      </w:r>
      <w:r w:rsidRPr="00C50C34">
        <w:rPr>
          <w:rFonts w:eastAsia="Calibri" w:cs="B Mitra"/>
          <w:sz w:val="22"/>
          <w:szCs w:val="26"/>
          <w:lang w:bidi="fa-IR"/>
        </w:rPr>
        <w:t>Times New Roman</w:t>
      </w:r>
      <w:r w:rsidRPr="00C50C34">
        <w:rPr>
          <w:rFonts w:eastAsia="Calibri" w:cs="B Mitra" w:hint="cs"/>
          <w:sz w:val="22"/>
          <w:szCs w:val="26"/>
          <w:rtl/>
          <w:lang w:bidi="fa-IR"/>
        </w:rPr>
        <w:t xml:space="preserve"> 11 تك فاصله </w:t>
      </w:r>
      <w:r w:rsidRPr="00C50C34">
        <w:rPr>
          <w:rFonts w:eastAsia="Calibri" w:cs="B Mitra"/>
          <w:sz w:val="22"/>
          <w:szCs w:val="26"/>
          <w:lang w:bidi="fa-IR"/>
        </w:rPr>
        <w:t>(Single Space)</w:t>
      </w:r>
      <w:r w:rsidRPr="00C50C34">
        <w:rPr>
          <w:rFonts w:eastAsia="Calibri" w:cs="B Mitra" w:hint="cs"/>
          <w:sz w:val="22"/>
          <w:szCs w:val="26"/>
          <w:rtl/>
          <w:lang w:bidi="fa-IR"/>
        </w:rPr>
        <w:t xml:space="preserve"> تهيه شود. عنوان همۀ بخش‌ها با قلم </w:t>
      </w:r>
      <w:r w:rsidRPr="00C50C34">
        <w:rPr>
          <w:rFonts w:eastAsia="Calibri" w:cs="B Mitra" w:hint="cs"/>
          <w:sz w:val="22"/>
          <w:szCs w:val="26"/>
          <w:lang w:bidi="fa-IR"/>
        </w:rPr>
        <w:t xml:space="preserve"> </w:t>
      </w:r>
      <w:r w:rsidRPr="00C50C34">
        <w:rPr>
          <w:rFonts w:eastAsia="Calibri" w:cs="B Mitra"/>
          <w:sz w:val="22"/>
          <w:szCs w:val="26"/>
          <w:lang w:bidi="fa-IR"/>
        </w:rPr>
        <w:t>B Titr</w:t>
      </w:r>
      <w:r w:rsidRPr="00C50C34">
        <w:rPr>
          <w:rFonts w:eastAsia="Calibri" w:cs="B Mitra" w:hint="cs"/>
          <w:sz w:val="22"/>
          <w:szCs w:val="26"/>
          <w:rtl/>
          <w:lang w:bidi="fa-IR"/>
        </w:rPr>
        <w:t xml:space="preserve">و اندازه </w:t>
      </w:r>
      <w:r w:rsidRPr="00C50C34">
        <w:rPr>
          <w:rFonts w:eastAsia="Calibri" w:cs="B Mitra"/>
          <w:sz w:val="22"/>
          <w:szCs w:val="26"/>
          <w:lang w:bidi="fa-IR"/>
        </w:rPr>
        <w:t>pt</w:t>
      </w:r>
      <w:r w:rsidRPr="00C50C34">
        <w:rPr>
          <w:rFonts w:ascii="Arial" w:eastAsia="Calibri" w:hAnsi="Arial" w:cs="B Mitra"/>
          <w:sz w:val="22"/>
          <w:szCs w:val="26"/>
          <w:lang w:bidi="fa-IR"/>
        </w:rPr>
        <w:t>.</w:t>
      </w:r>
      <w:r w:rsidRPr="00C50C34">
        <w:rPr>
          <w:rFonts w:eastAsia="Calibri" w:cs="B Mitra" w:hint="cs"/>
          <w:sz w:val="22"/>
          <w:szCs w:val="26"/>
          <w:rtl/>
          <w:lang w:bidi="fa-IR"/>
        </w:rPr>
        <w:t xml:space="preserve"> 12 و عنوان زيربخش‌ها با قلم </w:t>
      </w:r>
      <w:r w:rsidRPr="00C50C34">
        <w:rPr>
          <w:rFonts w:eastAsia="Calibri" w:cs="B Mitra"/>
          <w:sz w:val="22"/>
          <w:szCs w:val="26"/>
          <w:lang w:bidi="fa-IR"/>
        </w:rPr>
        <w:t>B Titr</w:t>
      </w:r>
      <w:r w:rsidRPr="00C50C34">
        <w:rPr>
          <w:rFonts w:eastAsia="Calibri" w:cs="B Mitra" w:hint="cs"/>
          <w:sz w:val="22"/>
          <w:szCs w:val="26"/>
          <w:rtl/>
          <w:lang w:bidi="fa-IR"/>
        </w:rPr>
        <w:t xml:space="preserve"> و اندازه 11 تايپ شوند. عنوان هر بخش يا زيربخش، با يك سطر خالي فاصله از انتهاي متن بخش قبلي تايپ شود. در متن مقاله از شماره</w:t>
      </w:r>
      <w:r w:rsidRPr="00C50C34">
        <w:rPr>
          <w:rFonts w:eastAsia="Calibri" w:cs="B Mitra" w:hint="cs"/>
          <w:sz w:val="22"/>
          <w:szCs w:val="26"/>
          <w:cs/>
          <w:lang w:bidi="fa-IR"/>
        </w:rPr>
        <w:t>‎</w:t>
      </w:r>
      <w:r w:rsidRPr="00C50C34">
        <w:rPr>
          <w:rFonts w:eastAsia="Calibri" w:cs="B Mitra" w:hint="cs"/>
          <w:sz w:val="22"/>
          <w:szCs w:val="26"/>
          <w:rtl/>
          <w:lang w:bidi="fa-IR"/>
        </w:rPr>
        <w:t>گذاري عنوان</w:t>
      </w:r>
      <w:r w:rsidRPr="00C50C34">
        <w:rPr>
          <w:rFonts w:eastAsia="Calibri" w:cs="B Mitra" w:hint="cs"/>
          <w:sz w:val="22"/>
          <w:szCs w:val="26"/>
          <w:cs/>
          <w:lang w:bidi="fa-IR"/>
        </w:rPr>
        <w:t>‎</w:t>
      </w:r>
      <w:r w:rsidRPr="00C50C34">
        <w:rPr>
          <w:rFonts w:eastAsia="Calibri" w:cs="B Mitra" w:hint="cs"/>
          <w:sz w:val="22"/>
          <w:szCs w:val="26"/>
          <w:rtl/>
          <w:lang w:bidi="fa-IR"/>
        </w:rPr>
        <w:t>ها خودداري شود. (</w:t>
      </w:r>
      <w:r w:rsidRPr="00C50C34">
        <w:rPr>
          <w:rFonts w:eastAsia="Calibri" w:cs="B Mitra" w:hint="cs"/>
          <w:color w:val="FF0000"/>
          <w:sz w:val="22"/>
          <w:szCs w:val="26"/>
          <w:rtl/>
          <w:lang w:bidi="fa-IR"/>
        </w:rPr>
        <w:t>لطفاً پیش از آغاز کار، نخست فونت</w:t>
      </w:r>
      <w:r w:rsidRPr="00C50C34">
        <w:rPr>
          <w:rFonts w:eastAsia="Calibri" w:cs="B Mitra" w:hint="cs"/>
          <w:color w:val="FF0000"/>
          <w:sz w:val="22"/>
          <w:szCs w:val="26"/>
          <w:cs/>
          <w:lang w:bidi="fa-IR"/>
        </w:rPr>
        <w:t>‎</w:t>
      </w:r>
      <w:r w:rsidRPr="00C50C34">
        <w:rPr>
          <w:rFonts w:eastAsia="Calibri" w:cs="B Mitra" w:hint="cs"/>
          <w:color w:val="FF0000"/>
          <w:sz w:val="22"/>
          <w:szCs w:val="26"/>
          <w:rtl/>
          <w:lang w:bidi="fa-IR"/>
        </w:rPr>
        <w:t>های ارائه شده را نصب نمایید</w:t>
      </w:r>
      <w:r w:rsidRPr="00C50C34">
        <w:rPr>
          <w:rFonts w:eastAsia="Calibri" w:cs="B Mitra" w:hint="cs"/>
          <w:sz w:val="22"/>
          <w:szCs w:val="26"/>
          <w:rtl/>
          <w:lang w:bidi="fa-IR"/>
        </w:rPr>
        <w:t>).</w:t>
      </w:r>
    </w:p>
    <w:p w14:paraId="4D38CE9C" w14:textId="77777777" w:rsidR="00C50C34" w:rsidRPr="00C50C34" w:rsidRDefault="00C50C34" w:rsidP="00C50C34">
      <w:pPr>
        <w:bidi/>
        <w:spacing w:before="240" w:after="40"/>
        <w:jc w:val="both"/>
        <w:rPr>
          <w:rFonts w:eastAsia="Calibri" w:cs="B Titr"/>
          <w:bCs/>
          <w:i/>
          <w:color w:val="00B050"/>
          <w:rtl/>
          <w:lang w:bidi="fa-IR"/>
        </w:rPr>
      </w:pPr>
      <w:bookmarkStart w:id="5" w:name="_Hlk169978453"/>
      <w:r w:rsidRPr="00C50C34">
        <w:rPr>
          <w:rFonts w:eastAsia="Calibri" w:cs="B Titr" w:hint="cs"/>
          <w:bCs/>
          <w:i/>
          <w:color w:val="00B050"/>
          <w:rtl/>
          <w:lang w:bidi="fa-IR"/>
        </w:rPr>
        <w:t>پیشینه پژوهش (</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bookmarkEnd w:id="5"/>
    <w:p w14:paraId="175B0892" w14:textId="77777777" w:rsidR="00C50C34" w:rsidRPr="00C50C34" w:rsidRDefault="00C50C34" w:rsidP="00C50C34">
      <w:pPr>
        <w:bidi/>
        <w:spacing w:before="120" w:after="40"/>
        <w:jc w:val="both"/>
        <w:rPr>
          <w:rFonts w:eastAsia="Calibri" w:cs="B Titr"/>
          <w:bCs/>
          <w:i/>
          <w:color w:val="00B050"/>
          <w:sz w:val="22"/>
          <w:szCs w:val="22"/>
          <w:shd w:val="clear" w:color="auto" w:fill="FFFFFF"/>
          <w:lang w:bidi="fa-IR"/>
        </w:rPr>
      </w:pPr>
      <w:r w:rsidRPr="00C50C34">
        <w:rPr>
          <w:rFonts w:eastAsia="Calibri" w:cs="B Titr" w:hint="cs"/>
          <w:bCs/>
          <w:i/>
          <w:color w:val="00B050"/>
          <w:sz w:val="22"/>
          <w:szCs w:val="22"/>
          <w:shd w:val="clear" w:color="auto" w:fill="FFFFFF"/>
          <w:rtl/>
          <w:lang w:bidi="fa-IR"/>
        </w:rPr>
        <w:t xml:space="preserve">1. پیشینه نظری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1A6490F9" w14:textId="77777777" w:rsidR="00C50C34" w:rsidRPr="00C93A78" w:rsidRDefault="00C50C34" w:rsidP="00CD6434">
      <w:pPr>
        <w:autoSpaceDE w:val="0"/>
        <w:autoSpaceDN w:val="0"/>
        <w:bidi/>
        <w:adjustRightInd w:val="0"/>
        <w:jc w:val="both"/>
        <w:rPr>
          <w:rFonts w:eastAsia="Calibri" w:cs="B Mitra"/>
          <w:i/>
          <w:sz w:val="26"/>
          <w:szCs w:val="26"/>
          <w:lang w:bidi="fa-IR"/>
        </w:rPr>
      </w:pPr>
      <w:r w:rsidRPr="00C93A78">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F1A6252" w14:textId="77777777" w:rsidR="00C50C34" w:rsidRPr="00C93A78" w:rsidRDefault="00C50C34" w:rsidP="00CD6434">
      <w:pPr>
        <w:autoSpaceDE w:val="0"/>
        <w:autoSpaceDN w:val="0"/>
        <w:bidi/>
        <w:adjustRightInd w:val="0"/>
        <w:ind w:firstLine="284"/>
        <w:jc w:val="both"/>
        <w:rPr>
          <w:rFonts w:eastAsia="Calibri" w:cs="B Mitra"/>
          <w:i/>
          <w:sz w:val="26"/>
          <w:szCs w:val="26"/>
          <w:rtl/>
          <w:lang w:bidi="fa-IR"/>
        </w:rPr>
      </w:pPr>
      <w:r w:rsidRPr="00C93A78">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23AB0AA" w14:textId="77777777" w:rsidR="00C50C34" w:rsidRPr="00C93A78" w:rsidRDefault="00C50C34" w:rsidP="00CD6434">
      <w:pPr>
        <w:autoSpaceDE w:val="0"/>
        <w:autoSpaceDN w:val="0"/>
        <w:bidi/>
        <w:adjustRightInd w:val="0"/>
        <w:ind w:firstLine="284"/>
        <w:jc w:val="both"/>
        <w:rPr>
          <w:rFonts w:eastAsia="Calibri" w:cs="B Mitra"/>
          <w:i/>
          <w:color w:val="222222"/>
          <w:sz w:val="26"/>
          <w:szCs w:val="26"/>
          <w:shd w:val="clear" w:color="auto" w:fill="FFFFFF"/>
          <w:rtl/>
          <w:lang w:bidi="fa-IR"/>
        </w:rPr>
      </w:pPr>
      <w:r w:rsidRPr="00C93A78">
        <w:rPr>
          <w:rFonts w:eastAsia="Calibri" w:cs="B Mitra" w:hint="cs"/>
          <w:i/>
          <w:sz w:val="26"/>
          <w:szCs w:val="26"/>
          <w:rtl/>
          <w:lang w:bidi="fa-IR"/>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C93A78">
        <w:rPr>
          <w:rFonts w:eastAsia="Calibri" w:cs="B Mitra" w:hint="cs"/>
          <w:i/>
          <w:sz w:val="26"/>
          <w:szCs w:val="26"/>
          <w:rtl/>
          <w:lang w:bidi="fa-IR"/>
        </w:rPr>
        <w:lastRenderedPageBreak/>
        <w:t>متن متن متن متن متن متن متن متن متن متن متن متن متن متن متن متن متن متن متن متن متن متن متن متن متن متن متن متن متن.</w:t>
      </w:r>
    </w:p>
    <w:p w14:paraId="30985189" w14:textId="77777777" w:rsidR="00C50C34" w:rsidRPr="00C50C34" w:rsidRDefault="00C50C34" w:rsidP="00C50C34">
      <w:pPr>
        <w:autoSpaceDE w:val="0"/>
        <w:autoSpaceDN w:val="0"/>
        <w:bidi/>
        <w:adjustRightInd w:val="0"/>
        <w:spacing w:before="120" w:after="40"/>
        <w:jc w:val="both"/>
        <w:rPr>
          <w:rFonts w:eastAsia="Calibri" w:cs="B Titr"/>
          <w:bCs/>
          <w:i/>
          <w:color w:val="00B050"/>
          <w:sz w:val="22"/>
          <w:szCs w:val="22"/>
          <w:shd w:val="clear" w:color="auto" w:fill="FFFFFF"/>
          <w:rtl/>
          <w:lang w:bidi="fa-IR"/>
        </w:rPr>
      </w:pPr>
      <w:r w:rsidRPr="00C50C34">
        <w:rPr>
          <w:rFonts w:eastAsia="Calibri" w:cs="B Titr" w:hint="cs"/>
          <w:bCs/>
          <w:i/>
          <w:color w:val="00B050"/>
          <w:sz w:val="22"/>
          <w:szCs w:val="22"/>
          <w:shd w:val="clear" w:color="auto" w:fill="FFFFFF"/>
          <w:rtl/>
          <w:lang w:bidi="fa-IR"/>
        </w:rPr>
        <w:t>2. پیشنه تجربی</w:t>
      </w:r>
      <w:r w:rsidRPr="00C50C34">
        <w:rPr>
          <w:rFonts w:eastAsia="Calibri" w:cs="B Titr" w:hint="cs"/>
          <w:bCs/>
          <w:i/>
          <w:color w:val="00B050"/>
          <w:sz w:val="22"/>
          <w:szCs w:val="22"/>
          <w:shd w:val="clear" w:color="auto" w:fill="FFFFFF"/>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5E7CBE33" w14:textId="77777777" w:rsidR="00C50C34" w:rsidRPr="00512151" w:rsidRDefault="00C50C34" w:rsidP="00CD6434">
      <w:pPr>
        <w:autoSpaceDE w:val="0"/>
        <w:autoSpaceDN w:val="0"/>
        <w:bidi/>
        <w:adjustRightInd w:val="0"/>
        <w:jc w:val="both"/>
        <w:rPr>
          <w:rFonts w:eastAsia="Calibri"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729984AA" w14:textId="77777777" w:rsidR="00C50C34" w:rsidRPr="00512151" w:rsidRDefault="00C50C34" w:rsidP="00CD6434">
      <w:pPr>
        <w:autoSpaceDE w:val="0"/>
        <w:autoSpaceDN w:val="0"/>
        <w:bidi/>
        <w:adjustRightInd w:val="0"/>
        <w:ind w:firstLine="284"/>
        <w:jc w:val="both"/>
        <w:rPr>
          <w:rFonts w:eastAsia="Calibri"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06835B4F" w14:textId="77777777" w:rsidR="00C50C34" w:rsidRPr="00512151" w:rsidRDefault="00C50C34" w:rsidP="00CD6434">
      <w:pPr>
        <w:autoSpaceDE w:val="0"/>
        <w:autoSpaceDN w:val="0"/>
        <w:bidi/>
        <w:adjustRightInd w:val="0"/>
        <w:ind w:firstLine="284"/>
        <w:jc w:val="both"/>
        <w:rPr>
          <w:rFonts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78528863" w14:textId="77777777" w:rsidR="00C50C34" w:rsidRPr="00C50C34" w:rsidRDefault="00C50C34" w:rsidP="00C50C34">
      <w:pPr>
        <w:autoSpaceDE w:val="0"/>
        <w:autoSpaceDN w:val="0"/>
        <w:bidi/>
        <w:adjustRightInd w:val="0"/>
        <w:spacing w:before="120" w:after="40"/>
        <w:jc w:val="both"/>
        <w:rPr>
          <w:rFonts w:eastAsia="Calibri" w:cs="B Titr"/>
          <w:bCs/>
          <w:i/>
          <w:color w:val="00B050"/>
          <w:sz w:val="22"/>
          <w:szCs w:val="22"/>
          <w:shd w:val="clear" w:color="auto" w:fill="FFFFFF"/>
          <w:rtl/>
          <w:lang w:bidi="fa-IR"/>
        </w:rPr>
      </w:pPr>
      <w:r w:rsidRPr="00C50C34">
        <w:rPr>
          <w:rFonts w:eastAsia="Calibri" w:cs="B Titr" w:hint="cs"/>
          <w:bCs/>
          <w:i/>
          <w:color w:val="00B050"/>
          <w:sz w:val="22"/>
          <w:szCs w:val="22"/>
          <w:shd w:val="clear" w:color="auto" w:fill="FFFFFF"/>
          <w:rtl/>
          <w:lang w:bidi="fa-IR"/>
        </w:rPr>
        <w:t>3. مدل مفهومی</w:t>
      </w:r>
      <w:r w:rsidRPr="00C50C34">
        <w:rPr>
          <w:rFonts w:eastAsia="Calibri" w:cs="B Titr" w:hint="cs"/>
          <w:bCs/>
          <w:i/>
          <w:color w:val="00B050"/>
          <w:sz w:val="22"/>
          <w:szCs w:val="22"/>
          <w:shd w:val="clear" w:color="auto" w:fill="FFFFFF"/>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114741FE" w14:textId="77777777" w:rsidR="00C50C34" w:rsidRPr="00512151" w:rsidRDefault="00C50C34" w:rsidP="00CD6434">
      <w:pPr>
        <w:autoSpaceDE w:val="0"/>
        <w:autoSpaceDN w:val="0"/>
        <w:bidi/>
        <w:adjustRightInd w:val="0"/>
        <w:jc w:val="both"/>
        <w:rPr>
          <w:rFonts w:eastAsia="Calibri"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75BB62D8" w14:textId="77777777" w:rsidR="00C50C34" w:rsidRPr="00512151" w:rsidRDefault="00C50C34" w:rsidP="00CD6434">
      <w:pPr>
        <w:autoSpaceDE w:val="0"/>
        <w:autoSpaceDN w:val="0"/>
        <w:bidi/>
        <w:adjustRightInd w:val="0"/>
        <w:ind w:firstLine="284"/>
        <w:jc w:val="both"/>
        <w:rPr>
          <w:rFonts w:eastAsia="Calibri"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0CBF3CD" w14:textId="77777777" w:rsidR="00C50C34" w:rsidRPr="00512151" w:rsidRDefault="00C50C34" w:rsidP="00CD6434">
      <w:pPr>
        <w:autoSpaceDE w:val="0"/>
        <w:autoSpaceDN w:val="0"/>
        <w:bidi/>
        <w:adjustRightInd w:val="0"/>
        <w:ind w:firstLine="284"/>
        <w:jc w:val="both"/>
        <w:rPr>
          <w:rFonts w:cs="B Mitra"/>
          <w:i/>
          <w:sz w:val="26"/>
          <w:szCs w:val="26"/>
          <w:rtl/>
          <w:lang w:bidi="fa-IR"/>
        </w:rPr>
      </w:pPr>
      <w:r w:rsidRPr="00512151">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1B54D8B7" w14:textId="77777777" w:rsidR="00C50C34" w:rsidRPr="00C50C34" w:rsidRDefault="00C50C34" w:rsidP="00C50C34">
      <w:pPr>
        <w:bidi/>
        <w:spacing w:before="120" w:after="40"/>
        <w:jc w:val="both"/>
        <w:rPr>
          <w:rFonts w:eastAsia="Calibri" w:cs="B Titr"/>
          <w:bCs/>
          <w:i/>
          <w:color w:val="00B050"/>
          <w:rtl/>
          <w:lang w:bidi="fa-IR"/>
        </w:rPr>
      </w:pPr>
      <w:r w:rsidRPr="00C50C34">
        <w:rPr>
          <w:rFonts w:eastAsia="Calibri" w:cs="B Titr" w:hint="cs"/>
          <w:bCs/>
          <w:i/>
          <w:color w:val="00B050"/>
          <w:rtl/>
          <w:lang w:bidi="fa-IR"/>
        </w:rPr>
        <w:lastRenderedPageBreak/>
        <w:t>روش شناسی پژوهش</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4B57318C" w14:textId="0533B4B0" w:rsidR="009F1EF3" w:rsidRDefault="009F1EF3" w:rsidP="009F1EF3">
      <w:pPr>
        <w:bidi/>
        <w:spacing w:before="120" w:after="40"/>
        <w:jc w:val="both"/>
        <w:rPr>
          <w:rFonts w:eastAsia="Calibri" w:cs="B Titr"/>
          <w:bCs/>
          <w:i/>
          <w:color w:val="00B050"/>
          <w:sz w:val="22"/>
          <w:szCs w:val="22"/>
          <w:rtl/>
          <w:lang w:bidi="fa-IR"/>
        </w:rPr>
      </w:pPr>
      <w:r w:rsidRPr="00C50C34">
        <w:rPr>
          <w:rFonts w:eastAsia="Calibri" w:cs="B Titr" w:hint="cs"/>
          <w:bCs/>
          <w:i/>
          <w:color w:val="00B050"/>
          <w:sz w:val="22"/>
          <w:szCs w:val="22"/>
          <w:shd w:val="clear" w:color="auto" w:fill="FFFFFF"/>
          <w:rtl/>
          <w:lang w:bidi="fa-IR"/>
        </w:rPr>
        <w:t xml:space="preserve">1. </w:t>
      </w:r>
      <w:r w:rsidRPr="009F1EF3">
        <w:rPr>
          <w:rFonts w:eastAsia="Calibri" w:cs="B Titr"/>
          <w:bCs/>
          <w:i/>
          <w:color w:val="00B050"/>
          <w:sz w:val="22"/>
          <w:szCs w:val="22"/>
          <w:shd w:val="clear" w:color="auto" w:fill="FFFFFF"/>
          <w:rtl/>
          <w:lang w:bidi="fa-IR"/>
        </w:rPr>
        <w:t>قلمرو جغراف</w:t>
      </w:r>
      <w:r w:rsidRPr="009F1EF3">
        <w:rPr>
          <w:rFonts w:eastAsia="Calibri" w:cs="B Titr" w:hint="cs"/>
          <w:bCs/>
          <w:i/>
          <w:color w:val="00B050"/>
          <w:sz w:val="22"/>
          <w:szCs w:val="22"/>
          <w:shd w:val="clear" w:color="auto" w:fill="FFFFFF"/>
          <w:rtl/>
          <w:lang w:bidi="fa-IR"/>
        </w:rPr>
        <w:t>ی</w:t>
      </w:r>
      <w:r w:rsidRPr="009F1EF3">
        <w:rPr>
          <w:rFonts w:eastAsia="Calibri" w:cs="B Titr" w:hint="eastAsia"/>
          <w:bCs/>
          <w:i/>
          <w:color w:val="00B050"/>
          <w:sz w:val="22"/>
          <w:szCs w:val="22"/>
          <w:shd w:val="clear" w:color="auto" w:fill="FFFFFF"/>
          <w:rtl/>
          <w:lang w:bidi="fa-IR"/>
        </w:rPr>
        <w:t>ا</w:t>
      </w:r>
      <w:r w:rsidRPr="009F1EF3">
        <w:rPr>
          <w:rFonts w:eastAsia="Calibri" w:cs="B Titr" w:hint="cs"/>
          <w:bCs/>
          <w:i/>
          <w:color w:val="00B050"/>
          <w:sz w:val="22"/>
          <w:szCs w:val="22"/>
          <w:shd w:val="clear" w:color="auto" w:fill="FFFFFF"/>
          <w:rtl/>
          <w:lang w:bidi="fa-IR"/>
        </w:rPr>
        <w:t>یی</w:t>
      </w:r>
      <w:r w:rsidRPr="009F1EF3">
        <w:rPr>
          <w:rFonts w:eastAsia="Calibri" w:cs="B Titr"/>
          <w:bCs/>
          <w:i/>
          <w:color w:val="00B050"/>
          <w:sz w:val="22"/>
          <w:szCs w:val="22"/>
          <w:shd w:val="clear" w:color="auto" w:fill="FFFFFF"/>
          <w:rtl/>
          <w:lang w:bidi="fa-IR"/>
        </w:rPr>
        <w:t xml:space="preserve"> مورد مطالعه</w:t>
      </w:r>
      <w:r w:rsidRPr="009F1EF3">
        <w:rPr>
          <w:rFonts w:eastAsia="Calibri" w:cs="B Titr" w:hint="cs"/>
          <w:bCs/>
          <w:i/>
          <w:color w:val="00B050"/>
          <w:sz w:val="22"/>
          <w:szCs w:val="22"/>
          <w:shd w:val="clear" w:color="auto" w:fill="FFFFFF"/>
          <w:rtl/>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11B76C36" w14:textId="77777777" w:rsidR="009F1EF3" w:rsidRPr="00B44C3A" w:rsidRDefault="009F1EF3" w:rsidP="00CD6434">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4BEFB8E" w14:textId="77777777" w:rsidR="009F1EF3" w:rsidRPr="00B44C3A" w:rsidRDefault="009F1EF3" w:rsidP="00CD6434">
      <w:pPr>
        <w:autoSpaceDE w:val="0"/>
        <w:autoSpaceDN w:val="0"/>
        <w:bidi/>
        <w:adjustRightInd w:val="0"/>
        <w:ind w:firstLine="284"/>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DC5494E" w14:textId="77777777" w:rsidR="009F1EF3" w:rsidRPr="00B44C3A" w:rsidRDefault="009F1EF3" w:rsidP="00CD6434">
      <w:pPr>
        <w:autoSpaceDE w:val="0"/>
        <w:autoSpaceDN w:val="0"/>
        <w:bidi/>
        <w:adjustRightInd w:val="0"/>
        <w:ind w:firstLine="284"/>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B14B1BB" w14:textId="345D9984" w:rsidR="009F1EF3" w:rsidRPr="00C50C34" w:rsidRDefault="009F1EF3" w:rsidP="009F1EF3">
      <w:pPr>
        <w:bidi/>
        <w:spacing w:before="120" w:after="40"/>
        <w:jc w:val="both"/>
        <w:rPr>
          <w:rFonts w:eastAsia="Calibri" w:cs="B Titr"/>
          <w:bCs/>
          <w:i/>
          <w:color w:val="00B050"/>
          <w:sz w:val="22"/>
          <w:szCs w:val="22"/>
          <w:shd w:val="clear" w:color="auto" w:fill="FFFFFF"/>
          <w:lang w:bidi="fa-IR"/>
        </w:rPr>
      </w:pPr>
      <w:r>
        <w:rPr>
          <w:rFonts w:eastAsia="Calibri" w:cs="B Titr" w:hint="cs"/>
          <w:bCs/>
          <w:i/>
          <w:color w:val="00B050"/>
          <w:sz w:val="22"/>
          <w:szCs w:val="22"/>
          <w:shd w:val="clear" w:color="auto" w:fill="FFFFFF"/>
          <w:rtl/>
          <w:lang w:bidi="fa-IR"/>
        </w:rPr>
        <w:t>2</w:t>
      </w:r>
      <w:r w:rsidRPr="00C50C34">
        <w:rPr>
          <w:rFonts w:eastAsia="Calibri" w:cs="B Titr" w:hint="cs"/>
          <w:bCs/>
          <w:i/>
          <w:color w:val="00B050"/>
          <w:sz w:val="22"/>
          <w:szCs w:val="22"/>
          <w:shd w:val="clear" w:color="auto" w:fill="FFFFFF"/>
          <w:rtl/>
          <w:lang w:bidi="fa-IR"/>
        </w:rPr>
        <w:t xml:space="preserve">. </w:t>
      </w:r>
      <w:r w:rsidRPr="009F1EF3">
        <w:rPr>
          <w:rFonts w:eastAsia="Calibri" w:cs="B Titr"/>
          <w:bCs/>
          <w:i/>
          <w:color w:val="00B050"/>
          <w:sz w:val="22"/>
          <w:szCs w:val="22"/>
          <w:shd w:val="clear" w:color="auto" w:fill="FFFFFF"/>
          <w:rtl/>
          <w:lang w:bidi="fa-IR"/>
        </w:rPr>
        <w:t>داده‌ها و روش کار</w:t>
      </w:r>
      <w:r w:rsidRPr="009F1EF3">
        <w:rPr>
          <w:rFonts w:eastAsia="Calibri" w:cs="B Titr" w:hint="cs"/>
          <w:bCs/>
          <w:i/>
          <w:color w:val="00B050"/>
          <w:sz w:val="22"/>
          <w:szCs w:val="22"/>
          <w:shd w:val="clear" w:color="auto" w:fill="FFFFFF"/>
          <w:rtl/>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210AA4C5" w14:textId="77777777" w:rsidR="00C50C34" w:rsidRPr="00B44C3A" w:rsidRDefault="00C50C34" w:rsidP="005223B1">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05FED90" w14:textId="77777777" w:rsidR="00C50C34" w:rsidRPr="00B44C3A" w:rsidRDefault="00C50C34" w:rsidP="005F457F">
      <w:pPr>
        <w:autoSpaceDE w:val="0"/>
        <w:autoSpaceDN w:val="0"/>
        <w:bidi/>
        <w:adjustRightInd w:val="0"/>
        <w:ind w:firstLine="284"/>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B29788A" w14:textId="77777777" w:rsidR="00C50C34" w:rsidRPr="00B44C3A" w:rsidRDefault="00C50C34" w:rsidP="005223B1">
      <w:pPr>
        <w:autoSpaceDE w:val="0"/>
        <w:autoSpaceDN w:val="0"/>
        <w:bidi/>
        <w:adjustRightInd w:val="0"/>
        <w:ind w:firstLine="284"/>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1022E0F" w14:textId="77777777" w:rsidR="00C50C34" w:rsidRPr="00C50C34" w:rsidRDefault="00C50C34" w:rsidP="00C50C34">
      <w:pPr>
        <w:bidi/>
        <w:spacing w:before="240" w:after="40"/>
        <w:jc w:val="both"/>
        <w:rPr>
          <w:rFonts w:eastAsia="Calibri" w:cs="B Titr"/>
          <w:bCs/>
          <w:i/>
          <w:color w:val="00B050"/>
          <w:rtl/>
          <w:lang w:bidi="fa-IR"/>
        </w:rPr>
      </w:pPr>
      <w:r w:rsidRPr="00C50C34">
        <w:rPr>
          <w:rFonts w:eastAsia="Calibri" w:cs="B Titr" w:hint="cs"/>
          <w:bCs/>
          <w:i/>
          <w:color w:val="00B050"/>
          <w:rtl/>
          <w:lang w:bidi="fa-IR"/>
        </w:rPr>
        <w:t>یافته‌های پژوهش</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3BADCCE4" w14:textId="77777777" w:rsidR="00C50C34" w:rsidRPr="00C50C34" w:rsidRDefault="00C50C34" w:rsidP="00C50C34">
      <w:pPr>
        <w:autoSpaceDE w:val="0"/>
        <w:autoSpaceDN w:val="0"/>
        <w:bidi/>
        <w:adjustRightInd w:val="0"/>
        <w:jc w:val="both"/>
        <w:rPr>
          <w:rFonts w:eastAsia="Calibri" w:cs="B Titr"/>
          <w:bCs/>
          <w:i/>
          <w:color w:val="00B050"/>
          <w:sz w:val="22"/>
          <w:szCs w:val="22"/>
          <w:shd w:val="clear" w:color="auto" w:fill="FFFFFF"/>
          <w:rtl/>
          <w:lang w:bidi="fa-IR"/>
        </w:rPr>
      </w:pPr>
      <w:r w:rsidRPr="00C50C34">
        <w:rPr>
          <w:rFonts w:eastAsia="Calibri" w:cs="B Titr" w:hint="cs"/>
          <w:bCs/>
          <w:i/>
          <w:color w:val="00B050"/>
          <w:sz w:val="22"/>
          <w:szCs w:val="22"/>
          <w:shd w:val="clear" w:color="auto" w:fill="FFFFFF"/>
          <w:rtl/>
          <w:lang w:bidi="fa-IR"/>
        </w:rPr>
        <w:t>1. زیرتیتر مناسب موضوع مقالۀ خود</w:t>
      </w:r>
      <w:r w:rsidRPr="00C50C34">
        <w:rPr>
          <w:rFonts w:eastAsia="Calibri" w:cs="B Titr" w:hint="cs"/>
          <w:bCs/>
          <w:i/>
          <w:color w:val="00B050"/>
          <w:sz w:val="22"/>
          <w:szCs w:val="22"/>
          <w:shd w:val="clear" w:color="auto" w:fill="FFFFFF"/>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159A1FB2" w14:textId="77777777" w:rsidR="00C50C34" w:rsidRPr="00B44C3A" w:rsidRDefault="00C50C34" w:rsidP="005F457F">
      <w:pPr>
        <w:autoSpaceDE w:val="0"/>
        <w:autoSpaceDN w:val="0"/>
        <w:bidi/>
        <w:adjustRightInd w:val="0"/>
        <w:jc w:val="both"/>
        <w:rPr>
          <w:rFonts w:eastAsia="Calibri" w:cs="B Mitra"/>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4BEB379" w14:textId="77777777" w:rsidR="00C50C34" w:rsidRPr="00B44C3A" w:rsidRDefault="00C50C34" w:rsidP="005F457F">
      <w:pPr>
        <w:autoSpaceDE w:val="0"/>
        <w:autoSpaceDN w:val="0"/>
        <w:bidi/>
        <w:adjustRightInd w:val="0"/>
        <w:ind w:firstLine="284"/>
        <w:jc w:val="both"/>
        <w:rPr>
          <w:rFonts w:eastAsia="Calibri" w:cs="B Mitra"/>
          <w:i/>
          <w:sz w:val="26"/>
          <w:szCs w:val="26"/>
          <w:rtl/>
          <w:lang w:bidi="fa-IR"/>
        </w:rPr>
      </w:pPr>
      <w:r w:rsidRPr="00B44C3A">
        <w:rPr>
          <w:rFonts w:eastAsia="Calibri" w:cs="B Mitra" w:hint="cs"/>
          <w:i/>
          <w:sz w:val="26"/>
          <w:szCs w:val="26"/>
          <w:rtl/>
          <w:lang w:bidi="fa-IR"/>
        </w:rPr>
        <w:lastRenderedPageBreak/>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32F8118F" w14:textId="77777777" w:rsidR="00C50C34" w:rsidRPr="00B44C3A" w:rsidRDefault="00C50C34" w:rsidP="005F457F">
      <w:pPr>
        <w:autoSpaceDE w:val="0"/>
        <w:autoSpaceDN w:val="0"/>
        <w:bidi/>
        <w:adjustRightInd w:val="0"/>
        <w:spacing w:after="120"/>
        <w:ind w:firstLine="284"/>
        <w:jc w:val="both"/>
        <w:rPr>
          <w:rFonts w:eastAsia="Calibri" w:cs="B Mitra"/>
          <w:b/>
          <w:bCs/>
          <w:i/>
          <w:sz w:val="26"/>
          <w:szCs w:val="26"/>
          <w:rtl/>
          <w:lang w:bidi="fa-IR"/>
        </w:rPr>
      </w:pPr>
      <w:r w:rsidRPr="00B44C3A">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302D781" w14:textId="77777777" w:rsidR="00C50C34" w:rsidRPr="00C50C34" w:rsidRDefault="00C50C34" w:rsidP="00C50C34">
      <w:pPr>
        <w:autoSpaceDE w:val="0"/>
        <w:autoSpaceDN w:val="0"/>
        <w:bidi/>
        <w:adjustRightInd w:val="0"/>
        <w:jc w:val="center"/>
        <w:rPr>
          <w:rFonts w:eastAsia="Calibri" w:cs="B Nazanin"/>
          <w:b/>
          <w:bCs/>
          <w:i/>
          <w:sz w:val="20"/>
          <w:szCs w:val="20"/>
          <w:rtl/>
          <w:lang w:bidi="fa-IR"/>
        </w:rPr>
      </w:pPr>
      <w:r w:rsidRPr="00C50C34">
        <w:rPr>
          <w:rFonts w:eastAsia="Calibri" w:cs="B Nazanin"/>
          <w:b/>
          <w:bCs/>
          <w:i/>
          <w:noProof/>
          <w:sz w:val="20"/>
          <w:szCs w:val="20"/>
        </w:rPr>
        <mc:AlternateContent>
          <mc:Choice Requires="wpc">
            <w:drawing>
              <wp:inline distT="0" distB="0" distL="0" distR="0" wp14:anchorId="24B3706C" wp14:editId="12ECA4B2">
                <wp:extent cx="4445635" cy="2697480"/>
                <wp:effectExtent l="19050" t="19050" r="12065" b="7620"/>
                <wp:docPr id="25"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21" name="Rectangle 4"/>
                        <wps:cNvSpPr>
                          <a:spLocks noChangeArrowheads="1"/>
                        </wps:cNvSpPr>
                        <wps:spPr bwMode="auto">
                          <a:xfrm>
                            <a:off x="434340" y="239395"/>
                            <a:ext cx="3560445" cy="616585"/>
                          </a:xfrm>
                          <a:prstGeom prst="rect">
                            <a:avLst/>
                          </a:prstGeom>
                          <a:solidFill>
                            <a:srgbClr val="FFFFFF"/>
                          </a:solidFill>
                          <a:ln w="9525">
                            <a:solidFill>
                              <a:srgbClr val="000000"/>
                            </a:solidFill>
                            <a:miter lim="800000"/>
                            <a:headEnd/>
                            <a:tailEnd/>
                          </a:ln>
                        </wps:spPr>
                        <wps:txbx>
                          <w:txbxContent>
                            <w:p w14:paraId="20D5BFA8" w14:textId="77777777" w:rsidR="00C50C34" w:rsidRDefault="00C50C34" w:rsidP="00C50C34">
                              <w:pPr>
                                <w:bidi/>
                                <w:jc w:val="center"/>
                                <w:rPr>
                                  <w:rFonts w:cs="B Nazanin"/>
                                  <w:lang w:bidi="fa-IR"/>
                                </w:rPr>
                              </w:pPr>
                              <w:r>
                                <w:rPr>
                                  <w:rFonts w:cs="B Nazanin" w:hint="cs"/>
                                  <w:rtl/>
                                  <w:lang w:bidi="fa-IR"/>
                                </w:rPr>
                                <w:t>شکل روی کنوس (</w:t>
                              </w:r>
                              <w:r>
                                <w:rPr>
                                  <w:rFonts w:cs="B Nazanin"/>
                                  <w:lang w:bidi="fa-IR"/>
                                </w:rPr>
                                <w:t>Canvas</w:t>
                              </w:r>
                              <w:r>
                                <w:rPr>
                                  <w:rFonts w:cs="B Nazanin" w:hint="cs"/>
                                  <w:rtl/>
                                  <w:lang w:bidi="fa-IR"/>
                                </w:rPr>
                                <w:t>) طراحی شود.</w:t>
                              </w:r>
                            </w:p>
                          </w:txbxContent>
                        </wps:txbx>
                        <wps:bodyPr rot="0" vert="horz" wrap="square" lIns="91440" tIns="45720" rIns="91440" bIns="45720" anchor="t" anchorCtr="0" upright="1">
                          <a:noAutofit/>
                        </wps:bodyPr>
                      </wps:wsp>
                      <wps:wsp>
                        <wps:cNvPr id="22" name="Oval 5"/>
                        <wps:cNvSpPr>
                          <a:spLocks noChangeArrowheads="1"/>
                        </wps:cNvSpPr>
                        <wps:spPr bwMode="auto">
                          <a:xfrm>
                            <a:off x="2764790" y="1227455"/>
                            <a:ext cx="835660" cy="8045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Oval 6"/>
                        <wps:cNvSpPr>
                          <a:spLocks noChangeArrowheads="1"/>
                        </wps:cNvSpPr>
                        <wps:spPr bwMode="auto">
                          <a:xfrm>
                            <a:off x="854710" y="1234440"/>
                            <a:ext cx="835660" cy="8045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 name="AutoShape 7"/>
                        <wps:cNvSpPr>
                          <a:spLocks noChangeArrowheads="1"/>
                        </wps:cNvSpPr>
                        <wps:spPr bwMode="auto">
                          <a:xfrm>
                            <a:off x="1869440" y="1420495"/>
                            <a:ext cx="643255" cy="368935"/>
                          </a:xfrm>
                          <a:prstGeom prst="rightArrow">
                            <a:avLst>
                              <a:gd name="adj1" fmla="val 50000"/>
                              <a:gd name="adj2" fmla="val 435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24B3706C" id="Canvas 2" o:spid="_x0000_s1026" editas="canvas" style="width:350.05pt;height:212.4pt;mso-position-horizontal-relative:char;mso-position-vertical-relative:line" coordsize="44456,26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4456;height:26974;visibility:visible;mso-wrap-style:square" stroked="t" strokeweight=".25pt">
                  <v:fill o:detectmouseclick="t"/>
                  <v:path o:connecttype="none"/>
                </v:shape>
                <v:rect id="Rectangle 4" o:spid="_x0000_s1028" style="position:absolute;left:4343;top:2393;width:35604;height:6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14:paraId="20D5BFA8" w14:textId="77777777" w:rsidR="00C50C34" w:rsidRDefault="00C50C34" w:rsidP="00C50C34">
                        <w:pPr>
                          <w:bidi/>
                          <w:jc w:val="center"/>
                          <w:rPr>
                            <w:rFonts w:cs="B Nazanin"/>
                            <w:lang w:bidi="fa-IR"/>
                          </w:rPr>
                        </w:pPr>
                        <w:r>
                          <w:rPr>
                            <w:rFonts w:cs="B Nazanin" w:hint="cs"/>
                            <w:rtl/>
                            <w:lang w:bidi="fa-IR"/>
                          </w:rPr>
                          <w:t>شکل روی کنوس (</w:t>
                        </w:r>
                        <w:r>
                          <w:rPr>
                            <w:rFonts w:cs="B Nazanin"/>
                            <w:lang w:bidi="fa-IR"/>
                          </w:rPr>
                          <w:t>Canvas</w:t>
                        </w:r>
                        <w:r>
                          <w:rPr>
                            <w:rFonts w:cs="B Nazanin" w:hint="cs"/>
                            <w:rtl/>
                            <w:lang w:bidi="fa-IR"/>
                          </w:rPr>
                          <w:t>) طراحی شود.</w:t>
                        </w:r>
                      </w:p>
                    </w:txbxContent>
                  </v:textbox>
                </v:rect>
                <v:oval id="Oval 5" o:spid="_x0000_s1029" style="position:absolute;left:27647;top:12274;width:8357;height:8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1dBcMA&#10;AADbAAAADwAAAGRycy9kb3ducmV2LnhtbESPQWvCQBSE70L/w/IK3nRjglJSV5GKoAcPje39kX0m&#10;wezbkH2N6b/vCkKPw8x8w6y3o2vVQH1oPBtYzBNQxKW3DVcGvi6H2RuoIMgWW89k4JcCbDcvkzXm&#10;1t/5k4ZCKhUhHHI0UIt0udahrMlhmPuOOHpX3zuUKPtK2x7vEe5anSbJSjtsOC7U2NFHTeWt+HEG&#10;9tWuWA06k2V23R9lefs+n7KFMdPXcfcOSmiU//CzfbQG0hQeX+IP0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1dBcMAAADbAAAADwAAAAAAAAAAAAAAAACYAgAAZHJzL2Rv&#10;d25yZXYueG1sUEsFBgAAAAAEAAQA9QAAAIgDAAAAAA==&#10;"/>
                <v:oval id="Oval 6" o:spid="_x0000_s1030" style="position:absolute;left:8547;top:12344;width:8356;height:8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H4nsIA&#10;AADbAAAADwAAAGRycy9kb3ducmV2LnhtbESPQWvCQBSE74L/YXmCN91oUErqKlIR7MGDsb0/ss8k&#10;mH0bsq8x/ffdguBxmJlvmM1ucI3qqQu1ZwOLeQKKuPC25tLA1/U4ewMVBNli45kM/FKA3XY82mBm&#10;/YMv1OdSqgjhkKGBSqTNtA5FRQ7D3LfE0bv5zqFE2ZXadviIcNfoZZKstcOa40KFLX1UVNzzH2fg&#10;UO7zda9TWaW3w0lW9+/zZ7owZjoZ9u+ghAZ5hZ/tkzWwTOH/S/wBe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fiewgAAANsAAAAPAAAAAAAAAAAAAAAAAJgCAABkcnMvZG93&#10;bnJldi54bWxQSwUGAAAAAAQABAD1AAAAhwM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 o:spid="_x0000_s1031" type="#_x0000_t13" style="position:absolute;left:18694;top:14204;width:6432;height:3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5BMMA&#10;AADbAAAADwAAAGRycy9kb3ducmV2LnhtbESPT2vCQBTE74LfYXlCb/rSICKpa5BKwZt/Dz2+Zl+T&#10;YPZtzG5N2k/fLRQ8DjPzG2aVD7ZRd+587UTD8ywBxVI4U0up4XJ+my5B+UBiqHHCGr7ZQ74ej1aU&#10;GdfLke+nUKoIEZ+RhiqENkP0RcWW/My1LNH7dJ2lEGVXoumoj3DbYJokC7RUS1yoqOXXiovr6ctq&#10;+Gi2i/dDe9uhwf7APwmeh+Ne66fJsHkBFXgIj/B/e2c0pHP4+xJ/A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M5BMMAAADbAAAADwAAAAAAAAAAAAAAAACYAgAAZHJzL2Rv&#10;d25yZXYueG1sUEsFBgAAAAAEAAQA9QAAAIgDAAAAAA==&#10;"/>
                <w10:anchorlock/>
              </v:group>
            </w:pict>
          </mc:Fallback>
        </mc:AlternateContent>
      </w:r>
    </w:p>
    <w:p w14:paraId="7F1261AD" w14:textId="77777777" w:rsidR="00C50C34" w:rsidRPr="00C50C34" w:rsidRDefault="00C50C34" w:rsidP="00C50C34">
      <w:pPr>
        <w:bidi/>
        <w:spacing w:after="240" w:line="288" w:lineRule="auto"/>
        <w:jc w:val="center"/>
        <w:rPr>
          <w:rFonts w:ascii="Times New Roman Bold" w:eastAsia="Calibri" w:hAnsi="Times New Roman Bold" w:cs="B Mitra"/>
          <w:b/>
          <w:bCs/>
          <w:sz w:val="20"/>
          <w:szCs w:val="20"/>
          <w:rtl/>
          <w:lang w:bidi="fa-IR"/>
        </w:rPr>
      </w:pPr>
      <w:r w:rsidRPr="00C50C34">
        <w:rPr>
          <w:rFonts w:ascii="Times New Roman Bold" w:eastAsia="Calibri" w:hAnsi="Times New Roman Bold" w:cs="B Mitra" w:hint="cs"/>
          <w:b/>
          <w:bCs/>
          <w:sz w:val="20"/>
          <w:szCs w:val="20"/>
          <w:rtl/>
          <w:lang w:bidi="fa-IR"/>
        </w:rPr>
        <w:t xml:space="preserve">شکل </w:t>
      </w:r>
      <w:r w:rsidRPr="00C50C34">
        <w:rPr>
          <w:rFonts w:ascii="Times New Roman Bold" w:eastAsia="Calibri" w:hAnsi="Times New Roman Bold" w:cs="B Mitra"/>
          <w:b/>
          <w:bCs/>
          <w:sz w:val="20"/>
          <w:szCs w:val="20"/>
          <w:lang w:bidi="fa-IR"/>
        </w:rPr>
        <w:t>X</w:t>
      </w:r>
      <w:r w:rsidRPr="00C50C34">
        <w:rPr>
          <w:rFonts w:ascii="Times New Roman Bold" w:eastAsia="Calibri" w:hAnsi="Times New Roman Bold" w:cs="B Mitra" w:hint="cs"/>
          <w:b/>
          <w:bCs/>
          <w:sz w:val="20"/>
          <w:szCs w:val="20"/>
          <w:rtl/>
          <w:lang w:bidi="fa-IR"/>
        </w:rPr>
        <w:t>. مدل ... (منبع: یافته‏های تحقیق)</w:t>
      </w:r>
    </w:p>
    <w:p w14:paraId="7F3A26AD" w14:textId="77777777" w:rsidR="00C50C34" w:rsidRPr="00C50C34" w:rsidRDefault="00C50C34" w:rsidP="00C50C34">
      <w:pPr>
        <w:autoSpaceDE w:val="0"/>
        <w:autoSpaceDN w:val="0"/>
        <w:bidi/>
        <w:adjustRightInd w:val="0"/>
        <w:spacing w:before="120" w:after="40"/>
        <w:jc w:val="both"/>
        <w:rPr>
          <w:rFonts w:eastAsia="Calibri" w:cs="B Titr"/>
          <w:bCs/>
          <w:i/>
          <w:color w:val="00B050"/>
          <w:sz w:val="22"/>
          <w:szCs w:val="22"/>
          <w:shd w:val="clear" w:color="auto" w:fill="FFFFFF"/>
          <w:rtl/>
          <w:lang w:bidi="fa-IR"/>
        </w:rPr>
      </w:pPr>
      <w:r w:rsidRPr="00C50C34">
        <w:rPr>
          <w:rFonts w:eastAsia="Calibri" w:cs="B Titr" w:hint="cs"/>
          <w:bCs/>
          <w:i/>
          <w:color w:val="00B050"/>
          <w:sz w:val="22"/>
          <w:szCs w:val="22"/>
          <w:shd w:val="clear" w:color="auto" w:fill="FFFFFF"/>
          <w:rtl/>
          <w:lang w:bidi="fa-IR"/>
        </w:rPr>
        <w:t>2. زیرتیتر مناسب موضوع مقاله خود</w:t>
      </w:r>
      <w:r w:rsidRPr="00C50C34">
        <w:rPr>
          <w:rFonts w:eastAsia="Calibri" w:cs="B Titr" w:hint="cs"/>
          <w:bCs/>
          <w:i/>
          <w:color w:val="00B050"/>
          <w:sz w:val="22"/>
          <w:szCs w:val="22"/>
          <w:shd w:val="clear" w:color="auto" w:fill="FFFFFF"/>
          <w:lang w:bidi="fa-IR"/>
        </w:rPr>
        <w:t xml:space="preserve"> </w:t>
      </w:r>
      <w:r w:rsidRPr="00C50C34">
        <w:rPr>
          <w:rFonts w:eastAsia="Calibri" w:cs="B Titr" w:hint="cs"/>
          <w:bCs/>
          <w:i/>
          <w:color w:val="00B050"/>
          <w:sz w:val="22"/>
          <w:szCs w:val="22"/>
          <w:rtl/>
          <w:lang w:bidi="fa-IR"/>
        </w:rPr>
        <w:t>(</w:t>
      </w:r>
      <w:r w:rsidRPr="00C50C34">
        <w:rPr>
          <w:rFonts w:eastAsia="Calibri" w:cs="B Titr"/>
          <w:b/>
          <w:iCs/>
          <w:color w:val="00B050"/>
          <w:sz w:val="22"/>
          <w:szCs w:val="22"/>
          <w:lang w:bidi="fa-IR"/>
        </w:rPr>
        <w:t>B</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Titr</w:t>
      </w:r>
      <w:r w:rsidRPr="00C50C34">
        <w:rPr>
          <w:rFonts w:eastAsia="Calibri" w:cs="B Titr"/>
          <w:bCs/>
          <w:i/>
          <w:color w:val="00B050"/>
          <w:sz w:val="22"/>
          <w:szCs w:val="22"/>
          <w:lang w:bidi="fa-IR"/>
        </w:rPr>
        <w:t xml:space="preserve"> </w:t>
      </w:r>
      <w:r w:rsidRPr="00C50C34">
        <w:rPr>
          <w:rFonts w:eastAsia="Calibri" w:cs="B Titr"/>
          <w:b/>
          <w:iCs/>
          <w:color w:val="00B050"/>
          <w:sz w:val="22"/>
          <w:szCs w:val="22"/>
          <w:lang w:bidi="fa-IR"/>
        </w:rPr>
        <w:t>11</w:t>
      </w:r>
      <w:r w:rsidRPr="00C50C34">
        <w:rPr>
          <w:rFonts w:eastAsia="Calibri" w:cs="B Titr" w:hint="cs"/>
          <w:bCs/>
          <w:i/>
          <w:color w:val="00B050"/>
          <w:sz w:val="22"/>
          <w:szCs w:val="22"/>
          <w:rtl/>
          <w:lang w:bidi="fa-IR"/>
        </w:rPr>
        <w:t>)</w:t>
      </w:r>
    </w:p>
    <w:p w14:paraId="74EAAC5C" w14:textId="77777777" w:rsidR="00C50C34" w:rsidRPr="00623AEC" w:rsidRDefault="00C50C34" w:rsidP="00623AEC">
      <w:pPr>
        <w:autoSpaceDE w:val="0"/>
        <w:autoSpaceDN w:val="0"/>
        <w:bidi/>
        <w:adjustRightInd w:val="0"/>
        <w:jc w:val="both"/>
        <w:rPr>
          <w:rFonts w:eastAsia="Calibri" w:cs="B Mitra"/>
          <w:i/>
          <w:sz w:val="26"/>
          <w:szCs w:val="26"/>
          <w:rtl/>
          <w:lang w:bidi="fa-IR"/>
        </w:rPr>
      </w:pPr>
      <w:r w:rsidRPr="00623AEC">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69E34CD1" w14:textId="77777777" w:rsidR="00C50C34" w:rsidRPr="00623AEC" w:rsidRDefault="00C50C34" w:rsidP="00623AEC">
      <w:pPr>
        <w:autoSpaceDE w:val="0"/>
        <w:autoSpaceDN w:val="0"/>
        <w:bidi/>
        <w:adjustRightInd w:val="0"/>
        <w:ind w:firstLine="284"/>
        <w:jc w:val="both"/>
        <w:rPr>
          <w:rFonts w:eastAsia="Calibri" w:cs="B Mitra"/>
          <w:i/>
          <w:sz w:val="26"/>
          <w:szCs w:val="26"/>
          <w:rtl/>
          <w:lang w:bidi="fa-IR"/>
        </w:rPr>
      </w:pPr>
      <w:r w:rsidRPr="00623AEC">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5006D075" w14:textId="77777777" w:rsidR="00C50C34" w:rsidRPr="00C50C34" w:rsidRDefault="00C50C34" w:rsidP="00C50C34">
      <w:pPr>
        <w:autoSpaceDE w:val="0"/>
        <w:autoSpaceDN w:val="0"/>
        <w:bidi/>
        <w:adjustRightInd w:val="0"/>
        <w:spacing w:before="120" w:after="40"/>
        <w:jc w:val="both"/>
        <w:rPr>
          <w:rFonts w:eastAsia="Calibri" w:cs="B Mitra"/>
          <w:b/>
          <w:i/>
          <w:color w:val="FF0000"/>
          <w:shd w:val="clear" w:color="auto" w:fill="FFFFFF"/>
          <w:rtl/>
          <w:lang w:bidi="fa-IR"/>
        </w:rPr>
      </w:pPr>
      <w:r w:rsidRPr="00C50C34">
        <w:rPr>
          <w:rFonts w:eastAsia="Calibri" w:cs="B Titr" w:hint="cs"/>
          <w:bCs/>
          <w:i/>
          <w:color w:val="00B050"/>
          <w:sz w:val="20"/>
          <w:szCs w:val="20"/>
          <w:shd w:val="clear" w:color="auto" w:fill="FFFFFF"/>
          <w:rtl/>
          <w:lang w:bidi="fa-IR"/>
        </w:rPr>
        <w:t>1-2-2. زیرتیتر مناسب موضوع مقاله خود</w:t>
      </w:r>
      <w:r w:rsidRPr="00C50C34">
        <w:rPr>
          <w:rFonts w:eastAsia="Calibri" w:cs="B Titr" w:hint="cs"/>
          <w:bCs/>
          <w:i/>
          <w:color w:val="00B050"/>
          <w:sz w:val="20"/>
          <w:szCs w:val="20"/>
          <w:shd w:val="clear" w:color="auto" w:fill="FFFFFF"/>
          <w:lang w:bidi="fa-IR"/>
        </w:rPr>
        <w:t xml:space="preserve"> </w:t>
      </w:r>
      <w:r w:rsidRPr="00C50C34">
        <w:rPr>
          <w:rFonts w:eastAsia="Calibri" w:cs="B Titr" w:hint="cs"/>
          <w:bCs/>
          <w:i/>
          <w:color w:val="00B050"/>
          <w:sz w:val="20"/>
          <w:szCs w:val="20"/>
          <w:rtl/>
          <w:lang w:bidi="fa-IR"/>
        </w:rPr>
        <w:t>(</w:t>
      </w:r>
      <w:r w:rsidRPr="00C50C34">
        <w:rPr>
          <w:rFonts w:eastAsia="Calibri" w:cs="B Titr"/>
          <w:b/>
          <w:iCs/>
          <w:color w:val="00B050"/>
          <w:sz w:val="20"/>
          <w:szCs w:val="20"/>
          <w:lang w:bidi="fa-IR"/>
        </w:rPr>
        <w:t>B</w:t>
      </w:r>
      <w:r w:rsidRPr="00C50C34">
        <w:rPr>
          <w:rFonts w:eastAsia="Calibri" w:cs="B Titr"/>
          <w:bCs/>
          <w:i/>
          <w:color w:val="00B050"/>
          <w:sz w:val="20"/>
          <w:szCs w:val="20"/>
          <w:lang w:bidi="fa-IR"/>
        </w:rPr>
        <w:t xml:space="preserve"> </w:t>
      </w:r>
      <w:r w:rsidRPr="00C50C34">
        <w:rPr>
          <w:rFonts w:eastAsia="Calibri" w:cs="B Titr"/>
          <w:b/>
          <w:iCs/>
          <w:color w:val="00B050"/>
          <w:sz w:val="20"/>
          <w:szCs w:val="20"/>
          <w:lang w:bidi="fa-IR"/>
        </w:rPr>
        <w:t>Titr</w:t>
      </w:r>
      <w:r w:rsidRPr="00C50C34">
        <w:rPr>
          <w:rFonts w:eastAsia="Calibri" w:cs="B Titr"/>
          <w:bCs/>
          <w:i/>
          <w:color w:val="00B050"/>
          <w:sz w:val="20"/>
          <w:szCs w:val="20"/>
          <w:lang w:bidi="fa-IR"/>
        </w:rPr>
        <w:t xml:space="preserve"> </w:t>
      </w:r>
      <w:r w:rsidRPr="00C50C34">
        <w:rPr>
          <w:rFonts w:eastAsia="Calibri" w:cs="B Titr"/>
          <w:b/>
          <w:iCs/>
          <w:color w:val="00B050"/>
          <w:sz w:val="20"/>
          <w:szCs w:val="20"/>
          <w:lang w:bidi="fa-IR"/>
        </w:rPr>
        <w:t>10</w:t>
      </w:r>
      <w:r w:rsidRPr="00C50C34">
        <w:rPr>
          <w:rFonts w:eastAsia="Calibri" w:cs="B Titr" w:hint="cs"/>
          <w:bCs/>
          <w:i/>
          <w:color w:val="00B050"/>
          <w:sz w:val="20"/>
          <w:szCs w:val="20"/>
          <w:rtl/>
          <w:lang w:bidi="fa-IR"/>
        </w:rPr>
        <w:t xml:space="preserve">) </w:t>
      </w:r>
      <w:r w:rsidRPr="00C50C34">
        <w:rPr>
          <w:rFonts w:eastAsia="Calibri" w:cs="B Mitra" w:hint="cs"/>
          <w:b/>
          <w:i/>
          <w:color w:val="FF0000"/>
          <w:rtl/>
          <w:lang w:bidi="fa-IR"/>
        </w:rPr>
        <w:t>(در صورت نیاز به تعیین عنوان‌های فرعی‌تر از این ساختار استفاده شود)</w:t>
      </w:r>
    </w:p>
    <w:p w14:paraId="3077ECE0" w14:textId="77777777" w:rsidR="00C50C34" w:rsidRPr="00623AEC" w:rsidRDefault="00C50C34" w:rsidP="00623AEC">
      <w:pPr>
        <w:autoSpaceDE w:val="0"/>
        <w:autoSpaceDN w:val="0"/>
        <w:bidi/>
        <w:adjustRightInd w:val="0"/>
        <w:jc w:val="both"/>
        <w:rPr>
          <w:rFonts w:eastAsia="Calibri" w:cs="B Mitra"/>
          <w:i/>
          <w:sz w:val="26"/>
          <w:szCs w:val="26"/>
          <w:rtl/>
          <w:lang w:bidi="fa-IR"/>
        </w:rPr>
      </w:pPr>
      <w:r w:rsidRPr="00623AEC">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03C71516" w14:textId="54C42022" w:rsidR="00C50C34" w:rsidRPr="00623AEC" w:rsidRDefault="00C50C34" w:rsidP="00623AEC">
      <w:pPr>
        <w:autoSpaceDE w:val="0"/>
        <w:autoSpaceDN w:val="0"/>
        <w:bidi/>
        <w:adjustRightInd w:val="0"/>
        <w:ind w:firstLine="284"/>
        <w:jc w:val="both"/>
        <w:rPr>
          <w:rFonts w:eastAsia="Calibri" w:cs="B Mitra"/>
          <w:i/>
          <w:sz w:val="26"/>
          <w:szCs w:val="26"/>
          <w:rtl/>
          <w:lang w:bidi="fa-IR"/>
        </w:rPr>
      </w:pPr>
      <w:r w:rsidRPr="00623AEC">
        <w:rPr>
          <w:rFonts w:eastAsia="Calibri" w:cs="B Mitra" w:hint="cs"/>
          <w:i/>
          <w:sz w:val="26"/>
          <w:szCs w:val="26"/>
          <w:rtl/>
          <w:lang w:bidi="fa-IR"/>
        </w:rPr>
        <w:lastRenderedPageBreak/>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w:t>
      </w:r>
      <w:r w:rsidR="00623AEC">
        <w:rPr>
          <w:rFonts w:eastAsia="Calibri" w:cs="B Mitra" w:hint="cs"/>
          <w:i/>
          <w:sz w:val="26"/>
          <w:szCs w:val="26"/>
          <w:rtl/>
          <w:lang w:bidi="fa-IR"/>
        </w:rPr>
        <w:t>تن متن متن متن متن متن متن متن.</w:t>
      </w:r>
    </w:p>
    <w:p w14:paraId="078099F4" w14:textId="77777777" w:rsidR="00C50C34" w:rsidRPr="00C50C34" w:rsidRDefault="00C50C34" w:rsidP="00C50C34">
      <w:pPr>
        <w:autoSpaceDE w:val="0"/>
        <w:autoSpaceDN w:val="0"/>
        <w:bidi/>
        <w:adjustRightInd w:val="0"/>
        <w:spacing w:before="120" w:after="40"/>
        <w:jc w:val="both"/>
        <w:rPr>
          <w:rFonts w:eastAsia="Calibri" w:cs="B Titr"/>
          <w:bCs/>
          <w:i/>
          <w:color w:val="00B050"/>
          <w:sz w:val="20"/>
          <w:szCs w:val="20"/>
          <w:shd w:val="clear" w:color="auto" w:fill="FFFFFF"/>
          <w:rtl/>
          <w:lang w:bidi="fa-IR"/>
        </w:rPr>
      </w:pPr>
      <w:r w:rsidRPr="00C50C34">
        <w:rPr>
          <w:rFonts w:eastAsia="Calibri" w:cs="B Titr" w:hint="cs"/>
          <w:bCs/>
          <w:i/>
          <w:color w:val="00B050"/>
          <w:sz w:val="20"/>
          <w:szCs w:val="20"/>
          <w:shd w:val="clear" w:color="auto" w:fill="FFFFFF"/>
          <w:rtl/>
          <w:lang w:bidi="fa-IR"/>
        </w:rPr>
        <w:t>2-2-2. زیرتیتر مناسب موضوع مقاله خود</w:t>
      </w:r>
      <w:r w:rsidRPr="00C50C34">
        <w:rPr>
          <w:rFonts w:eastAsia="Calibri" w:cs="B Titr" w:hint="cs"/>
          <w:bCs/>
          <w:i/>
          <w:color w:val="00B050"/>
          <w:sz w:val="20"/>
          <w:szCs w:val="20"/>
          <w:shd w:val="clear" w:color="auto" w:fill="FFFFFF"/>
          <w:lang w:bidi="fa-IR"/>
        </w:rPr>
        <w:t xml:space="preserve"> </w:t>
      </w:r>
      <w:r w:rsidRPr="00C50C34">
        <w:rPr>
          <w:rFonts w:eastAsia="Calibri" w:cs="B Titr" w:hint="cs"/>
          <w:bCs/>
          <w:i/>
          <w:color w:val="00B050"/>
          <w:sz w:val="20"/>
          <w:szCs w:val="20"/>
          <w:rtl/>
          <w:lang w:bidi="fa-IR"/>
        </w:rPr>
        <w:t>(</w:t>
      </w:r>
      <w:r w:rsidRPr="00C50C34">
        <w:rPr>
          <w:rFonts w:eastAsia="Calibri" w:cs="B Titr"/>
          <w:b/>
          <w:iCs/>
          <w:color w:val="00B050"/>
          <w:sz w:val="20"/>
          <w:szCs w:val="20"/>
          <w:lang w:bidi="fa-IR"/>
        </w:rPr>
        <w:t>B</w:t>
      </w:r>
      <w:r w:rsidRPr="00C50C34">
        <w:rPr>
          <w:rFonts w:eastAsia="Calibri" w:cs="B Titr"/>
          <w:bCs/>
          <w:i/>
          <w:color w:val="00B050"/>
          <w:sz w:val="20"/>
          <w:szCs w:val="20"/>
          <w:lang w:bidi="fa-IR"/>
        </w:rPr>
        <w:t xml:space="preserve"> </w:t>
      </w:r>
      <w:r w:rsidRPr="00C50C34">
        <w:rPr>
          <w:rFonts w:eastAsia="Calibri" w:cs="B Titr"/>
          <w:b/>
          <w:iCs/>
          <w:color w:val="00B050"/>
          <w:sz w:val="20"/>
          <w:szCs w:val="20"/>
          <w:lang w:bidi="fa-IR"/>
        </w:rPr>
        <w:t>Titr</w:t>
      </w:r>
      <w:r w:rsidRPr="00C50C34">
        <w:rPr>
          <w:rFonts w:eastAsia="Calibri" w:cs="B Titr"/>
          <w:bCs/>
          <w:i/>
          <w:color w:val="00B050"/>
          <w:sz w:val="20"/>
          <w:szCs w:val="20"/>
          <w:lang w:bidi="fa-IR"/>
        </w:rPr>
        <w:t xml:space="preserve"> </w:t>
      </w:r>
      <w:r w:rsidRPr="00C50C34">
        <w:rPr>
          <w:rFonts w:eastAsia="Calibri" w:cs="B Titr"/>
          <w:b/>
          <w:iCs/>
          <w:color w:val="00B050"/>
          <w:sz w:val="20"/>
          <w:szCs w:val="20"/>
          <w:lang w:bidi="fa-IR"/>
        </w:rPr>
        <w:t>10</w:t>
      </w:r>
      <w:r w:rsidRPr="00C50C34">
        <w:rPr>
          <w:rFonts w:eastAsia="Calibri" w:cs="B Titr" w:hint="cs"/>
          <w:bCs/>
          <w:i/>
          <w:color w:val="00B050"/>
          <w:sz w:val="20"/>
          <w:szCs w:val="20"/>
          <w:rtl/>
          <w:lang w:bidi="fa-IR"/>
        </w:rPr>
        <w:t>)</w:t>
      </w:r>
    </w:p>
    <w:p w14:paraId="6B9ED884" w14:textId="77777777" w:rsidR="00C50C34" w:rsidRPr="005C4B94" w:rsidRDefault="00C50C34" w:rsidP="005C4B94">
      <w:pPr>
        <w:autoSpaceDE w:val="0"/>
        <w:autoSpaceDN w:val="0"/>
        <w:bidi/>
        <w:adjustRightInd w:val="0"/>
        <w:jc w:val="both"/>
        <w:rPr>
          <w:rFonts w:eastAsia="Calibri" w:cs="B Mitra"/>
          <w:i/>
          <w:sz w:val="26"/>
          <w:szCs w:val="26"/>
          <w:rtl/>
          <w:lang w:bidi="fa-IR"/>
        </w:rPr>
      </w:pPr>
      <w:r w:rsidRPr="005C4B94">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7E5269B" w14:textId="77777777" w:rsidR="00C50C34" w:rsidRPr="005C4B94" w:rsidRDefault="00C50C34" w:rsidP="005C4B94">
      <w:pPr>
        <w:autoSpaceDE w:val="0"/>
        <w:autoSpaceDN w:val="0"/>
        <w:bidi/>
        <w:adjustRightInd w:val="0"/>
        <w:ind w:firstLine="284"/>
        <w:jc w:val="both"/>
        <w:rPr>
          <w:rFonts w:eastAsia="Calibri" w:cs="B Mitra"/>
          <w:i/>
          <w:sz w:val="26"/>
          <w:szCs w:val="26"/>
          <w:rtl/>
          <w:lang w:bidi="fa-IR"/>
        </w:rPr>
      </w:pPr>
      <w:r w:rsidRPr="005C4B94">
        <w:rPr>
          <w:rFonts w:eastAsia="Calibri" w:cs="B Mitra" w:hint="cs"/>
          <w:i/>
          <w:sz w:val="26"/>
          <w:szCs w:val="26"/>
          <w:rtl/>
          <w:lang w:bidi="fa-IR"/>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D06DC74" w14:textId="77777777" w:rsidR="00C50C34" w:rsidRPr="00C50C34" w:rsidRDefault="00C50C34" w:rsidP="00B27CAE">
      <w:pPr>
        <w:bidi/>
        <w:spacing w:before="120" w:after="40"/>
        <w:jc w:val="both"/>
        <w:rPr>
          <w:rFonts w:eastAsia="Calibri" w:cs="B Titr"/>
          <w:bCs/>
          <w:i/>
          <w:color w:val="00B050"/>
          <w:rtl/>
          <w:lang w:bidi="fa-IR"/>
        </w:rPr>
      </w:pPr>
      <w:r w:rsidRPr="00C50C34">
        <w:rPr>
          <w:rFonts w:eastAsia="Calibri" w:cs="B Titr" w:hint="cs"/>
          <w:bCs/>
          <w:i/>
          <w:color w:val="00B050"/>
          <w:rtl/>
          <w:lang w:bidi="fa-IR"/>
        </w:rPr>
        <w:t>بحث</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4B44274E" w14:textId="77777777" w:rsidR="00C50C34" w:rsidRPr="005C4B94" w:rsidRDefault="00C50C34" w:rsidP="00B27CAE">
      <w:pPr>
        <w:autoSpaceDE w:val="0"/>
        <w:autoSpaceDN w:val="0"/>
        <w:bidi/>
        <w:adjustRightInd w:val="0"/>
        <w:jc w:val="both"/>
        <w:rPr>
          <w:rFonts w:eastAsia="Calibri" w:cs="B Mitra"/>
          <w:i/>
          <w:sz w:val="26"/>
          <w:szCs w:val="26"/>
          <w:rtl/>
          <w:lang w:bidi="fa-IR"/>
        </w:rPr>
      </w:pPr>
      <w:r w:rsidRPr="005C4B94">
        <w:rPr>
          <w:rFonts w:eastAsia="Calibri" w:cs="B Mitra" w:hint="cs"/>
          <w:i/>
          <w:sz w:val="26"/>
          <w:szCs w:val="26"/>
          <w:rtl/>
          <w:lang w:bidi="fa-IR"/>
        </w:rPr>
        <w:t xml:space="preserve">متن پاراگراف. </w:t>
      </w:r>
      <w:r w:rsidRPr="005C4B94">
        <w:rPr>
          <w:rFonts w:eastAsia="Calibri" w:cs="B Mitra" w:hint="cs"/>
          <w:i/>
          <w:sz w:val="26"/>
          <w:szCs w:val="26"/>
          <w:highlight w:val="yellow"/>
          <w:rtl/>
          <w:lang w:bidi="fa-IR"/>
        </w:rPr>
        <w:t>بحث و مقایسه نتایج و یافته‏های خود با پژوهش‏های پیشین الزامی و اجباری است.</w:t>
      </w:r>
      <w:r w:rsidRPr="005C4B94">
        <w:rPr>
          <w:rFonts w:eastAsia="Calibri" w:cs="B Mitra" w:hint="cs"/>
          <w:i/>
          <w:sz w:val="26"/>
          <w:szCs w:val="26"/>
          <w:rtl/>
          <w:lang w:bidi="fa-IR"/>
        </w:rPr>
        <w:t xml:space="preserve"> </w:t>
      </w:r>
    </w:p>
    <w:p w14:paraId="10A4BB06" w14:textId="77777777" w:rsidR="00C50C34" w:rsidRPr="005C4B94" w:rsidRDefault="00C50C34" w:rsidP="005C4B94">
      <w:pPr>
        <w:autoSpaceDE w:val="0"/>
        <w:autoSpaceDN w:val="0"/>
        <w:bidi/>
        <w:adjustRightInd w:val="0"/>
        <w:jc w:val="both"/>
        <w:rPr>
          <w:rFonts w:eastAsia="Calibri" w:cs="B Mitra"/>
          <w:i/>
          <w:sz w:val="26"/>
          <w:szCs w:val="26"/>
          <w:rtl/>
          <w:lang w:bidi="fa-IR"/>
        </w:rPr>
      </w:pPr>
      <w:r w:rsidRPr="005C4B94">
        <w:rPr>
          <w:rFonts w:eastAsia="Calibri" w:cs="B Mitra" w:hint="cs"/>
          <w:i/>
          <w:sz w:val="26"/>
          <w:szCs w:val="26"/>
          <w:rtl/>
          <w:lang w:bidi="fa-IR"/>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1AA786EF" w14:textId="77777777" w:rsidR="00C50C34" w:rsidRPr="005C4B94" w:rsidRDefault="00C50C34" w:rsidP="005C4B94">
      <w:pPr>
        <w:autoSpaceDE w:val="0"/>
        <w:autoSpaceDN w:val="0"/>
        <w:bidi/>
        <w:adjustRightInd w:val="0"/>
        <w:ind w:firstLine="284"/>
        <w:jc w:val="both"/>
        <w:rPr>
          <w:rFonts w:eastAsia="Calibri" w:cs="B Mitra"/>
          <w:i/>
          <w:sz w:val="26"/>
          <w:szCs w:val="26"/>
          <w:rtl/>
          <w:lang w:bidi="fa-IR"/>
        </w:rPr>
      </w:pPr>
      <w:r w:rsidRPr="005C4B94">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27F049AE" w14:textId="77777777" w:rsidR="00C50C34" w:rsidRPr="00C50C34" w:rsidRDefault="00C50C34" w:rsidP="00C50C34">
      <w:pPr>
        <w:bidi/>
        <w:spacing w:before="120" w:after="40"/>
        <w:jc w:val="both"/>
        <w:rPr>
          <w:rFonts w:eastAsia="Calibri" w:cs="B Titr"/>
          <w:bCs/>
          <w:i/>
          <w:color w:val="00B050"/>
          <w:rtl/>
          <w:lang w:bidi="fa-IR"/>
        </w:rPr>
      </w:pPr>
      <w:r w:rsidRPr="00C50C34">
        <w:rPr>
          <w:rFonts w:eastAsia="Calibri" w:cs="B Titr" w:hint="cs"/>
          <w:bCs/>
          <w:i/>
          <w:color w:val="00B050"/>
          <w:rtl/>
          <w:lang w:bidi="fa-IR"/>
        </w:rPr>
        <w:t>نتیجه‌گیری و پیشنهادها</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48475D4B" w14:textId="77777777" w:rsidR="00C50C34" w:rsidRPr="00B31B97" w:rsidRDefault="00C50C34" w:rsidP="00B31B97">
      <w:pPr>
        <w:autoSpaceDE w:val="0"/>
        <w:autoSpaceDN w:val="0"/>
        <w:bidi/>
        <w:adjustRightInd w:val="0"/>
        <w:jc w:val="both"/>
        <w:rPr>
          <w:rFonts w:eastAsia="Calibri" w:cs="B Mitra"/>
          <w:i/>
          <w:sz w:val="26"/>
          <w:szCs w:val="26"/>
          <w:rtl/>
          <w:lang w:bidi="fa-IR"/>
        </w:rPr>
      </w:pPr>
      <w:r w:rsidRPr="00B31B97">
        <w:rPr>
          <w:rFonts w:eastAsia="Calibri" w:cs="B Mitra" w:hint="cs"/>
          <w:i/>
          <w:sz w:val="26"/>
          <w:szCs w:val="26"/>
          <w:rtl/>
          <w:lang w:bidi="fa-IR"/>
        </w:rPr>
        <w:t xml:space="preserve">متن پاراگراف. متن متن متن متن متن متن متن متن متن متن متن متن متن متن متن متن. </w:t>
      </w:r>
      <w:r w:rsidRPr="00B31B97">
        <w:rPr>
          <w:rFonts w:eastAsia="Calibri" w:cs="B Mitra" w:hint="cs"/>
          <w:i/>
          <w:sz w:val="26"/>
          <w:szCs w:val="26"/>
          <w:highlight w:val="yellow"/>
          <w:rtl/>
          <w:lang w:bidi="fa-IR"/>
        </w:rPr>
        <w:t>بخش جمع‌بندي و نتيجه‌گيري پس از متن اصلي مقاله الزامي است. در صورت داشتن پيشنهاد، مي</w:t>
      </w:r>
      <w:r w:rsidRPr="00B31B97">
        <w:rPr>
          <w:rFonts w:eastAsia="Calibri" w:cs="B Mitra" w:hint="cs"/>
          <w:i/>
          <w:sz w:val="26"/>
          <w:szCs w:val="26"/>
          <w:highlight w:val="yellow"/>
          <w:cs/>
          <w:lang w:bidi="fa-IR"/>
        </w:rPr>
        <w:t>‎</w:t>
      </w:r>
      <w:r w:rsidRPr="00B31B97">
        <w:rPr>
          <w:rFonts w:eastAsia="Calibri" w:cs="B Mitra" w:hint="cs"/>
          <w:i/>
          <w:sz w:val="26"/>
          <w:szCs w:val="26"/>
          <w:highlight w:val="yellow"/>
          <w:rtl/>
          <w:lang w:bidi="fa-IR"/>
        </w:rPr>
        <w:t>توانيد آنها را در پایانِ نتيجه</w:t>
      </w:r>
      <w:r w:rsidRPr="00B31B97">
        <w:rPr>
          <w:rFonts w:eastAsia="Calibri" w:cs="B Mitra" w:hint="cs"/>
          <w:i/>
          <w:sz w:val="26"/>
          <w:szCs w:val="26"/>
          <w:highlight w:val="yellow"/>
          <w:cs/>
          <w:lang w:bidi="fa-IR"/>
        </w:rPr>
        <w:t>‎</w:t>
      </w:r>
      <w:r w:rsidRPr="00B31B97">
        <w:rPr>
          <w:rFonts w:eastAsia="Calibri" w:cs="B Mitra" w:hint="cs"/>
          <w:i/>
          <w:sz w:val="26"/>
          <w:szCs w:val="26"/>
          <w:highlight w:val="yellow"/>
          <w:rtl/>
          <w:lang w:bidi="fa-IR"/>
        </w:rPr>
        <w:t>گيري قرار دهيد. بهتر است که نتیجه‏گیری از بحث جدا باشد.</w:t>
      </w:r>
    </w:p>
    <w:p w14:paraId="74D2F237" w14:textId="77777777" w:rsidR="00C50C34" w:rsidRPr="00B31B97" w:rsidRDefault="00C50C34" w:rsidP="00B31B97">
      <w:pPr>
        <w:autoSpaceDE w:val="0"/>
        <w:autoSpaceDN w:val="0"/>
        <w:bidi/>
        <w:adjustRightInd w:val="0"/>
        <w:ind w:firstLine="284"/>
        <w:jc w:val="both"/>
        <w:rPr>
          <w:rFonts w:eastAsia="Calibri" w:cs="B Mitra"/>
          <w:i/>
          <w:sz w:val="26"/>
          <w:szCs w:val="26"/>
          <w:rtl/>
          <w:lang w:bidi="fa-IR"/>
        </w:rPr>
      </w:pPr>
      <w:r w:rsidRPr="00B31B97">
        <w:rPr>
          <w:rFonts w:eastAsia="Calibri" w:cs="B Mitra" w:hint="cs"/>
          <w:i/>
          <w:sz w:val="26"/>
          <w:szCs w:val="26"/>
          <w:rtl/>
          <w:lang w:bidi="fa-IR"/>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BA31E5E" w14:textId="77777777" w:rsidR="00C50C34" w:rsidRPr="00C50C34" w:rsidRDefault="00C50C34" w:rsidP="00935F11">
      <w:pPr>
        <w:bidi/>
        <w:spacing w:before="120" w:after="40"/>
        <w:jc w:val="both"/>
        <w:rPr>
          <w:rFonts w:eastAsia="Calibri" w:cs="B Titr"/>
          <w:bCs/>
          <w:i/>
          <w:color w:val="00B050"/>
          <w:rtl/>
          <w:lang w:bidi="fa-IR"/>
        </w:rPr>
      </w:pPr>
      <w:bookmarkStart w:id="6" w:name="_Hlk157687581"/>
      <w:r w:rsidRPr="00C50C34">
        <w:rPr>
          <w:rFonts w:eastAsia="Calibri" w:cs="B Titr" w:hint="cs"/>
          <w:bCs/>
          <w:i/>
          <w:color w:val="00B050"/>
          <w:rtl/>
          <w:lang w:bidi="fa-IR"/>
        </w:rPr>
        <w:t>ملاحظات اخلاقی</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 xml:space="preserve">) </w:t>
      </w:r>
      <w:r w:rsidRPr="00C50C34">
        <w:rPr>
          <w:rFonts w:eastAsia="Calibri" w:cs="B Mitra" w:hint="cs"/>
          <w:b/>
          <w:i/>
          <w:color w:val="FF0000"/>
          <w:rtl/>
          <w:lang w:bidi="fa-IR"/>
        </w:rPr>
        <w:t>(چنانچه مقاله دارای کد اخلاق باشد، بخش پیروی از اصول اخلاق پژوهش تکمیل شود)</w:t>
      </w:r>
    </w:p>
    <w:bookmarkEnd w:id="6"/>
    <w:p w14:paraId="35A29D1A" w14:textId="77777777" w:rsidR="00C50C34" w:rsidRPr="00B27CAE" w:rsidRDefault="00C50C34" w:rsidP="009B3B2E">
      <w:pPr>
        <w:autoSpaceDE w:val="0"/>
        <w:autoSpaceDN w:val="0"/>
        <w:bidi/>
        <w:adjustRightInd w:val="0"/>
        <w:jc w:val="both"/>
        <w:rPr>
          <w:rFonts w:cs="B Mitra"/>
          <w:sz w:val="26"/>
          <w:szCs w:val="26"/>
        </w:rPr>
      </w:pPr>
      <w:r w:rsidRPr="00B27CAE">
        <w:rPr>
          <w:rFonts w:cs="B Mitra" w:hint="cs"/>
          <w:sz w:val="26"/>
          <w:szCs w:val="26"/>
          <w:rtl/>
        </w:rPr>
        <w:t>این پژوهش کد اخلاق را به شماره ...................................... از کمیته اخلاق دانشکده/دانشگاه ......... دریافت کرده است.</w:t>
      </w:r>
    </w:p>
    <w:p w14:paraId="3A71B1F5" w14:textId="77777777" w:rsidR="00C50C34" w:rsidRPr="00B27CAE" w:rsidRDefault="00C50C34" w:rsidP="009B3B2E">
      <w:pPr>
        <w:autoSpaceDE w:val="0"/>
        <w:autoSpaceDN w:val="0"/>
        <w:bidi/>
        <w:adjustRightInd w:val="0"/>
        <w:jc w:val="both"/>
        <w:rPr>
          <w:rFonts w:cs="B Mitra"/>
          <w:sz w:val="26"/>
          <w:szCs w:val="26"/>
          <w:rtl/>
        </w:rPr>
      </w:pPr>
      <w:r w:rsidRPr="00B27CAE">
        <w:rPr>
          <w:rFonts w:cs="B Mitra" w:hint="cs"/>
          <w:sz w:val="26"/>
          <w:szCs w:val="26"/>
          <w:rtl/>
        </w:rPr>
        <w:t>نویسندگان اصول اخلاقی را در انجام و انتشار این پژوهش علمی رعایت نموده‌اند و این موضوع مورد تأیید همه آنهاست.</w:t>
      </w:r>
    </w:p>
    <w:p w14:paraId="36C4D0BB" w14:textId="77777777" w:rsidR="00C50C34" w:rsidRPr="00C50C34" w:rsidRDefault="00C50C34" w:rsidP="005309CF">
      <w:pPr>
        <w:autoSpaceDE w:val="0"/>
        <w:autoSpaceDN w:val="0"/>
        <w:bidi/>
        <w:adjustRightInd w:val="0"/>
        <w:spacing w:before="120"/>
        <w:jc w:val="both"/>
        <w:rPr>
          <w:rFonts w:cs="B Titr"/>
          <w:b/>
          <w:bCs/>
          <w:color w:val="00B050"/>
        </w:rPr>
      </w:pPr>
      <w:r w:rsidRPr="00C50C34">
        <w:rPr>
          <w:rFonts w:cs="B Titr" w:hint="cs"/>
          <w:b/>
          <w:bCs/>
          <w:color w:val="00B050"/>
          <w:rtl/>
        </w:rPr>
        <w:t xml:space="preserve">مشارکت نویسندگان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37886FC6"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جمع‌آوری داده‌ها: ...........................، ....................؛ تهیه گزارش پژوهش: ..................................؛ تحلیل داده‌ها: .............................</w:t>
      </w:r>
    </w:p>
    <w:p w14:paraId="0834D09B" w14:textId="77777777" w:rsidR="00C50C34" w:rsidRPr="005309CF" w:rsidRDefault="00C50C34" w:rsidP="009B3B2E">
      <w:pPr>
        <w:autoSpaceDE w:val="0"/>
        <w:autoSpaceDN w:val="0"/>
        <w:bidi/>
        <w:adjustRightInd w:val="0"/>
        <w:jc w:val="both"/>
        <w:rPr>
          <w:rFonts w:cs="B Mitra"/>
          <w:sz w:val="26"/>
          <w:szCs w:val="26"/>
          <w:rtl/>
        </w:rPr>
      </w:pPr>
      <w:r w:rsidRPr="005309CF">
        <w:rPr>
          <w:rFonts w:cs="B Mitra" w:hint="cs"/>
          <w:sz w:val="26"/>
          <w:szCs w:val="26"/>
          <w:highlight w:val="yellow"/>
          <w:rtl/>
        </w:rPr>
        <w:t>در صورتی که مقاله حاصل پایان‌نامه یا رساله باشد، مشارکت نویسندگان در مقاله تقریباً به شکل زیر باشد</w:t>
      </w:r>
      <w:r w:rsidRPr="005309CF">
        <w:rPr>
          <w:rFonts w:cs="B Mitra" w:hint="cs"/>
          <w:sz w:val="26"/>
          <w:szCs w:val="26"/>
          <w:rtl/>
        </w:rPr>
        <w:t xml:space="preserve">: </w:t>
      </w:r>
    </w:p>
    <w:p w14:paraId="6D337D55"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نویسنده اول: تهیه و آماده‌سازی نمونه‌ها، انجام آزمایش و گردآوری داده‌ها، انجام محاسبات، تجزیه و تحلیل آماری داده‌ها، تحلیل و تفسیر اطلاعات و نتایج، تهیه پیشنویس مقاله.</w:t>
      </w:r>
    </w:p>
    <w:p w14:paraId="6B5C1A77"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lastRenderedPageBreak/>
        <w:t>نویسنده دوم: استاد راهنمای پایان</w:t>
      </w:r>
      <w:r w:rsidRPr="005309CF">
        <w:rPr>
          <w:rFonts w:cs="B Mitra"/>
          <w:sz w:val="26"/>
          <w:szCs w:val="26"/>
        </w:rPr>
        <w:t>‌</w:t>
      </w:r>
      <w:r w:rsidRPr="005309CF">
        <w:rPr>
          <w:rFonts w:cs="B Mitra" w:hint="cs"/>
          <w:sz w:val="26"/>
          <w:szCs w:val="26"/>
          <w:rtl/>
        </w:rPr>
        <w:t>نامه، طراحی پژوهش، نظارت بر مراحل انجام پژوهش، بررسی و کنترل نتایج، اصلاح، بازبینی و نهایی‌سازی مقاله.</w:t>
      </w:r>
    </w:p>
    <w:p w14:paraId="47703959"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 xml:space="preserve">نویسنده سوم: استاد </w:t>
      </w:r>
      <w:r w:rsidRPr="005309CF">
        <w:rPr>
          <w:rFonts w:cs="B Mitra" w:hint="cs"/>
          <w:sz w:val="26"/>
          <w:szCs w:val="26"/>
          <w:rtl/>
          <w:lang w:bidi="fa-IR"/>
        </w:rPr>
        <w:t xml:space="preserve">راهنمای دوم یا استاد </w:t>
      </w:r>
      <w:r w:rsidRPr="005309CF">
        <w:rPr>
          <w:rFonts w:cs="B Mitra" w:hint="cs"/>
          <w:sz w:val="26"/>
          <w:szCs w:val="26"/>
          <w:rtl/>
        </w:rPr>
        <w:t>مشاور پایان</w:t>
      </w:r>
      <w:r w:rsidRPr="005309CF">
        <w:rPr>
          <w:rFonts w:cs="B Mitra"/>
          <w:sz w:val="26"/>
          <w:szCs w:val="26"/>
        </w:rPr>
        <w:t>‌</w:t>
      </w:r>
      <w:r w:rsidRPr="005309CF">
        <w:rPr>
          <w:rFonts w:cs="B Mitra" w:hint="cs"/>
          <w:sz w:val="26"/>
          <w:szCs w:val="26"/>
          <w:rtl/>
        </w:rPr>
        <w:t>نامه، مشارکت در طراحی پژوهش، نظارت بر پژوهش، مطالعه و بازبینی مقاله.</w:t>
      </w:r>
    </w:p>
    <w:p w14:paraId="3754D763" w14:textId="77777777" w:rsidR="00C50C34" w:rsidRPr="005309CF" w:rsidRDefault="00C50C34" w:rsidP="009B3B2E">
      <w:pPr>
        <w:autoSpaceDE w:val="0"/>
        <w:autoSpaceDN w:val="0"/>
        <w:bidi/>
        <w:adjustRightInd w:val="0"/>
        <w:jc w:val="both"/>
        <w:rPr>
          <w:rFonts w:cs="B Mitra"/>
          <w:sz w:val="26"/>
          <w:szCs w:val="26"/>
        </w:rPr>
      </w:pPr>
      <w:r w:rsidRPr="005309CF">
        <w:rPr>
          <w:rFonts w:cs="B Mitra" w:hint="cs"/>
          <w:sz w:val="26"/>
          <w:szCs w:val="26"/>
          <w:rtl/>
        </w:rPr>
        <w:t>نویسنده چهارم: استاد مشاور پایان</w:t>
      </w:r>
      <w:r w:rsidRPr="005309CF">
        <w:rPr>
          <w:rFonts w:cs="B Mitra"/>
          <w:sz w:val="26"/>
          <w:szCs w:val="26"/>
        </w:rPr>
        <w:t>‌</w:t>
      </w:r>
      <w:r w:rsidRPr="005309CF">
        <w:rPr>
          <w:rFonts w:cs="B Mitra" w:hint="cs"/>
          <w:sz w:val="26"/>
          <w:szCs w:val="26"/>
          <w:rtl/>
        </w:rPr>
        <w:t>نامه، مشارکت در طراحی پژوهش، نظارت بر پژوهش، مطالعه و بازبینی مقاله.</w:t>
      </w:r>
    </w:p>
    <w:p w14:paraId="4CD7B274" w14:textId="77777777" w:rsidR="00C50C34" w:rsidRPr="00C50C34" w:rsidRDefault="00C50C34" w:rsidP="009B3B2E">
      <w:pPr>
        <w:autoSpaceDE w:val="0"/>
        <w:autoSpaceDN w:val="0"/>
        <w:bidi/>
        <w:adjustRightInd w:val="0"/>
        <w:spacing w:before="120"/>
        <w:jc w:val="both"/>
        <w:rPr>
          <w:rFonts w:cs="B Titr"/>
          <w:b/>
          <w:bCs/>
          <w:color w:val="00B050"/>
        </w:rPr>
      </w:pPr>
      <w:r w:rsidRPr="00C50C34">
        <w:rPr>
          <w:rFonts w:cs="B Titr" w:hint="cs"/>
          <w:b/>
          <w:bCs/>
          <w:color w:val="00B050"/>
          <w:rtl/>
        </w:rPr>
        <w:t>تعارض منافع</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09E5DC8B"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بنا بر اظهار نویسندگان این مقاله تعارض منافع ندارد.</w:t>
      </w:r>
    </w:p>
    <w:p w14:paraId="524A7026" w14:textId="77777777" w:rsidR="00C50C34" w:rsidRPr="00C50C34" w:rsidRDefault="00C50C34" w:rsidP="009B3B2E">
      <w:pPr>
        <w:autoSpaceDE w:val="0"/>
        <w:autoSpaceDN w:val="0"/>
        <w:bidi/>
        <w:adjustRightInd w:val="0"/>
        <w:spacing w:before="120"/>
        <w:jc w:val="both"/>
        <w:rPr>
          <w:rFonts w:cs="B Titr"/>
          <w:b/>
          <w:bCs/>
          <w:color w:val="00B050"/>
          <w:rtl/>
        </w:rPr>
      </w:pPr>
      <w:r w:rsidRPr="00C50C34">
        <w:rPr>
          <w:rFonts w:cs="B Titr" w:hint="cs"/>
          <w:b/>
          <w:bCs/>
          <w:color w:val="00B050"/>
          <w:rtl/>
        </w:rPr>
        <w:t>حامی مالی</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0CBD4FBA"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مقاله حاضر با حمایت مالی معاونت پژوهشی دانشگاه ........................... انجام شد.</w:t>
      </w:r>
    </w:p>
    <w:p w14:paraId="55A857F4"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حمایت مالی از این پژوهش از طرف دانشگاه ...................، دانشکده ............ در قالب پژوهانۀ پایان</w:t>
      </w:r>
      <w:r w:rsidRPr="009B3B2E">
        <w:rPr>
          <w:rFonts w:cs="B Mitra"/>
          <w:sz w:val="26"/>
          <w:szCs w:val="26"/>
        </w:rPr>
        <w:t>‌</w:t>
      </w:r>
      <w:r w:rsidRPr="009B3B2E">
        <w:rPr>
          <w:rFonts w:cs="B Mitra" w:hint="cs"/>
          <w:sz w:val="26"/>
          <w:szCs w:val="26"/>
          <w:rtl/>
        </w:rPr>
        <w:t>نامه دانشجویی نویسنده اول و همچنین پژوهانۀ (برای سایر نویسندگان) انجام شده است.</w:t>
      </w:r>
    </w:p>
    <w:p w14:paraId="36430D20" w14:textId="77777777" w:rsidR="00C50C34" w:rsidRPr="00C50C34" w:rsidRDefault="00C50C34" w:rsidP="009B3B2E">
      <w:pPr>
        <w:autoSpaceDE w:val="0"/>
        <w:autoSpaceDN w:val="0"/>
        <w:bidi/>
        <w:adjustRightInd w:val="0"/>
        <w:spacing w:before="120"/>
        <w:jc w:val="both"/>
        <w:rPr>
          <w:rFonts w:cs="B Titr"/>
          <w:b/>
          <w:bCs/>
          <w:color w:val="00B050"/>
        </w:rPr>
      </w:pPr>
      <w:r w:rsidRPr="00C50C34">
        <w:rPr>
          <w:rFonts w:cs="B Titr" w:hint="cs"/>
          <w:b/>
          <w:bCs/>
          <w:color w:val="00B050"/>
          <w:rtl/>
        </w:rPr>
        <w:t>سپاسگزاری</w:t>
      </w:r>
      <w:r w:rsidRPr="00C50C34">
        <w:rPr>
          <w:rFonts w:cs="B Titr" w:hint="cs"/>
          <w:b/>
          <w:bCs/>
          <w:color w:val="00B050"/>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455B442A"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مقاله بایستی سپاسگزاری و قدردانی داشته باشد. نمونه جملات:</w:t>
      </w:r>
    </w:p>
    <w:p w14:paraId="5952DA4B" w14:textId="77777777" w:rsidR="00C50C34" w:rsidRPr="009B3B2E" w:rsidRDefault="00C50C34" w:rsidP="009B3B2E">
      <w:pPr>
        <w:autoSpaceDE w:val="0"/>
        <w:autoSpaceDN w:val="0"/>
        <w:bidi/>
        <w:adjustRightInd w:val="0"/>
        <w:jc w:val="both"/>
        <w:rPr>
          <w:rFonts w:cs="B Mitra"/>
          <w:sz w:val="26"/>
          <w:szCs w:val="26"/>
          <w:rtl/>
        </w:rPr>
      </w:pPr>
      <w:r w:rsidRPr="009B3B2E">
        <w:rPr>
          <w:rFonts w:cs="B Mitra" w:hint="cs"/>
          <w:sz w:val="26"/>
          <w:szCs w:val="26"/>
          <w:rtl/>
        </w:rPr>
        <w:t>از معاونت محترم پژوهشی دانشگاه .................. / مرکز ...................... به خاطر حمایت مالی/ حمایت معنوی / همکاری در اجرای پژوهش حاضر سپاسگزاری می‌شود.</w:t>
      </w:r>
    </w:p>
    <w:p w14:paraId="5A8D63AF"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از آقای دکتر .............. / خانم دکتر ............... به خاطر بازبینی متن مقاله و ارائه نظرهای ساختاری قدردانی می‌شود.</w:t>
      </w:r>
    </w:p>
    <w:p w14:paraId="7D3614C0" w14:textId="77777777" w:rsidR="00C50C34" w:rsidRPr="009B3B2E" w:rsidRDefault="00C50C34" w:rsidP="009B3B2E">
      <w:pPr>
        <w:autoSpaceDE w:val="0"/>
        <w:autoSpaceDN w:val="0"/>
        <w:bidi/>
        <w:adjustRightInd w:val="0"/>
        <w:jc w:val="both"/>
        <w:rPr>
          <w:rFonts w:cs="B Mitra"/>
          <w:sz w:val="26"/>
          <w:szCs w:val="26"/>
        </w:rPr>
      </w:pPr>
      <w:r w:rsidRPr="009B3B2E">
        <w:rPr>
          <w:rFonts w:cs="B Mitra" w:hint="cs"/>
          <w:sz w:val="26"/>
          <w:szCs w:val="26"/>
          <w:rtl/>
        </w:rPr>
        <w:t>از  داوران محترم به خاطر ارائه نظرهای ساختاری و علمی سپاسگزاری می‌شود.</w:t>
      </w:r>
    </w:p>
    <w:p w14:paraId="1EC70456" w14:textId="77777777" w:rsidR="00C50C34" w:rsidRPr="00C50C34" w:rsidRDefault="00C50C34" w:rsidP="009B3B2E">
      <w:pPr>
        <w:autoSpaceDE w:val="0"/>
        <w:autoSpaceDN w:val="0"/>
        <w:bidi/>
        <w:adjustRightInd w:val="0"/>
        <w:jc w:val="both"/>
        <w:rPr>
          <w:rFonts w:cs="B Mitra"/>
        </w:rPr>
      </w:pPr>
      <w:r w:rsidRPr="009B3B2E">
        <w:rPr>
          <w:rFonts w:cs="B Mitra" w:hint="cs"/>
          <w:sz w:val="26"/>
          <w:szCs w:val="26"/>
          <w:rtl/>
        </w:rPr>
        <w:t>نگارندگان بر خود لازم/فرض می‌دانند از آقای دکتر ............. / خانم دکتر .................. به خاطر مطالعه متن مقاله حاضر و ارائه نظرهای ارزشمند سپاسگزاری</w:t>
      </w:r>
      <w:r w:rsidRPr="00C50C34">
        <w:rPr>
          <w:rFonts w:cs="B Mitra" w:hint="cs"/>
          <w:rtl/>
        </w:rPr>
        <w:t xml:space="preserve"> نمایند.</w:t>
      </w:r>
    </w:p>
    <w:p w14:paraId="53FE1103" w14:textId="77777777" w:rsidR="00C50C34" w:rsidRPr="00C50C34" w:rsidRDefault="00C50C34" w:rsidP="00C50C34">
      <w:pPr>
        <w:bidi/>
        <w:spacing w:before="120" w:after="40"/>
        <w:jc w:val="both"/>
        <w:rPr>
          <w:rFonts w:eastAsia="Calibri" w:cs="B Titr"/>
          <w:bCs/>
          <w:i/>
          <w:color w:val="00B050"/>
          <w:rtl/>
          <w:lang w:bidi="fa-IR"/>
        </w:rPr>
      </w:pPr>
      <w:r w:rsidRPr="00C50C34">
        <w:rPr>
          <w:rFonts w:eastAsia="Calibri" w:cs="B Titr" w:hint="cs"/>
          <w:bCs/>
          <w:i/>
          <w:color w:val="00B050"/>
          <w:rtl/>
          <w:lang w:bidi="fa-IR"/>
        </w:rPr>
        <w:t>منابع</w:t>
      </w:r>
      <w:r w:rsidRPr="00C50C34">
        <w:rPr>
          <w:rFonts w:eastAsia="Calibri" w:cs="B Titr" w:hint="cs"/>
          <w:bCs/>
          <w:i/>
          <w:color w:val="00B050"/>
          <w:lang w:bidi="fa-IR"/>
        </w:rPr>
        <w:t xml:space="preserve"> </w:t>
      </w:r>
      <w:r w:rsidRPr="00C50C34">
        <w:rPr>
          <w:rFonts w:eastAsia="Calibri" w:cs="B Titr" w:hint="cs"/>
          <w:bCs/>
          <w:i/>
          <w:color w:val="00B050"/>
          <w:rtl/>
          <w:lang w:bidi="fa-IR"/>
        </w:rPr>
        <w:t>(</w:t>
      </w:r>
      <w:r w:rsidRPr="00C50C34">
        <w:rPr>
          <w:rFonts w:eastAsia="Calibri" w:cs="B Titr"/>
          <w:b/>
          <w:iCs/>
          <w:color w:val="00B050"/>
          <w:lang w:bidi="fa-IR"/>
        </w:rPr>
        <w:t>B</w:t>
      </w:r>
      <w:r w:rsidRPr="00C50C34">
        <w:rPr>
          <w:rFonts w:eastAsia="Calibri" w:cs="B Titr"/>
          <w:bCs/>
          <w:i/>
          <w:color w:val="00B050"/>
          <w:lang w:bidi="fa-IR"/>
        </w:rPr>
        <w:t xml:space="preserve"> </w:t>
      </w:r>
      <w:r w:rsidRPr="00C50C34">
        <w:rPr>
          <w:rFonts w:eastAsia="Calibri" w:cs="B Titr"/>
          <w:b/>
          <w:iCs/>
          <w:color w:val="00B050"/>
          <w:lang w:bidi="fa-IR"/>
        </w:rPr>
        <w:t>Titr</w:t>
      </w:r>
      <w:r w:rsidRPr="00C50C34">
        <w:rPr>
          <w:rFonts w:eastAsia="Calibri" w:cs="B Titr"/>
          <w:bCs/>
          <w:i/>
          <w:color w:val="00B050"/>
          <w:lang w:bidi="fa-IR"/>
        </w:rPr>
        <w:t xml:space="preserve"> </w:t>
      </w:r>
      <w:r w:rsidRPr="00C50C34">
        <w:rPr>
          <w:rFonts w:eastAsia="Calibri" w:cs="B Titr"/>
          <w:b/>
          <w:iCs/>
          <w:color w:val="00B050"/>
          <w:lang w:bidi="fa-IR"/>
        </w:rPr>
        <w:t>12</w:t>
      </w:r>
      <w:r w:rsidRPr="00C50C34">
        <w:rPr>
          <w:rFonts w:eastAsia="Calibri" w:cs="B Titr" w:hint="cs"/>
          <w:bCs/>
          <w:i/>
          <w:color w:val="00B050"/>
          <w:rtl/>
          <w:lang w:bidi="fa-IR"/>
        </w:rPr>
        <w:t>)</w:t>
      </w:r>
    </w:p>
    <w:p w14:paraId="54DF7BA7" w14:textId="77777777" w:rsidR="00C50C34" w:rsidRPr="00C50C34" w:rsidRDefault="00C50C34" w:rsidP="00C50C34">
      <w:pPr>
        <w:bidi/>
        <w:jc w:val="lowKashida"/>
        <w:rPr>
          <w:rFonts w:ascii="Calibri" w:eastAsia="Calibri" w:hAnsi="Calibri" w:cs="B Nazanin"/>
          <w:sz w:val="22"/>
          <w:szCs w:val="26"/>
          <w:rtl/>
          <w:lang w:bidi="fa-IR"/>
        </w:rPr>
      </w:pPr>
      <w:r w:rsidRPr="00C50C34">
        <w:rPr>
          <w:rFonts w:ascii="Calibri" w:eastAsia="Calibri" w:hAnsi="Calibri" w:cs="B Nazanin" w:hint="cs"/>
          <w:sz w:val="22"/>
          <w:szCs w:val="26"/>
          <w:rtl/>
          <w:lang w:bidi="fa-IR"/>
        </w:rPr>
        <w:t>برای منبع</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دهی از روش استنادی انجمن روانشناسان آمریکا (</w:t>
      </w:r>
      <w:r w:rsidRPr="00C50C34">
        <w:rPr>
          <w:rFonts w:eastAsia="Calibri"/>
          <w:sz w:val="22"/>
          <w:szCs w:val="26"/>
          <w:lang w:bidi="fa-IR"/>
        </w:rPr>
        <w:t>APA</w:t>
      </w:r>
      <w:r w:rsidRPr="00C50C34">
        <w:rPr>
          <w:rFonts w:ascii="Calibri" w:eastAsia="Calibri" w:hAnsi="Calibri" w:cs="B Nazanin" w:hint="cs"/>
          <w:sz w:val="22"/>
          <w:szCs w:val="26"/>
          <w:rtl/>
          <w:lang w:bidi="fa-IR"/>
        </w:rPr>
        <w:t>) استفاده کنید. می</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توان برای افزایش بهره</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وری و راحتی در این</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کار از نرم</w:t>
      </w:r>
      <w:r w:rsidRPr="00C50C34">
        <w:rPr>
          <w:rFonts w:ascii="Calibri" w:eastAsia="Calibri" w:hAnsi="Calibri" w:cs="B Nazanin" w:hint="cs"/>
          <w:sz w:val="22"/>
          <w:szCs w:val="26"/>
          <w:rtl/>
          <w:lang w:bidi="fa-IR"/>
        </w:rPr>
        <w:softHyphen/>
        <w:t xml:space="preserve">افزار </w:t>
      </w:r>
      <w:r w:rsidRPr="00C50C34">
        <w:rPr>
          <w:rFonts w:eastAsia="Calibri"/>
          <w:sz w:val="22"/>
          <w:szCs w:val="22"/>
          <w:lang w:bidi="fa-IR"/>
        </w:rPr>
        <w:t>WORD</w:t>
      </w:r>
      <w:r w:rsidRPr="00C50C34">
        <w:rPr>
          <w:rFonts w:ascii="Calibri" w:eastAsia="Calibri" w:hAnsi="Calibri" w:cs="B Nazanin" w:hint="cs"/>
          <w:sz w:val="26"/>
          <w:szCs w:val="26"/>
          <w:rtl/>
          <w:lang w:bidi="fa-IR"/>
        </w:rPr>
        <w:t xml:space="preserve"> یا </w:t>
      </w:r>
      <w:r w:rsidRPr="00C50C34">
        <w:rPr>
          <w:rFonts w:eastAsia="Calibri"/>
          <w:sz w:val="22"/>
          <w:szCs w:val="22"/>
          <w:lang w:bidi="fa-IR"/>
        </w:rPr>
        <w:t>EndNote</w:t>
      </w:r>
      <w:r w:rsidRPr="00C50C34">
        <w:rPr>
          <w:rFonts w:ascii="Calibri" w:eastAsia="Calibri" w:hAnsi="Calibri" w:cs="B Nazanin" w:hint="cs"/>
          <w:sz w:val="22"/>
          <w:szCs w:val="18"/>
          <w:rtl/>
          <w:lang w:bidi="fa-IR"/>
        </w:rPr>
        <w:t xml:space="preserve"> </w:t>
      </w:r>
      <w:r w:rsidRPr="00C50C34">
        <w:rPr>
          <w:rFonts w:ascii="Calibri" w:eastAsia="Calibri" w:hAnsi="Calibri" w:cs="B Nazanin" w:hint="cs"/>
          <w:sz w:val="22"/>
          <w:szCs w:val="26"/>
          <w:rtl/>
          <w:lang w:bidi="fa-IR"/>
        </w:rPr>
        <w:t xml:space="preserve">استفاده کرد. </w:t>
      </w:r>
    </w:p>
    <w:p w14:paraId="1C978E29" w14:textId="77777777" w:rsidR="00C50C34" w:rsidRPr="00C50C34" w:rsidRDefault="00C50C34" w:rsidP="00C50C34">
      <w:pPr>
        <w:bidi/>
        <w:ind w:firstLine="284"/>
        <w:jc w:val="lowKashida"/>
        <w:rPr>
          <w:rFonts w:eastAsia="Calibri" w:cs="B Nazanin"/>
          <w:sz w:val="22"/>
          <w:szCs w:val="26"/>
          <w:rtl/>
          <w:lang w:bidi="fa-IR"/>
        </w:rPr>
      </w:pPr>
      <w:r w:rsidRPr="00C50C34">
        <w:rPr>
          <w:rFonts w:eastAsia="Calibri" w:cs="B Nazanin" w:hint="cs"/>
          <w:sz w:val="18"/>
          <w:szCs w:val="22"/>
          <w:cs/>
          <w:lang w:bidi="fa-IR"/>
        </w:rPr>
        <w:t>‎</w:t>
      </w:r>
      <w:r w:rsidRPr="00C50C34">
        <w:rPr>
          <w:rFonts w:eastAsia="Calibri" w:cs="B Nazanin" w:hint="cs"/>
          <w:sz w:val="26"/>
          <w:szCs w:val="26"/>
          <w:highlight w:val="green"/>
          <w:rtl/>
          <w:lang w:bidi="fa-IR"/>
        </w:rPr>
        <w:t>در فهرست</w:t>
      </w:r>
      <w:r w:rsidRPr="00C50C34">
        <w:rPr>
          <w:rFonts w:eastAsia="Calibri" w:cs="B Nazanin" w:hint="cs"/>
          <w:sz w:val="22"/>
          <w:szCs w:val="26"/>
          <w:highlight w:val="green"/>
          <w:rtl/>
          <w:lang w:bidi="fa-IR"/>
        </w:rPr>
        <w:t xml:space="preserve"> منابع انگلیسی باید تمام منابع فارسی به انگلیسی ترجمه شده</w:t>
      </w:r>
      <w:r w:rsidRPr="00C50C34">
        <w:rPr>
          <w:rFonts w:eastAsia="Calibri" w:cs="B Nazanin" w:hint="cs"/>
          <w:sz w:val="22"/>
          <w:szCs w:val="26"/>
          <w:rtl/>
          <w:lang w:bidi="fa-IR"/>
        </w:rPr>
        <w:t xml:space="preserve"> و با قلم </w:t>
      </w:r>
      <w:r w:rsidRPr="00C50C34">
        <w:rPr>
          <w:rFonts w:eastAsia="Calibri" w:cs="B Nazanin"/>
          <w:sz w:val="22"/>
          <w:szCs w:val="26"/>
          <w:lang w:bidi="fa-IR"/>
        </w:rPr>
        <w:t xml:space="preserve"> Times New Roman</w:t>
      </w:r>
      <w:r w:rsidRPr="00C50C34">
        <w:rPr>
          <w:rFonts w:eastAsia="Calibri" w:cs="B Nazanin" w:hint="cs"/>
          <w:sz w:val="22"/>
          <w:szCs w:val="26"/>
          <w:rtl/>
          <w:lang w:bidi="fa-IR"/>
        </w:rPr>
        <w:t xml:space="preserve"> اندازه .</w:t>
      </w:r>
      <w:r w:rsidRPr="00C50C34">
        <w:rPr>
          <w:rFonts w:eastAsia="Calibri" w:cs="B Nazanin" w:hint="cs"/>
          <w:sz w:val="26"/>
          <w:szCs w:val="26"/>
          <w:lang w:bidi="fa-IR"/>
        </w:rPr>
        <w:t xml:space="preserve"> </w:t>
      </w:r>
      <w:r w:rsidRPr="00C50C34">
        <w:rPr>
          <w:rFonts w:eastAsia="Calibri" w:cs="B Nazanin"/>
          <w:sz w:val="22"/>
          <w:szCs w:val="22"/>
          <w:lang w:bidi="fa-IR"/>
        </w:rPr>
        <w:t>p</w:t>
      </w:r>
      <w:r w:rsidRPr="00C50C34">
        <w:rPr>
          <w:rFonts w:eastAsia="Calibri" w:cs="B Nazanin"/>
          <w:sz w:val="22"/>
          <w:szCs w:val="26"/>
          <w:lang w:bidi="fa-IR"/>
        </w:rPr>
        <w:t>t</w:t>
      </w:r>
      <w:r w:rsidRPr="00C50C34">
        <w:rPr>
          <w:rFonts w:eastAsia="Calibri" w:cs="B Nazanin" w:hint="cs"/>
          <w:sz w:val="22"/>
          <w:szCs w:val="26"/>
          <w:rtl/>
          <w:lang w:bidi="fa-IR"/>
        </w:rPr>
        <w:t>11 نوشته شده و</w:t>
      </w:r>
      <w:r w:rsidRPr="00C50C34">
        <w:rPr>
          <w:rFonts w:eastAsia="Calibri" w:cs="B Nazanin" w:hint="cs"/>
          <w:sz w:val="26"/>
          <w:szCs w:val="30"/>
          <w:rtl/>
          <w:lang w:bidi="fa-IR"/>
        </w:rPr>
        <w:t xml:space="preserve"> </w:t>
      </w:r>
      <w:r w:rsidRPr="00C50C34">
        <w:rPr>
          <w:rFonts w:eastAsia="Calibri" w:cs="B Nazanin" w:hint="cs"/>
          <w:sz w:val="22"/>
          <w:szCs w:val="26"/>
          <w:rtl/>
          <w:lang w:bidi="fa-IR"/>
        </w:rPr>
        <w:t>عنوان کتاب و نام نشریه به صورت ایتالیک مشخص شود.</w:t>
      </w:r>
    </w:p>
    <w:p w14:paraId="7D358239" w14:textId="77777777" w:rsidR="00C50C34" w:rsidRPr="00C50C34" w:rsidRDefault="00C50C34" w:rsidP="00C50C34">
      <w:pPr>
        <w:bidi/>
        <w:ind w:left="568" w:hanging="284"/>
        <w:jc w:val="lowKashida"/>
        <w:rPr>
          <w:rFonts w:eastAsia="Calibri" w:cs="B Nazanin"/>
          <w:b/>
          <w:bCs/>
          <w:sz w:val="18"/>
          <w:szCs w:val="22"/>
          <w:rtl/>
          <w:lang w:bidi="fa-IR"/>
        </w:rPr>
      </w:pPr>
      <w:r w:rsidRPr="00C50C34">
        <w:rPr>
          <w:rFonts w:eastAsia="Calibri" w:cs="B Nazanin" w:hint="cs"/>
          <w:b/>
          <w:bCs/>
          <w:sz w:val="18"/>
          <w:szCs w:val="22"/>
          <w:highlight w:val="green"/>
          <w:rtl/>
          <w:lang w:bidi="fa-IR"/>
        </w:rPr>
        <w:t>نكات مهم در مورد منابع مورد استفاده:</w:t>
      </w:r>
      <w:r w:rsidRPr="00C50C34">
        <w:rPr>
          <w:rFonts w:eastAsia="Calibri" w:cs="B Nazanin" w:hint="cs"/>
          <w:b/>
          <w:bCs/>
          <w:sz w:val="18"/>
          <w:szCs w:val="22"/>
          <w:rtl/>
          <w:lang w:bidi="fa-IR"/>
        </w:rPr>
        <w:t xml:space="preserve"> </w:t>
      </w:r>
    </w:p>
    <w:p w14:paraId="08D1C1EA" w14:textId="77777777" w:rsidR="00C50C34" w:rsidRPr="00C50C34" w:rsidRDefault="00C50C34" w:rsidP="00C50C34">
      <w:pPr>
        <w:bidi/>
        <w:ind w:left="568" w:hanging="284"/>
        <w:jc w:val="lowKashida"/>
        <w:rPr>
          <w:rFonts w:eastAsia="Calibri" w:cs="B Nazanin"/>
          <w:sz w:val="22"/>
          <w:szCs w:val="26"/>
          <w:rtl/>
          <w:lang w:bidi="fa-IR"/>
        </w:rPr>
      </w:pPr>
      <w:r w:rsidRPr="00C50C34">
        <w:rPr>
          <w:rFonts w:eastAsia="Calibri" w:cs="B Nazanin" w:hint="cs"/>
          <w:b/>
          <w:bCs/>
          <w:sz w:val="18"/>
          <w:szCs w:val="22"/>
          <w:rtl/>
          <w:lang w:bidi="fa-IR"/>
        </w:rPr>
        <w:t xml:space="preserve">نکته اول: </w:t>
      </w:r>
      <w:r w:rsidRPr="00C50C34">
        <w:rPr>
          <w:rFonts w:eastAsia="Calibri" w:cs="B Nazanin" w:hint="cs"/>
          <w:sz w:val="22"/>
          <w:szCs w:val="26"/>
          <w:rtl/>
          <w:lang w:val="af-ZA" w:bidi="fa-IR"/>
        </w:rPr>
        <w:t>در جدول 3 زیر، شیوۀ منبع</w:t>
      </w:r>
      <w:r w:rsidRPr="00C50C34">
        <w:rPr>
          <w:rFonts w:eastAsia="Calibri" w:cs="B Nazanin" w:hint="cs"/>
          <w:sz w:val="22"/>
          <w:szCs w:val="26"/>
          <w:cs/>
          <w:lang w:val="af-ZA" w:bidi="fa-IR"/>
        </w:rPr>
        <w:t>‎</w:t>
      </w:r>
      <w:r w:rsidRPr="00C50C34">
        <w:rPr>
          <w:rFonts w:eastAsia="Calibri" w:cs="B Nazanin" w:hint="cs"/>
          <w:sz w:val="22"/>
          <w:szCs w:val="26"/>
          <w:rtl/>
          <w:lang w:val="af-ZA" w:bidi="fa-IR"/>
        </w:rPr>
        <w:t>دهی به کتاب و مقاله بیان شده است، در صورت استفاده از سایر منابع اطلاعاتی مانند: پایان</w:t>
      </w:r>
      <w:r w:rsidRPr="00C50C34">
        <w:rPr>
          <w:rFonts w:eastAsia="Calibri" w:cs="B Nazanin" w:hint="cs"/>
          <w:sz w:val="22"/>
          <w:szCs w:val="26"/>
          <w:cs/>
          <w:lang w:val="af-ZA" w:bidi="fa-IR"/>
        </w:rPr>
        <w:t>‎</w:t>
      </w:r>
      <w:r w:rsidRPr="00C50C34">
        <w:rPr>
          <w:rFonts w:eastAsia="Calibri" w:cs="B Nazanin" w:hint="cs"/>
          <w:sz w:val="22"/>
          <w:szCs w:val="26"/>
          <w:rtl/>
          <w:lang w:val="af-ZA" w:bidi="fa-IR"/>
        </w:rPr>
        <w:t>نامه، گزارش پژوهشی، آمار سازمان</w:t>
      </w:r>
      <w:r w:rsidRPr="00C50C34">
        <w:rPr>
          <w:rFonts w:eastAsia="Calibri" w:cs="B Nazanin" w:hint="cs"/>
          <w:sz w:val="22"/>
          <w:szCs w:val="26"/>
          <w:cs/>
          <w:lang w:val="af-ZA" w:bidi="fa-IR"/>
        </w:rPr>
        <w:t>‎</w:t>
      </w:r>
      <w:r w:rsidRPr="00C50C34">
        <w:rPr>
          <w:rFonts w:eastAsia="Calibri" w:cs="B Nazanin" w:hint="cs"/>
          <w:sz w:val="22"/>
          <w:szCs w:val="26"/>
          <w:rtl/>
          <w:lang w:val="af-ZA" w:bidi="fa-IR"/>
        </w:rPr>
        <w:t>های دولتی، جزوه</w:t>
      </w:r>
      <w:r w:rsidRPr="00C50C34">
        <w:rPr>
          <w:rFonts w:eastAsia="Calibri" w:cs="B Nazanin" w:hint="cs"/>
          <w:sz w:val="22"/>
          <w:szCs w:val="26"/>
          <w:cs/>
          <w:lang w:val="af-ZA" w:bidi="fa-IR"/>
        </w:rPr>
        <w:t>‎</w:t>
      </w:r>
      <w:r w:rsidRPr="00C50C34">
        <w:rPr>
          <w:rFonts w:eastAsia="Calibri" w:cs="B Nazanin" w:hint="cs"/>
          <w:sz w:val="22"/>
          <w:szCs w:val="26"/>
          <w:rtl/>
          <w:lang w:val="af-ZA" w:bidi="fa-IR"/>
        </w:rPr>
        <w:t>های منتشر نشده، سایت</w:t>
      </w:r>
      <w:r w:rsidRPr="00C50C34">
        <w:rPr>
          <w:rFonts w:eastAsia="Calibri" w:cs="B Nazanin" w:hint="cs"/>
          <w:sz w:val="22"/>
          <w:szCs w:val="26"/>
          <w:cs/>
          <w:lang w:val="af-ZA" w:bidi="fa-IR"/>
        </w:rPr>
        <w:t>‎</w:t>
      </w:r>
      <w:r w:rsidRPr="00C50C34">
        <w:rPr>
          <w:rFonts w:eastAsia="Calibri" w:cs="B Nazanin" w:hint="cs"/>
          <w:sz w:val="22"/>
          <w:szCs w:val="26"/>
          <w:rtl/>
          <w:lang w:val="af-ZA" w:bidi="fa-IR"/>
        </w:rPr>
        <w:t>های اینترنتی، فایل</w:t>
      </w:r>
      <w:r w:rsidRPr="00C50C34">
        <w:rPr>
          <w:rFonts w:eastAsia="Calibri" w:cs="B Nazanin" w:hint="cs"/>
          <w:sz w:val="22"/>
          <w:szCs w:val="26"/>
          <w:cs/>
          <w:lang w:val="af-ZA" w:bidi="fa-IR"/>
        </w:rPr>
        <w:t>‎</w:t>
      </w:r>
      <w:r w:rsidRPr="00C50C34">
        <w:rPr>
          <w:rFonts w:eastAsia="Calibri" w:cs="B Nazanin" w:hint="cs"/>
          <w:sz w:val="22"/>
          <w:szCs w:val="26"/>
          <w:rtl/>
          <w:lang w:val="af-ZA" w:bidi="fa-IR"/>
        </w:rPr>
        <w:t>های صوتی و تصویری و ... از شیوه</w:t>
      </w:r>
      <w:r w:rsidRPr="00C50C34">
        <w:rPr>
          <w:rFonts w:eastAsia="Calibri" w:cs="B Nazanin" w:hint="cs"/>
          <w:sz w:val="22"/>
          <w:szCs w:val="26"/>
          <w:cs/>
          <w:lang w:val="af-ZA" w:bidi="fa-IR"/>
        </w:rPr>
        <w:t>‎</w:t>
      </w:r>
      <w:r w:rsidRPr="00C50C34">
        <w:rPr>
          <w:rFonts w:eastAsia="Calibri" w:cs="B Nazanin" w:hint="cs"/>
          <w:sz w:val="22"/>
          <w:szCs w:val="26"/>
          <w:rtl/>
          <w:lang w:val="af-ZA" w:bidi="fa-IR"/>
        </w:rPr>
        <w:t xml:space="preserve">نامه </w:t>
      </w:r>
      <w:r w:rsidRPr="00C50C34">
        <w:rPr>
          <w:rFonts w:eastAsia="Calibri" w:cs="B Nazanin"/>
          <w:sz w:val="22"/>
          <w:szCs w:val="26"/>
          <w:lang w:bidi="fa-IR"/>
        </w:rPr>
        <w:t>APA</w:t>
      </w:r>
      <w:r w:rsidRPr="00C50C34">
        <w:rPr>
          <w:rFonts w:eastAsia="Calibri" w:cs="B Nazanin" w:hint="cs"/>
          <w:sz w:val="22"/>
          <w:szCs w:val="26"/>
          <w:rtl/>
          <w:lang w:bidi="fa-IR"/>
        </w:rPr>
        <w:t xml:space="preserve"> استفاده کنید. تمام مواردی که برای نمونه در جدول 3 مشاهده می</w:t>
      </w:r>
      <w:r w:rsidRPr="00C50C34">
        <w:rPr>
          <w:rFonts w:eastAsia="Calibri" w:cs="B Nazanin" w:hint="cs"/>
          <w:sz w:val="22"/>
          <w:szCs w:val="26"/>
          <w:cs/>
          <w:lang w:bidi="fa-IR"/>
        </w:rPr>
        <w:t>‎</w:t>
      </w:r>
      <w:r w:rsidRPr="00C50C34">
        <w:rPr>
          <w:rFonts w:eastAsia="Calibri" w:cs="B Nazanin" w:hint="cs"/>
          <w:sz w:val="22"/>
          <w:szCs w:val="26"/>
          <w:rtl/>
          <w:lang w:bidi="fa-IR"/>
        </w:rPr>
        <w:t>نمایید (شماره نشریه داخل پرانتز، نام نشریه یا پایان</w:t>
      </w:r>
      <w:r w:rsidRPr="00C50C34">
        <w:rPr>
          <w:rFonts w:eastAsia="Calibri" w:cs="B Nazanin" w:hint="cs"/>
          <w:sz w:val="22"/>
          <w:szCs w:val="26"/>
          <w:cs/>
          <w:lang w:bidi="fa-IR"/>
        </w:rPr>
        <w:t>‎</w:t>
      </w:r>
      <w:r w:rsidRPr="00C50C34">
        <w:rPr>
          <w:rFonts w:eastAsia="Calibri" w:cs="B Nazanin" w:hint="cs"/>
          <w:sz w:val="22"/>
          <w:szCs w:val="26"/>
          <w:rtl/>
          <w:lang w:bidi="fa-IR"/>
        </w:rPr>
        <w:t xml:space="preserve">نامه و عنوان کتاب به صورت ایتالیک و...) باید رعایت شوند.   </w:t>
      </w:r>
    </w:p>
    <w:p w14:paraId="7208F590" w14:textId="77777777" w:rsidR="00C50C34" w:rsidRPr="00C50C34" w:rsidRDefault="00C50C34" w:rsidP="00C50C34">
      <w:pPr>
        <w:bidi/>
        <w:ind w:left="568" w:hanging="284"/>
        <w:jc w:val="lowKashida"/>
        <w:rPr>
          <w:rFonts w:eastAsia="Calibri" w:cs="B Nazanin"/>
          <w:sz w:val="22"/>
          <w:szCs w:val="26"/>
          <w:rtl/>
          <w:lang w:bidi="fa-IR"/>
        </w:rPr>
      </w:pPr>
      <w:r w:rsidRPr="00C50C34">
        <w:rPr>
          <w:rFonts w:eastAsia="Calibri" w:cs="B Nazanin" w:hint="cs"/>
          <w:b/>
          <w:bCs/>
          <w:sz w:val="22"/>
          <w:szCs w:val="26"/>
          <w:rtl/>
          <w:lang w:bidi="fa-IR"/>
        </w:rPr>
        <w:t xml:space="preserve">نکته 2: </w:t>
      </w:r>
      <w:r w:rsidRPr="00C50C34">
        <w:rPr>
          <w:rFonts w:eastAsia="Calibri" w:cs="B Nazanin" w:hint="cs"/>
          <w:sz w:val="22"/>
          <w:szCs w:val="26"/>
          <w:rtl/>
          <w:lang w:bidi="fa-IR"/>
        </w:rPr>
        <w:t>منابع باید حتماً به طور کامل نوشته شوند (نه به صورت اختصار).</w:t>
      </w:r>
      <w:r w:rsidRPr="00C50C34">
        <w:rPr>
          <w:rFonts w:eastAsia="Calibri" w:cs="B Nazanin" w:hint="cs"/>
          <w:b/>
          <w:bCs/>
          <w:sz w:val="22"/>
          <w:szCs w:val="26"/>
          <w:rtl/>
          <w:lang w:bidi="fa-IR"/>
        </w:rPr>
        <w:t xml:space="preserve"> </w:t>
      </w:r>
      <w:r w:rsidRPr="00C50C34">
        <w:rPr>
          <w:rFonts w:eastAsia="Calibri" w:cs="B Nazanin" w:hint="cs"/>
          <w:sz w:val="22"/>
          <w:szCs w:val="26"/>
          <w:rtl/>
          <w:lang w:bidi="fa-IR"/>
        </w:rPr>
        <w:t>در مورد نشریه</w:t>
      </w:r>
      <w:r w:rsidRPr="00C50C34">
        <w:rPr>
          <w:rFonts w:eastAsia="Calibri" w:cs="B Nazanin" w:hint="cs"/>
          <w:sz w:val="22"/>
          <w:szCs w:val="26"/>
          <w:cs/>
          <w:lang w:bidi="fa-IR"/>
        </w:rPr>
        <w:t>‎</w:t>
      </w:r>
      <w:r w:rsidRPr="00C50C34">
        <w:rPr>
          <w:rFonts w:eastAsia="Calibri" w:cs="B Nazanin" w:hint="cs"/>
          <w:sz w:val="22"/>
          <w:szCs w:val="26"/>
          <w:rtl/>
          <w:lang w:bidi="fa-IR"/>
        </w:rPr>
        <w:t xml:space="preserve">ها اعم از فارسی و انگلیسی حتماً به ترتیب </w:t>
      </w:r>
      <w:r w:rsidRPr="00C50C34">
        <w:rPr>
          <w:rFonts w:eastAsia="Calibri" w:cs="B Nazanin" w:hint="cs"/>
          <w:sz w:val="22"/>
          <w:szCs w:val="26"/>
          <w:u w:val="single"/>
          <w:rtl/>
          <w:lang w:bidi="fa-IR"/>
        </w:rPr>
        <w:t xml:space="preserve">نام نشریه (به صورت ایتالیک)، دوره، (شماره نشریه داخل پرانتز): صفحه آغاز مقاله خط تیره صفحه پایان مقاله </w:t>
      </w:r>
      <w:r w:rsidRPr="00C50C34">
        <w:rPr>
          <w:rFonts w:eastAsia="Calibri" w:cs="B Nazanin" w:hint="cs"/>
          <w:sz w:val="22"/>
          <w:szCs w:val="26"/>
          <w:rtl/>
          <w:lang w:bidi="fa-IR"/>
        </w:rPr>
        <w:t>(جدول 3 را مشاهده فرمایید).</w:t>
      </w:r>
    </w:p>
    <w:p w14:paraId="5CC1810F" w14:textId="77777777" w:rsidR="00C50C34" w:rsidRPr="00C50C34" w:rsidRDefault="00C50C34" w:rsidP="00C50C34">
      <w:pPr>
        <w:bidi/>
        <w:ind w:left="568" w:hanging="284"/>
        <w:jc w:val="lowKashida"/>
        <w:rPr>
          <w:rFonts w:eastAsia="Calibri" w:cs="B Nazanin"/>
          <w:sz w:val="22"/>
          <w:szCs w:val="26"/>
          <w:rtl/>
          <w:lang w:bidi="fa-IR"/>
        </w:rPr>
      </w:pPr>
      <w:r w:rsidRPr="00C50C34">
        <w:rPr>
          <w:rFonts w:eastAsia="Calibri" w:cs="B Nazanin" w:hint="cs"/>
          <w:b/>
          <w:bCs/>
          <w:sz w:val="22"/>
          <w:szCs w:val="26"/>
          <w:rtl/>
          <w:lang w:bidi="fa-IR"/>
        </w:rPr>
        <w:t>نکته 3:</w:t>
      </w:r>
      <w:r w:rsidRPr="00C50C34">
        <w:rPr>
          <w:rFonts w:eastAsia="Calibri" w:cs="B Nazanin" w:hint="cs"/>
          <w:sz w:val="22"/>
          <w:szCs w:val="26"/>
          <w:rtl/>
          <w:lang w:bidi="fa-IR"/>
        </w:rPr>
        <w:t xml:space="preserve"> منابعی که مربوط به کتاب می</w:t>
      </w:r>
      <w:r w:rsidRPr="00C50C34">
        <w:rPr>
          <w:rFonts w:eastAsia="Calibri" w:cs="B Nazanin" w:hint="cs"/>
          <w:sz w:val="22"/>
          <w:szCs w:val="26"/>
          <w:cs/>
          <w:lang w:bidi="fa-IR"/>
        </w:rPr>
        <w:t>‎</w:t>
      </w:r>
      <w:r w:rsidRPr="00C50C34">
        <w:rPr>
          <w:rFonts w:eastAsia="Calibri" w:cs="B Nazanin" w:hint="cs"/>
          <w:sz w:val="22"/>
          <w:szCs w:val="26"/>
          <w:rtl/>
          <w:lang w:bidi="fa-IR"/>
        </w:rPr>
        <w:t xml:space="preserve">شوند، اعم از فارسی و انگلیسی </w:t>
      </w:r>
      <w:r w:rsidRPr="00C50C34">
        <w:rPr>
          <w:rFonts w:eastAsia="Calibri" w:cs="B Nazanin" w:hint="cs"/>
          <w:sz w:val="22"/>
          <w:szCs w:val="26"/>
          <w:u w:val="single"/>
          <w:rtl/>
          <w:lang w:bidi="fa-IR"/>
        </w:rPr>
        <w:t xml:space="preserve">حتماً باید به ترتیب انتشارات و محل انتشار نوشته شود </w:t>
      </w:r>
      <w:r w:rsidRPr="00C50C34">
        <w:rPr>
          <w:rFonts w:eastAsia="Calibri" w:cs="B Nazanin" w:hint="cs"/>
          <w:sz w:val="22"/>
          <w:szCs w:val="26"/>
          <w:rtl/>
          <w:lang w:bidi="fa-IR"/>
        </w:rPr>
        <w:t>(جدول 3 را مشاهده نمایید).</w:t>
      </w:r>
    </w:p>
    <w:p w14:paraId="0680FE16" w14:textId="77777777" w:rsidR="00C50C34" w:rsidRPr="00C50C34" w:rsidRDefault="00C50C34" w:rsidP="00C50C34">
      <w:pPr>
        <w:bidi/>
        <w:ind w:left="568" w:hanging="284"/>
        <w:jc w:val="lowKashida"/>
        <w:rPr>
          <w:rFonts w:eastAsia="Calibri" w:cs="B Nazanin"/>
          <w:sz w:val="22"/>
          <w:szCs w:val="26"/>
          <w:rtl/>
          <w:lang w:bidi="fa-IR"/>
        </w:rPr>
      </w:pPr>
      <w:r w:rsidRPr="00C50C34">
        <w:rPr>
          <w:rFonts w:eastAsia="Calibri" w:cs="B Nazanin" w:hint="cs"/>
          <w:b/>
          <w:bCs/>
          <w:sz w:val="22"/>
          <w:szCs w:val="26"/>
          <w:rtl/>
          <w:lang w:bidi="fa-IR"/>
        </w:rPr>
        <w:lastRenderedPageBreak/>
        <w:t>نکته 4</w:t>
      </w:r>
      <w:r w:rsidRPr="00C50C34">
        <w:rPr>
          <w:rFonts w:eastAsia="Calibri" w:cs="B Nazanin" w:hint="cs"/>
          <w:sz w:val="22"/>
          <w:szCs w:val="26"/>
          <w:rtl/>
          <w:lang w:bidi="fa-IR"/>
        </w:rPr>
        <w:t>: منابعی که مربوط به پایان</w:t>
      </w:r>
      <w:r w:rsidRPr="00C50C34">
        <w:rPr>
          <w:rFonts w:eastAsia="Calibri" w:cs="B Nazanin" w:hint="cs"/>
          <w:sz w:val="22"/>
          <w:szCs w:val="26"/>
          <w:cs/>
          <w:lang w:bidi="fa-IR"/>
        </w:rPr>
        <w:t>‎</w:t>
      </w:r>
      <w:r w:rsidRPr="00C50C34">
        <w:rPr>
          <w:rFonts w:eastAsia="Calibri" w:cs="B Nazanin" w:hint="cs"/>
          <w:sz w:val="22"/>
          <w:szCs w:val="26"/>
          <w:rtl/>
          <w:lang w:bidi="fa-IR"/>
        </w:rPr>
        <w:t xml:space="preserve">نامه یا رساله دکتری هستند، اعم از فارسی و انگلیسی باید </w:t>
      </w:r>
      <w:r w:rsidRPr="00C50C34">
        <w:rPr>
          <w:rFonts w:eastAsia="Calibri" w:cs="B Nazanin" w:hint="cs"/>
          <w:sz w:val="22"/>
          <w:szCs w:val="26"/>
          <w:u w:val="single"/>
          <w:rtl/>
          <w:lang w:bidi="fa-IR"/>
        </w:rPr>
        <w:t>دانشگاه و شهر مربوط به آن</w:t>
      </w:r>
      <w:r w:rsidRPr="00C50C34">
        <w:rPr>
          <w:rFonts w:eastAsia="Calibri" w:cs="B Nazanin" w:hint="cs"/>
          <w:sz w:val="22"/>
          <w:szCs w:val="26"/>
          <w:rtl/>
          <w:lang w:bidi="fa-IR"/>
        </w:rPr>
        <w:t xml:space="preserve"> نوشته شود. (جدول 3 را مشاهده نمایید).</w:t>
      </w:r>
    </w:p>
    <w:p w14:paraId="1DA0391B" w14:textId="77777777" w:rsidR="00C50C34" w:rsidRPr="00C50C34" w:rsidRDefault="00C50C34" w:rsidP="00C50C34">
      <w:pPr>
        <w:bidi/>
        <w:ind w:left="568" w:hanging="284"/>
        <w:jc w:val="lowKashida"/>
        <w:rPr>
          <w:rFonts w:eastAsia="Calibri" w:cs="B Nazanin"/>
          <w:sz w:val="22"/>
          <w:szCs w:val="26"/>
          <w:u w:val="single"/>
          <w:rtl/>
          <w:lang w:bidi="fa-IR"/>
        </w:rPr>
      </w:pPr>
      <w:r w:rsidRPr="00C50C34">
        <w:rPr>
          <w:rFonts w:eastAsia="Calibri" w:cs="B Nazanin" w:hint="cs"/>
          <w:b/>
          <w:bCs/>
          <w:sz w:val="22"/>
          <w:szCs w:val="26"/>
          <w:rtl/>
          <w:lang w:bidi="fa-IR"/>
        </w:rPr>
        <w:t>نکته 5:</w:t>
      </w:r>
      <w:r w:rsidRPr="00C50C34">
        <w:rPr>
          <w:rFonts w:eastAsia="Calibri" w:cs="B Nazanin" w:hint="cs"/>
          <w:sz w:val="22"/>
          <w:szCs w:val="26"/>
          <w:rtl/>
          <w:lang w:bidi="fa-IR"/>
        </w:rPr>
        <w:t xml:space="preserve"> در مورد منابع مربوط به سمینار</w:t>
      </w:r>
      <w:r w:rsidRPr="00C50C34">
        <w:rPr>
          <w:rFonts w:eastAsia="Calibri" w:cs="B Nazanin" w:hint="cs"/>
          <w:sz w:val="22"/>
          <w:szCs w:val="26"/>
          <w:cs/>
          <w:lang w:bidi="fa-IR"/>
        </w:rPr>
        <w:t>‎</w:t>
      </w:r>
      <w:r w:rsidRPr="00C50C34">
        <w:rPr>
          <w:rFonts w:eastAsia="Calibri" w:cs="B Nazanin" w:hint="cs"/>
          <w:sz w:val="22"/>
          <w:szCs w:val="26"/>
          <w:rtl/>
          <w:lang w:bidi="fa-IR"/>
        </w:rPr>
        <w:t>ها، همایش</w:t>
      </w:r>
      <w:r w:rsidRPr="00C50C34">
        <w:rPr>
          <w:rFonts w:eastAsia="Calibri" w:cs="B Nazanin" w:hint="cs"/>
          <w:sz w:val="22"/>
          <w:szCs w:val="26"/>
          <w:cs/>
          <w:lang w:bidi="fa-IR"/>
        </w:rPr>
        <w:t>‎</w:t>
      </w:r>
      <w:r w:rsidRPr="00C50C34">
        <w:rPr>
          <w:rFonts w:eastAsia="Calibri" w:cs="B Nazanin" w:hint="cs"/>
          <w:sz w:val="22"/>
          <w:szCs w:val="26"/>
          <w:rtl/>
          <w:lang w:bidi="fa-IR"/>
        </w:rPr>
        <w:t xml:space="preserve">ها و...، </w:t>
      </w:r>
      <w:r w:rsidRPr="00C50C34">
        <w:rPr>
          <w:rFonts w:eastAsia="Calibri" w:cs="B Nazanin" w:hint="cs"/>
          <w:sz w:val="22"/>
          <w:szCs w:val="26"/>
          <w:u w:val="single"/>
          <w:rtl/>
          <w:lang w:bidi="fa-IR"/>
        </w:rPr>
        <w:t xml:space="preserve">نوشتن تاریخ دقیق و مکان دقیق همایش الزامی است. </w:t>
      </w:r>
    </w:p>
    <w:p w14:paraId="26BB939B" w14:textId="77777777" w:rsidR="00C50C34" w:rsidRPr="00C50C34" w:rsidRDefault="00C50C34" w:rsidP="00C50C34">
      <w:pPr>
        <w:bidi/>
        <w:ind w:firstLine="284"/>
        <w:jc w:val="lowKashida"/>
        <w:rPr>
          <w:rFonts w:eastAsia="Calibri" w:cs="B Nazanin"/>
          <w:sz w:val="8"/>
          <w:szCs w:val="12"/>
          <w:u w:val="single"/>
          <w:rtl/>
          <w:lang w:bidi="fa-IR"/>
        </w:rPr>
      </w:pPr>
    </w:p>
    <w:p w14:paraId="051A7023" w14:textId="77777777" w:rsidR="00C50C34" w:rsidRPr="00C50C34" w:rsidRDefault="00C50C34" w:rsidP="00C50C34">
      <w:pPr>
        <w:bidi/>
        <w:jc w:val="lowKashida"/>
        <w:rPr>
          <w:rFonts w:eastAsia="Calibri" w:cs="B Nazanin"/>
          <w:b/>
          <w:bCs/>
          <w:sz w:val="22"/>
          <w:szCs w:val="26"/>
          <w:rtl/>
          <w:lang w:bidi="fa-IR"/>
        </w:rPr>
      </w:pPr>
      <w:r w:rsidRPr="00C50C34">
        <w:rPr>
          <w:rFonts w:eastAsia="Calibri" w:cs="B Nazanin" w:hint="cs"/>
          <w:b/>
          <w:bCs/>
          <w:sz w:val="22"/>
          <w:szCs w:val="26"/>
          <w:highlight w:val="yellow"/>
          <w:rtl/>
          <w:lang w:bidi="fa-IR"/>
        </w:rPr>
        <w:t xml:space="preserve">نکات مهم در مورد فهرست </w:t>
      </w:r>
      <w:r w:rsidRPr="00C50C34">
        <w:rPr>
          <w:rFonts w:eastAsia="Calibri" w:cs="B Nazanin" w:hint="cs"/>
          <w:b/>
          <w:bCs/>
          <w:sz w:val="22"/>
          <w:szCs w:val="26"/>
          <w:highlight w:val="yellow"/>
          <w:u w:val="single"/>
          <w:rtl/>
          <w:lang w:bidi="fa-IR"/>
        </w:rPr>
        <w:t>منابع فارسی</w:t>
      </w:r>
      <w:r w:rsidRPr="00C50C34">
        <w:rPr>
          <w:rFonts w:eastAsia="Calibri" w:cs="B Nazanin" w:hint="cs"/>
          <w:b/>
          <w:bCs/>
          <w:sz w:val="22"/>
          <w:szCs w:val="26"/>
          <w:highlight w:val="yellow"/>
          <w:rtl/>
          <w:lang w:bidi="fa-IR"/>
        </w:rPr>
        <w:t>:</w:t>
      </w:r>
    </w:p>
    <w:p w14:paraId="624CA57C" w14:textId="77777777" w:rsidR="00C50C34" w:rsidRPr="00C50C34" w:rsidRDefault="00C50C34" w:rsidP="0022484F">
      <w:pPr>
        <w:numPr>
          <w:ilvl w:val="0"/>
          <w:numId w:val="4"/>
        </w:numPr>
        <w:bidi/>
        <w:jc w:val="lowKashida"/>
        <w:rPr>
          <w:rFonts w:ascii="Calibri" w:eastAsia="Calibri" w:hAnsi="Calibri" w:cs="B Nazanin"/>
          <w:sz w:val="22"/>
          <w:szCs w:val="26"/>
          <w:rtl/>
          <w:lang w:bidi="fa-IR"/>
        </w:rPr>
      </w:pPr>
      <w:r w:rsidRPr="00C50C34">
        <w:rPr>
          <w:rFonts w:ascii="Calibri" w:eastAsia="Calibri" w:hAnsi="Calibri" w:cs="B Nazanin" w:hint="cs"/>
          <w:sz w:val="22"/>
          <w:szCs w:val="26"/>
          <w:u w:val="single"/>
          <w:rtl/>
          <w:lang w:bidi="fa-IR"/>
        </w:rPr>
        <w:t>در داخل متن</w:t>
      </w:r>
      <w:r w:rsidRPr="00C50C34">
        <w:rPr>
          <w:rFonts w:ascii="Calibri" w:eastAsia="Calibri" w:hAnsi="Calibri" w:cs="B Nazanin" w:hint="cs"/>
          <w:sz w:val="22"/>
          <w:szCs w:val="26"/>
          <w:rtl/>
          <w:lang w:bidi="fa-IR"/>
        </w:rPr>
        <w:t xml:space="preserve"> همه</w:t>
      </w:r>
      <w:r w:rsidRPr="00C50C34">
        <w:rPr>
          <w:rFonts w:ascii="Calibri" w:eastAsia="Calibri" w:hAnsi="Calibri" w:cs="B Nazanin" w:hint="cs"/>
          <w:sz w:val="22"/>
          <w:szCs w:val="26"/>
          <w:vertAlign w:val="superscript"/>
          <w:rtl/>
          <w:lang w:bidi="fa-IR"/>
        </w:rPr>
        <w:t>ء</w:t>
      </w:r>
      <w:r w:rsidRPr="00C50C34">
        <w:rPr>
          <w:rFonts w:ascii="Calibri" w:eastAsia="Calibri" w:hAnsi="Calibri" w:cs="B Nazanin" w:hint="cs"/>
          <w:sz w:val="22"/>
          <w:szCs w:val="26"/>
          <w:rtl/>
          <w:lang w:bidi="fa-IR"/>
        </w:rPr>
        <w:t xml:space="preserve"> منابع باید به زبان فارسی نوشته شوند (حتی منابع انگلیسی). منابعی که انگلیسی هستند و به فارسی نوشته می‌شوند، لازم است در پانویس همان صفحه، نام نویسنده / گان به لاتین نوشته شود.</w:t>
      </w:r>
      <w:r w:rsidRPr="00C50C34">
        <w:rPr>
          <w:rFonts w:ascii="Calibri" w:eastAsia="Calibri" w:hAnsi="Calibri" w:cs="B Nazanin" w:hint="cs"/>
          <w:sz w:val="22"/>
          <w:szCs w:val="26"/>
          <w:lang w:bidi="fa-IR"/>
        </w:rPr>
        <w:t xml:space="preserve"> </w:t>
      </w:r>
    </w:p>
    <w:p w14:paraId="31757DC9" w14:textId="77777777" w:rsidR="00C50C34" w:rsidRPr="00C50C34" w:rsidRDefault="00C50C34" w:rsidP="0022484F">
      <w:pPr>
        <w:numPr>
          <w:ilvl w:val="0"/>
          <w:numId w:val="4"/>
        </w:numPr>
        <w:bidi/>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0367458A" w14:textId="77777777" w:rsidR="00C50C34" w:rsidRPr="00C50C34" w:rsidRDefault="00C50C34" w:rsidP="0022484F">
      <w:pPr>
        <w:numPr>
          <w:ilvl w:val="0"/>
          <w:numId w:val="4"/>
        </w:numPr>
        <w:bidi/>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منابع فارسی به زبان فارسی در این قسمت هم نوشته شوند:</w:t>
      </w:r>
    </w:p>
    <w:p w14:paraId="2BE3777B" w14:textId="77777777" w:rsidR="00C50C34" w:rsidRPr="00C50C34" w:rsidRDefault="00C50C34" w:rsidP="00C50C34">
      <w:pPr>
        <w:bidi/>
        <w:ind w:left="720"/>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(نام خانوادگی نویسندۀ اول، نام همان نویسنده.، و  نام خانودگی نویسندۀ دوم، نام همان نویسنده. (سال انتشار). عنوان مقاله. نام نشریه ، دوره (شماره)، صفحه شروع مقاله ـ صفحه پایان مقاله.</w:t>
      </w:r>
    </w:p>
    <w:p w14:paraId="506B73F0" w14:textId="77777777" w:rsidR="00C50C34" w:rsidRPr="00C50C34" w:rsidRDefault="00C50C34" w:rsidP="0022484F">
      <w:pPr>
        <w:numPr>
          <w:ilvl w:val="0"/>
          <w:numId w:val="4"/>
        </w:numPr>
        <w:bidi/>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مثال:</w:t>
      </w:r>
    </w:p>
    <w:p w14:paraId="454B9840" w14:textId="77777777" w:rsidR="00C50C34" w:rsidRPr="00C50C34" w:rsidRDefault="00C50C34" w:rsidP="00C50C34">
      <w:pPr>
        <w:bidi/>
        <w:ind w:left="720"/>
        <w:jc w:val="lowKashida"/>
        <w:rPr>
          <w:rFonts w:ascii="Arial" w:hAnsi="Arial" w:cs="B Nazanin"/>
          <w:color w:val="333333"/>
          <w:sz w:val="26"/>
          <w:szCs w:val="26"/>
          <w:lang w:bidi="fa-IR"/>
        </w:rPr>
      </w:pPr>
      <w:r w:rsidRPr="00C50C34">
        <w:rPr>
          <w:rFonts w:ascii="Arial" w:hAnsi="Arial" w:cs="B Nazanin" w:hint="cs"/>
          <w:color w:val="333333"/>
          <w:sz w:val="26"/>
          <w:szCs w:val="26"/>
          <w:rtl/>
          <w:lang w:bidi="fa-IR"/>
        </w:rPr>
        <w:t>شکوئی، حسین و موسی‌کاظمی، سیدمهدی (1381).</w:t>
      </w:r>
      <w:r w:rsidRPr="00C50C34">
        <w:rPr>
          <w:rFonts w:ascii="Calibri" w:hAnsi="Calibri" w:cs="Calibri" w:hint="cs"/>
          <w:color w:val="333333"/>
          <w:sz w:val="26"/>
          <w:szCs w:val="26"/>
          <w:rtl/>
          <w:lang w:bidi="fa-IR"/>
        </w:rPr>
        <w:t> </w:t>
      </w:r>
      <w:r w:rsidRPr="00C50C34">
        <w:rPr>
          <w:rFonts w:ascii="Arial" w:hAnsi="Arial" w:cs="B Nazanin" w:hint="cs"/>
          <w:color w:val="333333"/>
          <w:sz w:val="26"/>
          <w:szCs w:val="26"/>
          <w:rtl/>
          <w:lang w:bidi="fa-IR"/>
        </w:rPr>
        <w:t>سنجش پایداری اجتماعی توسعه شهر قم</w:t>
      </w:r>
      <w:r w:rsidRPr="00C50C34">
        <w:rPr>
          <w:rFonts w:ascii="Arial" w:hAnsi="Arial" w:cs="B Nazanin" w:hint="cs"/>
          <w:b/>
          <w:bCs/>
          <w:color w:val="333333"/>
          <w:sz w:val="26"/>
          <w:szCs w:val="26"/>
          <w:rtl/>
          <w:lang w:bidi="fa-IR"/>
        </w:rPr>
        <w:t>.</w:t>
      </w:r>
      <w:r w:rsidRPr="00C50C34">
        <w:rPr>
          <w:rFonts w:ascii="Calibri" w:hAnsi="Calibri" w:cs="Calibri" w:hint="cs"/>
          <w:color w:val="333333"/>
          <w:sz w:val="26"/>
          <w:szCs w:val="26"/>
          <w:rtl/>
          <w:lang w:bidi="fa-IR"/>
        </w:rPr>
        <w:t> </w:t>
      </w:r>
      <w:r w:rsidRPr="00C50C34">
        <w:rPr>
          <w:rFonts w:ascii="Arial" w:hAnsi="Arial" w:cs="B Nazanin" w:hint="cs"/>
          <w:i/>
          <w:iCs/>
          <w:color w:val="333333"/>
          <w:sz w:val="26"/>
          <w:szCs w:val="26"/>
          <w:rtl/>
          <w:lang w:bidi="fa-IR"/>
        </w:rPr>
        <w:t>فصلنامه پژوهش‌های جغرافیایی</w:t>
      </w:r>
      <w:r w:rsidRPr="00C50C34">
        <w:rPr>
          <w:rFonts w:ascii="Arial" w:hAnsi="Arial" w:cs="B Nazanin" w:hint="cs"/>
          <w:color w:val="333333"/>
          <w:sz w:val="26"/>
          <w:szCs w:val="26"/>
          <w:rtl/>
          <w:lang w:bidi="fa-IR"/>
        </w:rPr>
        <w:t xml:space="preserve">، 34 (43)، 27-41. </w:t>
      </w:r>
    </w:p>
    <w:p w14:paraId="001CB5D5" w14:textId="77777777" w:rsidR="00C50C34" w:rsidRPr="00C50C34" w:rsidRDefault="00C50C34" w:rsidP="00C50C34">
      <w:pPr>
        <w:bidi/>
        <w:ind w:left="720"/>
        <w:jc w:val="lowKashida"/>
        <w:rPr>
          <w:rFonts w:ascii="Calibri" w:eastAsia="Calibri" w:hAnsi="Calibri" w:cs="B Nazanin"/>
          <w:sz w:val="22"/>
          <w:szCs w:val="26"/>
          <w:rtl/>
          <w:lang w:bidi="fa-IR"/>
        </w:rPr>
      </w:pPr>
      <w:r w:rsidRPr="00C50C34">
        <w:rPr>
          <w:rFonts w:ascii="Calibri" w:eastAsia="Calibri" w:hAnsi="Calibri" w:cs="B Nazanin" w:hint="cs"/>
          <w:sz w:val="22"/>
          <w:szCs w:val="26"/>
          <w:rtl/>
          <w:lang w:bidi="fa-IR"/>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C50C34">
        <w:rPr>
          <w:rFonts w:ascii="Calibri" w:eastAsia="Calibri" w:hAnsi="Calibri" w:cs="B Nazanin" w:hint="cs"/>
          <w:i/>
          <w:iCs/>
          <w:sz w:val="22"/>
          <w:szCs w:val="26"/>
          <w:rtl/>
          <w:lang w:bidi="fa-IR"/>
        </w:rPr>
        <w:t>مدیریت فناوری اطلاعات</w:t>
      </w:r>
      <w:r w:rsidRPr="00C50C34">
        <w:rPr>
          <w:rFonts w:ascii="Calibri" w:eastAsia="Calibri" w:hAnsi="Calibri" w:cs="B Nazanin" w:hint="cs"/>
          <w:sz w:val="22"/>
          <w:szCs w:val="26"/>
          <w:rtl/>
          <w:lang w:bidi="fa-IR"/>
        </w:rPr>
        <w:t>، 8 (3)، 477-498.</w:t>
      </w:r>
    </w:p>
    <w:p w14:paraId="6878530A" w14:textId="77777777" w:rsidR="00C50C34" w:rsidRPr="00C50C34" w:rsidRDefault="00C50C34" w:rsidP="00C50C34">
      <w:pPr>
        <w:spacing w:before="120" w:after="40"/>
        <w:jc w:val="both"/>
        <w:rPr>
          <w:rFonts w:eastAsia="Calibri" w:cs="B Nazanin"/>
          <w:b/>
          <w:iCs/>
          <w:color w:val="003399"/>
          <w:sz w:val="22"/>
          <w:szCs w:val="22"/>
          <w:lang w:bidi="fa-IR"/>
        </w:rPr>
      </w:pPr>
      <w:r w:rsidRPr="00C50C34">
        <w:rPr>
          <w:rFonts w:eastAsia="Calibri" w:cs="B Nazanin"/>
          <w:b/>
          <w:iCs/>
          <w:color w:val="003399"/>
          <w:sz w:val="22"/>
          <w:szCs w:val="22"/>
          <w:lang w:bidi="fa-IR"/>
        </w:rPr>
        <w:t>References</w:t>
      </w:r>
    </w:p>
    <w:p w14:paraId="6B169C58" w14:textId="77777777" w:rsidR="00C50C34" w:rsidRPr="00C50C34" w:rsidRDefault="00C50C34" w:rsidP="00C50C34">
      <w:pPr>
        <w:bidi/>
        <w:jc w:val="lowKashida"/>
        <w:rPr>
          <w:rFonts w:ascii="Calibri" w:eastAsia="Calibri" w:hAnsi="Calibri" w:cs="B Nazanin"/>
          <w:b/>
          <w:bCs/>
          <w:sz w:val="22"/>
          <w:szCs w:val="26"/>
          <w:rtl/>
          <w:lang w:bidi="fa-IR"/>
        </w:rPr>
      </w:pPr>
      <w:r w:rsidRPr="00C50C34">
        <w:rPr>
          <w:rFonts w:ascii="Calibri" w:eastAsia="Calibri" w:hAnsi="Calibri" w:cs="B Nazanin" w:hint="cs"/>
          <w:b/>
          <w:bCs/>
          <w:sz w:val="22"/>
          <w:szCs w:val="26"/>
          <w:rtl/>
          <w:lang w:bidi="fa-IR"/>
        </w:rPr>
        <w:t xml:space="preserve">نکات مهم در مورد فهرست </w:t>
      </w:r>
      <w:r w:rsidRPr="00C50C34">
        <w:rPr>
          <w:rFonts w:ascii="Calibri" w:eastAsia="Calibri" w:hAnsi="Calibri" w:cs="B Nazanin" w:hint="cs"/>
          <w:b/>
          <w:bCs/>
          <w:sz w:val="22"/>
          <w:szCs w:val="26"/>
          <w:u w:val="single"/>
          <w:rtl/>
          <w:lang w:bidi="fa-IR"/>
        </w:rPr>
        <w:t>منابع انگلیسی</w:t>
      </w:r>
      <w:r w:rsidRPr="00C50C34">
        <w:rPr>
          <w:rFonts w:ascii="Calibri" w:eastAsia="Calibri" w:hAnsi="Calibri" w:cs="B Nazanin" w:hint="cs"/>
          <w:b/>
          <w:bCs/>
          <w:sz w:val="22"/>
          <w:szCs w:val="26"/>
          <w:rtl/>
          <w:lang w:bidi="fa-IR"/>
        </w:rPr>
        <w:t>:</w:t>
      </w:r>
    </w:p>
    <w:p w14:paraId="5D78D1E8" w14:textId="77777777" w:rsidR="00C50C34" w:rsidRPr="00C50C34" w:rsidRDefault="00C50C34" w:rsidP="00C50C34">
      <w:pPr>
        <w:bidi/>
        <w:ind w:left="454" w:hanging="284"/>
        <w:jc w:val="lowKashida"/>
        <w:rPr>
          <w:rFonts w:ascii="Calibri" w:eastAsia="Calibri" w:hAnsi="Calibri" w:cs="B Nazanin"/>
          <w:sz w:val="22"/>
          <w:szCs w:val="26"/>
          <w:rtl/>
          <w:lang w:bidi="fa-IR"/>
        </w:rPr>
      </w:pPr>
      <w:r w:rsidRPr="00C50C34">
        <w:rPr>
          <w:rFonts w:ascii="Calibri" w:eastAsia="Calibri" w:hAnsi="Calibri" w:cs="B Nazanin" w:hint="cs"/>
          <w:sz w:val="22"/>
          <w:szCs w:val="26"/>
          <w:rtl/>
          <w:lang w:bidi="fa-IR"/>
        </w:rPr>
        <w:t>1. در پایان متن در زیر قسمت "</w:t>
      </w:r>
      <w:r w:rsidRPr="00C50C34">
        <w:rPr>
          <w:rFonts w:eastAsia="Calibri"/>
          <w:sz w:val="20"/>
          <w:lang w:bidi="fa-IR"/>
        </w:rPr>
        <w:t>References</w:t>
      </w:r>
      <w:r w:rsidRPr="00C50C34">
        <w:rPr>
          <w:rFonts w:ascii="Calibri" w:eastAsia="Calibri" w:hAnsi="Calibri" w:cs="B Nazanin" w:hint="cs"/>
          <w:sz w:val="22"/>
          <w:szCs w:val="26"/>
          <w:rtl/>
          <w:lang w:bidi="fa-IR"/>
        </w:rPr>
        <w:t xml:space="preserve">" علاوه بر منابع انگلیسی، منابع فارسی نیز باید به </w:t>
      </w:r>
      <w:r w:rsidRPr="00C50C34">
        <w:rPr>
          <w:rFonts w:ascii="Calibri" w:eastAsia="Calibri" w:hAnsi="Calibri" w:cs="B Nazanin" w:hint="cs"/>
          <w:sz w:val="22"/>
          <w:szCs w:val="26"/>
          <w:u w:val="single"/>
          <w:rtl/>
          <w:lang w:bidi="fa-IR"/>
        </w:rPr>
        <w:t>زبان انگلیسی</w:t>
      </w:r>
      <w:r w:rsidRPr="00C50C34">
        <w:rPr>
          <w:rFonts w:ascii="Calibri" w:eastAsia="Calibri" w:hAnsi="Calibri" w:cs="B Nazanin" w:hint="cs"/>
          <w:sz w:val="22"/>
          <w:szCs w:val="26"/>
          <w:rtl/>
          <w:lang w:bidi="fa-IR"/>
        </w:rPr>
        <w:t xml:space="preserve"> آورده شوند. </w:t>
      </w:r>
    </w:p>
    <w:p w14:paraId="7F198785" w14:textId="77777777" w:rsidR="00C50C34" w:rsidRPr="00C50C34" w:rsidRDefault="00C50C34" w:rsidP="00C50C34">
      <w:pPr>
        <w:bidi/>
        <w:ind w:left="454" w:hanging="284"/>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 xml:space="preserve">2. برای ترجمه منابع فارسی لطفاً به منبع اصلی مراجعه کنید و یا از مترجم کمک بگیرید، برنامۀ </w:t>
      </w:r>
      <w:r w:rsidRPr="00C50C34">
        <w:rPr>
          <w:rFonts w:eastAsia="Calibri"/>
          <w:sz w:val="22"/>
          <w:szCs w:val="26"/>
          <w:lang w:bidi="fa-IR"/>
        </w:rPr>
        <w:t>Google</w:t>
      </w:r>
      <w:r w:rsidRPr="00C50C34">
        <w:rPr>
          <w:rFonts w:ascii="Calibri" w:eastAsia="Calibri" w:hAnsi="Calibri" w:cs="B Nazanin"/>
          <w:sz w:val="22"/>
          <w:szCs w:val="26"/>
          <w:lang w:bidi="fa-IR"/>
        </w:rPr>
        <w:t xml:space="preserve"> </w:t>
      </w:r>
      <w:r w:rsidRPr="00C50C34">
        <w:rPr>
          <w:rFonts w:eastAsia="Calibri"/>
          <w:sz w:val="22"/>
          <w:szCs w:val="26"/>
          <w:lang w:bidi="fa-IR"/>
        </w:rPr>
        <w:t>translate</w:t>
      </w:r>
      <w:r w:rsidRPr="00C50C34">
        <w:rPr>
          <w:rFonts w:ascii="Calibri" w:eastAsia="Calibri" w:hAnsi="Calibri" w:cs="B Nazanin" w:hint="cs"/>
          <w:sz w:val="22"/>
          <w:szCs w:val="26"/>
          <w:rtl/>
          <w:lang w:bidi="fa-IR"/>
        </w:rPr>
        <w:t xml:space="preserve"> پاسخ مناسبی به شما نمی</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دهد. حتماً از صفحه عنوان انگلیسی منبع/مأخذ استفاده شده کمک بگیرید.</w:t>
      </w:r>
    </w:p>
    <w:p w14:paraId="1170FC25" w14:textId="77777777" w:rsidR="00C50C34" w:rsidRPr="00C50C34" w:rsidRDefault="00C50C34" w:rsidP="00C50C34">
      <w:pPr>
        <w:bidi/>
        <w:ind w:left="454" w:hanging="284"/>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3. در انتهای منابعی که فارسی هستند و به انگلیسی ترجمه شده اند</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 xml:space="preserve"> </w:t>
      </w:r>
      <w:r w:rsidRPr="00C50C34">
        <w:rPr>
          <w:rFonts w:ascii="Calibri" w:eastAsia="Calibri" w:hAnsi="Calibri" w:cs="B Nazanin" w:hint="cs"/>
          <w:b/>
          <w:bCs/>
          <w:color w:val="FF0000"/>
          <w:sz w:val="22"/>
          <w:szCs w:val="26"/>
          <w:rtl/>
          <w:lang w:bidi="fa-IR"/>
        </w:rPr>
        <w:t>حتماً</w:t>
      </w:r>
      <w:r w:rsidRPr="00C50C34">
        <w:rPr>
          <w:rFonts w:ascii="Calibri" w:eastAsia="Calibri" w:hAnsi="Calibri" w:cs="B Nazanin" w:hint="cs"/>
          <w:sz w:val="22"/>
          <w:szCs w:val="26"/>
          <w:rtl/>
          <w:lang w:bidi="fa-IR"/>
        </w:rPr>
        <w:t xml:space="preserve"> </w:t>
      </w:r>
      <w:r w:rsidRPr="00C50C34">
        <w:rPr>
          <w:rFonts w:ascii="Calibri" w:eastAsia="Calibri" w:hAnsi="Calibri" w:cs="B Nazanin"/>
          <w:sz w:val="22"/>
          <w:szCs w:val="26"/>
          <w:lang w:bidi="fa-IR"/>
        </w:rPr>
        <w:t>(</w:t>
      </w:r>
      <w:r w:rsidRPr="00C50C34">
        <w:rPr>
          <w:rFonts w:eastAsia="Calibri"/>
          <w:i/>
          <w:iCs/>
          <w:sz w:val="22"/>
          <w:szCs w:val="26"/>
          <w:lang w:bidi="fa-IR"/>
        </w:rPr>
        <w:t>in Persian</w:t>
      </w:r>
      <w:r w:rsidRPr="00C50C34">
        <w:rPr>
          <w:rFonts w:ascii="Calibri" w:eastAsia="Calibri" w:hAnsi="Calibri" w:cs="B Nazanin"/>
          <w:sz w:val="22"/>
          <w:szCs w:val="26"/>
          <w:lang w:bidi="fa-IR"/>
        </w:rPr>
        <w:t xml:space="preserve">) </w:t>
      </w:r>
      <w:r w:rsidRPr="00C50C34">
        <w:rPr>
          <w:rFonts w:ascii="Calibri" w:eastAsia="Calibri" w:hAnsi="Calibri" w:cs="B Nazanin" w:hint="cs"/>
          <w:sz w:val="22"/>
          <w:szCs w:val="26"/>
          <w:rtl/>
          <w:lang w:bidi="fa-IR"/>
        </w:rPr>
        <w:t xml:space="preserve"> اضافه شود.</w:t>
      </w:r>
    </w:p>
    <w:p w14:paraId="3685D09D" w14:textId="77777777" w:rsidR="00C50C34" w:rsidRPr="00C50C34" w:rsidRDefault="00C50C34" w:rsidP="00C50C34">
      <w:pPr>
        <w:bidi/>
        <w:ind w:left="454" w:hanging="284"/>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4. منابع باید به ترتیب حروف الفبای انگلیسی مرتب شوند (مجموع منابع انگلیسی و منابع فارسیِ انگلیسی شده).</w:t>
      </w:r>
    </w:p>
    <w:p w14:paraId="46A0E137" w14:textId="77777777" w:rsidR="00C50C34" w:rsidRPr="00C50C34" w:rsidRDefault="00C50C34" w:rsidP="00C50C34">
      <w:pPr>
        <w:bidi/>
        <w:jc w:val="lowKashida"/>
        <w:rPr>
          <w:rFonts w:ascii="Calibri" w:eastAsia="Calibri" w:hAnsi="Calibri" w:cs="B Nazanin"/>
          <w:sz w:val="6"/>
          <w:szCs w:val="10"/>
          <w:lang w:bidi="fa-IR"/>
        </w:rPr>
      </w:pPr>
    </w:p>
    <w:p w14:paraId="24ECCE14" w14:textId="77777777" w:rsidR="00C50C34" w:rsidRPr="00C50C34" w:rsidRDefault="00C50C34" w:rsidP="00C50C34">
      <w:pPr>
        <w:bidi/>
        <w:spacing w:before="240" w:line="288" w:lineRule="auto"/>
        <w:jc w:val="center"/>
        <w:rPr>
          <w:rFonts w:ascii="Times New Roman Bold" w:eastAsia="Calibri" w:hAnsi="Times New Roman Bold" w:cs="B Nazanin"/>
          <w:b/>
          <w:bCs/>
          <w:sz w:val="20"/>
          <w:szCs w:val="20"/>
          <w:rtl/>
          <w:lang w:bidi="fa-IR"/>
        </w:rPr>
      </w:pPr>
      <w:r w:rsidRPr="00C50C34">
        <w:rPr>
          <w:rFonts w:ascii="Times New Roman Bold" w:eastAsia="Calibri" w:hAnsi="Times New Roman Bold" w:cs="B Nazanin" w:hint="cs"/>
          <w:b/>
          <w:bCs/>
          <w:sz w:val="20"/>
          <w:szCs w:val="20"/>
          <w:rtl/>
          <w:lang w:bidi="fa-IR"/>
        </w:rPr>
        <w:t>جدول 3. شرح صحيح منبع</w:t>
      </w:r>
      <w:r w:rsidRPr="00C50C34">
        <w:rPr>
          <w:rFonts w:ascii="Times New Roman Bold" w:eastAsia="Calibri" w:hAnsi="Times New Roman Bold" w:cs="B Nazanin" w:hint="cs"/>
          <w:b/>
          <w:bCs/>
          <w:sz w:val="20"/>
          <w:szCs w:val="20"/>
          <w:cs/>
          <w:lang w:bidi="fa-IR"/>
        </w:rPr>
        <w:t>‎</w:t>
      </w:r>
      <w:r w:rsidRPr="00C50C34">
        <w:rPr>
          <w:rFonts w:ascii="Times New Roman Bold" w:eastAsia="Calibri" w:hAnsi="Times New Roman Bold" w:cs="B Nazanin" w:hint="cs"/>
          <w:b/>
          <w:bCs/>
          <w:sz w:val="20"/>
          <w:szCs w:val="20"/>
          <w:rtl/>
          <w:lang w:bidi="fa-IR"/>
        </w:rPr>
        <w:t>دهي در درون و انتهاي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28"/>
        <w:gridCol w:w="3184"/>
        <w:gridCol w:w="3861"/>
      </w:tblGrid>
      <w:tr w:rsidR="00C50C34" w:rsidRPr="00C50C34" w14:paraId="6E02D4EE" w14:textId="77777777" w:rsidTr="00C50C34">
        <w:trPr>
          <w:jc w:val="center"/>
        </w:trPr>
        <w:tc>
          <w:tcPr>
            <w:tcW w:w="89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BAA999A" w14:textId="77777777" w:rsidR="00C50C34" w:rsidRPr="00C50C34" w:rsidRDefault="00C50C34" w:rsidP="00C50C34">
            <w:pPr>
              <w:bidi/>
              <w:spacing w:line="216" w:lineRule="auto"/>
              <w:jc w:val="center"/>
              <w:rPr>
                <w:rFonts w:ascii="Calibri" w:eastAsia="Calibri" w:hAnsi="Calibri" w:cs="B Nazanin"/>
                <w:b/>
                <w:bCs/>
                <w:sz w:val="16"/>
                <w:szCs w:val="20"/>
                <w:rtl/>
                <w:lang w:bidi="fa-IR"/>
              </w:rPr>
            </w:pPr>
            <w:r w:rsidRPr="00C50C34">
              <w:rPr>
                <w:rFonts w:ascii="Calibri" w:eastAsia="Calibri" w:hAnsi="Calibri" w:cs="B Nazanin" w:hint="cs"/>
                <w:b/>
                <w:bCs/>
                <w:sz w:val="16"/>
                <w:szCs w:val="20"/>
                <w:rtl/>
                <w:lang w:bidi="fa-IR"/>
              </w:rPr>
              <w:t>نوع منبع</w:t>
            </w:r>
          </w:p>
        </w:tc>
        <w:tc>
          <w:tcPr>
            <w:tcW w:w="185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AD37599" w14:textId="77777777" w:rsidR="00C50C34" w:rsidRPr="00C50C34" w:rsidRDefault="00C50C34" w:rsidP="00C50C34">
            <w:pPr>
              <w:bidi/>
              <w:spacing w:line="216" w:lineRule="auto"/>
              <w:jc w:val="center"/>
              <w:rPr>
                <w:rFonts w:ascii="Calibri" w:eastAsia="Calibri" w:hAnsi="Calibri" w:cs="B Nazanin"/>
                <w:b/>
                <w:bCs/>
                <w:sz w:val="16"/>
                <w:szCs w:val="20"/>
                <w:rtl/>
                <w:lang w:bidi="fa-IR"/>
              </w:rPr>
            </w:pPr>
            <w:r w:rsidRPr="00C50C34">
              <w:rPr>
                <w:rFonts w:ascii="Calibri" w:eastAsia="Calibri" w:hAnsi="Calibri" w:cs="B Nazanin" w:hint="cs"/>
                <w:b/>
                <w:bCs/>
                <w:sz w:val="16"/>
                <w:szCs w:val="20"/>
                <w:rtl/>
                <w:lang w:bidi="fa-IR"/>
              </w:rPr>
              <w:t>در داخل متن</w:t>
            </w:r>
          </w:p>
        </w:tc>
        <w:tc>
          <w:tcPr>
            <w:tcW w:w="225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D534174" w14:textId="77777777" w:rsidR="00C50C34" w:rsidRPr="00C50C34" w:rsidRDefault="00C50C34" w:rsidP="00C50C34">
            <w:pPr>
              <w:bidi/>
              <w:spacing w:line="216" w:lineRule="auto"/>
              <w:jc w:val="center"/>
              <w:rPr>
                <w:rFonts w:ascii="Calibri" w:eastAsia="Calibri" w:hAnsi="Calibri" w:cs="B Nazanin"/>
                <w:b/>
                <w:bCs/>
                <w:sz w:val="16"/>
                <w:szCs w:val="20"/>
                <w:rtl/>
                <w:lang w:bidi="fa-IR"/>
              </w:rPr>
            </w:pPr>
            <w:r w:rsidRPr="00C50C34">
              <w:rPr>
                <w:rFonts w:ascii="Calibri" w:eastAsia="Calibri" w:hAnsi="Calibri" w:cs="B Nazanin" w:hint="cs"/>
                <w:b/>
                <w:bCs/>
                <w:sz w:val="16"/>
                <w:szCs w:val="20"/>
                <w:rtl/>
                <w:lang w:bidi="fa-IR"/>
              </w:rPr>
              <w:t>در فهرست منابع</w:t>
            </w:r>
          </w:p>
        </w:tc>
      </w:tr>
      <w:tr w:rsidR="00C50C34" w:rsidRPr="00C50C34" w14:paraId="54E9E28F" w14:textId="77777777" w:rsidTr="00C50C34">
        <w:trPr>
          <w:jc w:val="center"/>
        </w:trPr>
        <w:tc>
          <w:tcPr>
            <w:tcW w:w="891" w:type="pct"/>
            <w:tcBorders>
              <w:top w:val="single" w:sz="4" w:space="0" w:color="auto"/>
              <w:left w:val="single" w:sz="4" w:space="0" w:color="auto"/>
              <w:bottom w:val="dashSmallGap" w:sz="4" w:space="0" w:color="auto"/>
              <w:right w:val="single" w:sz="4" w:space="0" w:color="auto"/>
            </w:tcBorders>
            <w:vAlign w:val="center"/>
            <w:hideMark/>
          </w:tcPr>
          <w:p w14:paraId="7DAFADD6"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مقالۀ فارسی و انگلیسی</w:t>
            </w:r>
          </w:p>
        </w:tc>
        <w:tc>
          <w:tcPr>
            <w:tcW w:w="1857" w:type="pct"/>
            <w:tcBorders>
              <w:top w:val="single" w:sz="4" w:space="0" w:color="auto"/>
              <w:left w:val="single" w:sz="4" w:space="0" w:color="auto"/>
              <w:bottom w:val="dashSmallGap" w:sz="4" w:space="0" w:color="auto"/>
              <w:right w:val="single" w:sz="4" w:space="0" w:color="auto"/>
            </w:tcBorders>
            <w:vAlign w:val="center"/>
            <w:hideMark/>
          </w:tcPr>
          <w:p w14:paraId="57ACE2DA" w14:textId="77777777" w:rsidR="00C50C34" w:rsidRPr="00C50C34" w:rsidRDefault="00C50C34" w:rsidP="00C50C34">
            <w:pPr>
              <w:bidi/>
              <w:spacing w:line="216" w:lineRule="auto"/>
              <w:jc w:val="lowKashida"/>
              <w:rPr>
                <w:rFonts w:ascii="Calibri" w:eastAsia="Calibri" w:hAnsi="Calibri" w:cs="B Nazanin"/>
                <w:sz w:val="18"/>
                <w:szCs w:val="20"/>
                <w:rtl/>
                <w:lang w:bidi="fa-IR"/>
              </w:rPr>
            </w:pPr>
            <w:r w:rsidRPr="00C50C34">
              <w:rPr>
                <w:rFonts w:ascii="Calibri" w:eastAsia="Calibri" w:hAnsi="Calibri" w:cs="B Nazanin" w:hint="cs"/>
                <w:sz w:val="18"/>
                <w:szCs w:val="20"/>
                <w:rtl/>
                <w:lang w:bidi="fa-IR"/>
              </w:rPr>
              <w:t xml:space="preserve">(نام خانوادگی نویسندۀ اول و نام خانوادگی </w:t>
            </w:r>
            <w:r w:rsidRPr="00C50C34">
              <w:rPr>
                <w:rFonts w:ascii="Calibri" w:eastAsia="Calibri" w:hAnsi="Calibri" w:cs="B Nazanin" w:hint="cs"/>
                <w:color w:val="FF0000"/>
                <w:sz w:val="18"/>
                <w:szCs w:val="20"/>
                <w:rtl/>
                <w:lang w:bidi="fa-IR"/>
              </w:rPr>
              <w:t>تمام نویسندگان تا سه نفر،</w:t>
            </w:r>
            <w:r w:rsidRPr="00C50C34">
              <w:rPr>
                <w:rFonts w:ascii="Calibri" w:eastAsia="Calibri" w:hAnsi="Calibri" w:cs="B Nazanin" w:hint="cs"/>
                <w:sz w:val="18"/>
                <w:szCs w:val="20"/>
                <w:rtl/>
                <w:lang w:bidi="fa-IR"/>
              </w:rPr>
              <w:t xml:space="preserve"> سال)</w:t>
            </w:r>
          </w:p>
        </w:tc>
        <w:tc>
          <w:tcPr>
            <w:tcW w:w="2252" w:type="pct"/>
            <w:tcBorders>
              <w:top w:val="single" w:sz="4" w:space="0" w:color="auto"/>
              <w:left w:val="single" w:sz="4" w:space="0" w:color="auto"/>
              <w:bottom w:val="dashSmallGap" w:sz="4" w:space="0" w:color="auto"/>
              <w:right w:val="single" w:sz="4" w:space="0" w:color="auto"/>
            </w:tcBorders>
            <w:vAlign w:val="center"/>
            <w:hideMark/>
          </w:tcPr>
          <w:p w14:paraId="1E87A5A1" w14:textId="77777777" w:rsidR="00C50C34" w:rsidRPr="00C50C34" w:rsidRDefault="00C50C34" w:rsidP="00C50C34">
            <w:pPr>
              <w:bidi/>
              <w:spacing w:line="216" w:lineRule="auto"/>
              <w:jc w:val="lowKashida"/>
              <w:rPr>
                <w:rFonts w:ascii="Calibri" w:eastAsia="Calibri" w:hAnsi="Calibri" w:cs="B Nazanin"/>
                <w:sz w:val="18"/>
                <w:szCs w:val="20"/>
                <w:rtl/>
                <w:lang w:bidi="fa-IR"/>
              </w:rPr>
            </w:pPr>
            <w:r w:rsidRPr="00C50C34">
              <w:rPr>
                <w:rFonts w:ascii="Calibri" w:eastAsia="Calibri" w:hAnsi="Calibri" w:cs="B Nazanin" w:hint="cs"/>
                <w:sz w:val="18"/>
                <w:szCs w:val="20"/>
                <w:rtl/>
                <w:lang w:bidi="fa-IR"/>
              </w:rPr>
              <w:t xml:space="preserve">(نام خانوادگی نویسندۀ اول، نام همان نویسنده؛ و  نام خانودگی نویسندۀ دوم، نام همان نویسنده. (سال انتشار). عنوان مقاله. </w:t>
            </w:r>
            <w:r w:rsidRPr="00C50C34">
              <w:rPr>
                <w:rFonts w:ascii="Calibri" w:eastAsia="Calibri" w:hAnsi="Calibri" w:cs="B Nazanin" w:hint="cs"/>
                <w:i/>
                <w:iCs/>
                <w:sz w:val="18"/>
                <w:szCs w:val="20"/>
                <w:rtl/>
                <w:lang w:bidi="fa-IR"/>
              </w:rPr>
              <w:t>نام نشریه</w:t>
            </w:r>
            <w:r w:rsidRPr="00C50C34">
              <w:rPr>
                <w:rFonts w:ascii="Calibri" w:eastAsia="Calibri" w:hAnsi="Calibri" w:cs="B Nazanin" w:hint="cs"/>
                <w:sz w:val="18"/>
                <w:szCs w:val="20"/>
                <w:rtl/>
                <w:lang w:bidi="fa-IR"/>
              </w:rPr>
              <w:t>، دوره (شماره)، صفحه پایان مقاله ـ صفحه شروع مقاله.</w:t>
            </w:r>
          </w:p>
        </w:tc>
      </w:tr>
      <w:tr w:rsidR="00C50C34" w:rsidRPr="00C50C34" w14:paraId="7DF9CC1A" w14:textId="77777777" w:rsidTr="00C50C34">
        <w:trPr>
          <w:jc w:val="center"/>
        </w:trPr>
        <w:tc>
          <w:tcPr>
            <w:tcW w:w="891" w:type="pct"/>
            <w:tcBorders>
              <w:top w:val="dashSmallGap" w:sz="4" w:space="0" w:color="auto"/>
              <w:left w:val="single" w:sz="4" w:space="0" w:color="auto"/>
              <w:bottom w:val="dashSmallGap" w:sz="4" w:space="0" w:color="auto"/>
              <w:right w:val="single" w:sz="4" w:space="0" w:color="auto"/>
            </w:tcBorders>
            <w:vAlign w:val="center"/>
            <w:hideMark/>
          </w:tcPr>
          <w:p w14:paraId="2BA57652"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lastRenderedPageBreak/>
              <w:t>نمونۀ مقاله فارسی</w:t>
            </w:r>
          </w:p>
        </w:tc>
        <w:tc>
          <w:tcPr>
            <w:tcW w:w="1857" w:type="pct"/>
            <w:tcBorders>
              <w:top w:val="dashSmallGap" w:sz="4" w:space="0" w:color="auto"/>
              <w:left w:val="single" w:sz="4" w:space="0" w:color="auto"/>
              <w:bottom w:val="dashSmallGap" w:sz="4" w:space="0" w:color="auto"/>
              <w:right w:val="single" w:sz="4" w:space="0" w:color="auto"/>
            </w:tcBorders>
            <w:vAlign w:val="center"/>
            <w:hideMark/>
          </w:tcPr>
          <w:p w14:paraId="05B8F0A0"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(تقوا، منصوری و فیضی، 1395)</w:t>
            </w:r>
          </w:p>
        </w:tc>
        <w:tc>
          <w:tcPr>
            <w:tcW w:w="2252" w:type="pct"/>
            <w:tcBorders>
              <w:top w:val="dashSmallGap" w:sz="4" w:space="0" w:color="auto"/>
              <w:left w:val="single" w:sz="4" w:space="0" w:color="auto"/>
              <w:bottom w:val="dashSmallGap" w:sz="4" w:space="0" w:color="auto"/>
              <w:right w:val="single" w:sz="4" w:space="0" w:color="auto"/>
            </w:tcBorders>
            <w:vAlign w:val="center"/>
            <w:hideMark/>
          </w:tcPr>
          <w:p w14:paraId="22F3CC85" w14:textId="77777777" w:rsidR="00C50C34" w:rsidRPr="00C50C34" w:rsidRDefault="00C50C34" w:rsidP="00C50C34">
            <w:pPr>
              <w:bidi/>
              <w:spacing w:line="216" w:lineRule="auto"/>
              <w:jc w:val="both"/>
              <w:rPr>
                <w:rFonts w:ascii="Calibri" w:eastAsia="Calibri" w:hAnsi="Calibri" w:cs="B Nazanin"/>
                <w:sz w:val="18"/>
                <w:szCs w:val="20"/>
                <w:rtl/>
                <w:lang w:bidi="fa-IR"/>
              </w:rPr>
            </w:pPr>
            <w:r w:rsidRPr="00C50C34">
              <w:rPr>
                <w:rFonts w:ascii="Calibri" w:eastAsia="Calibri" w:hAnsi="Calibri" w:cs="B Nazanin" w:hint="cs"/>
                <w:sz w:val="18"/>
                <w:szCs w:val="20"/>
                <w:rtl/>
                <w:lang w:bidi="fa-IR"/>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C50C34">
              <w:rPr>
                <w:rFonts w:ascii="Calibri" w:eastAsia="Calibri" w:hAnsi="Calibri" w:cs="B Nazanin" w:hint="cs"/>
                <w:i/>
                <w:iCs/>
                <w:sz w:val="18"/>
                <w:szCs w:val="20"/>
                <w:rtl/>
                <w:lang w:bidi="fa-IR"/>
              </w:rPr>
              <w:t>مدیریت فناوری اطلاعات</w:t>
            </w:r>
            <w:r w:rsidRPr="00C50C34">
              <w:rPr>
                <w:rFonts w:ascii="Calibri" w:eastAsia="Calibri" w:hAnsi="Calibri" w:cs="B Nazanin" w:hint="cs"/>
                <w:sz w:val="18"/>
                <w:szCs w:val="20"/>
                <w:rtl/>
                <w:lang w:bidi="fa-IR"/>
              </w:rPr>
              <w:t>، 8 (3)، 477-498.</w:t>
            </w:r>
          </w:p>
        </w:tc>
      </w:tr>
      <w:tr w:rsidR="00C50C34" w:rsidRPr="00C50C34" w14:paraId="7BBEE7BD" w14:textId="77777777" w:rsidTr="00C50C34">
        <w:trPr>
          <w:trHeight w:val="967"/>
          <w:jc w:val="center"/>
        </w:trPr>
        <w:tc>
          <w:tcPr>
            <w:tcW w:w="891" w:type="pct"/>
            <w:tcBorders>
              <w:top w:val="dashSmallGap" w:sz="4" w:space="0" w:color="auto"/>
              <w:left w:val="single" w:sz="4" w:space="0" w:color="auto"/>
              <w:bottom w:val="single" w:sz="4" w:space="0" w:color="auto"/>
              <w:right w:val="single" w:sz="4" w:space="0" w:color="auto"/>
            </w:tcBorders>
            <w:vAlign w:val="center"/>
            <w:hideMark/>
          </w:tcPr>
          <w:p w14:paraId="7317EDB7"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 xml:space="preserve">نمونۀ مقاله انگلیسی </w:t>
            </w:r>
          </w:p>
        </w:tc>
        <w:tc>
          <w:tcPr>
            <w:tcW w:w="1857" w:type="pct"/>
            <w:tcBorders>
              <w:top w:val="dashSmallGap" w:sz="4" w:space="0" w:color="auto"/>
              <w:left w:val="single" w:sz="4" w:space="0" w:color="auto"/>
              <w:bottom w:val="single" w:sz="4" w:space="0" w:color="auto"/>
              <w:right w:val="single" w:sz="4" w:space="0" w:color="auto"/>
            </w:tcBorders>
            <w:vAlign w:val="center"/>
            <w:hideMark/>
          </w:tcPr>
          <w:p w14:paraId="78077173"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(کردلا و ایناکا، 2010)</w:t>
            </w:r>
          </w:p>
        </w:tc>
        <w:tc>
          <w:tcPr>
            <w:tcW w:w="2252" w:type="pct"/>
            <w:tcBorders>
              <w:top w:val="dashSmallGap" w:sz="4" w:space="0" w:color="auto"/>
              <w:left w:val="single" w:sz="4" w:space="0" w:color="auto"/>
              <w:bottom w:val="single" w:sz="4" w:space="0" w:color="auto"/>
              <w:right w:val="single" w:sz="4" w:space="0" w:color="auto"/>
            </w:tcBorders>
            <w:vAlign w:val="center"/>
            <w:hideMark/>
          </w:tcPr>
          <w:p w14:paraId="50983F3D" w14:textId="77777777" w:rsidR="00C50C34" w:rsidRPr="00C50C34" w:rsidRDefault="00C50C34" w:rsidP="00C50C34">
            <w:pPr>
              <w:spacing w:line="216" w:lineRule="auto"/>
              <w:jc w:val="both"/>
              <w:rPr>
                <w:rFonts w:eastAsia="Calibri"/>
                <w:sz w:val="18"/>
                <w:szCs w:val="20"/>
                <w:rtl/>
                <w:lang w:bidi="fa-IR"/>
              </w:rPr>
            </w:pPr>
            <w:r w:rsidRPr="00C50C34">
              <w:rPr>
                <w:rFonts w:eastAsia="Calibri"/>
                <w:sz w:val="18"/>
                <w:szCs w:val="20"/>
                <w:lang w:bidi="fa-IR"/>
              </w:rPr>
              <w:t xml:space="preserve">Cordella, A. &amp; Iannacci, F. (2010). Information systems in the public sector: The e-Government enactment framework. </w:t>
            </w:r>
            <w:r w:rsidRPr="00C50C34">
              <w:rPr>
                <w:rFonts w:eastAsia="Calibri"/>
                <w:i/>
                <w:iCs/>
                <w:sz w:val="18"/>
                <w:szCs w:val="20"/>
                <w:lang w:bidi="fa-IR"/>
              </w:rPr>
              <w:t>Journal of Strategic Information Systems</w:t>
            </w:r>
            <w:r w:rsidRPr="00C50C34">
              <w:rPr>
                <w:rFonts w:eastAsia="Calibri"/>
                <w:sz w:val="18"/>
                <w:szCs w:val="20"/>
                <w:lang w:bidi="fa-IR"/>
              </w:rPr>
              <w:t>, 19 (4), 52–66.</w:t>
            </w:r>
          </w:p>
        </w:tc>
      </w:tr>
      <w:tr w:rsidR="00C50C34" w:rsidRPr="00C50C34" w14:paraId="683CB6E8" w14:textId="77777777" w:rsidTr="00C50C34">
        <w:trPr>
          <w:trHeight w:val="757"/>
          <w:jc w:val="center"/>
        </w:trPr>
        <w:tc>
          <w:tcPr>
            <w:tcW w:w="891" w:type="pct"/>
            <w:tcBorders>
              <w:top w:val="single" w:sz="4" w:space="0" w:color="auto"/>
              <w:left w:val="single" w:sz="4" w:space="0" w:color="auto"/>
              <w:bottom w:val="single" w:sz="4" w:space="0" w:color="auto"/>
              <w:right w:val="single" w:sz="4" w:space="0" w:color="auto"/>
            </w:tcBorders>
            <w:vAlign w:val="center"/>
            <w:hideMark/>
          </w:tcPr>
          <w:p w14:paraId="65CD4308" w14:textId="77777777" w:rsidR="00C50C34" w:rsidRPr="00C50C34" w:rsidRDefault="00C50C34" w:rsidP="00C50C34">
            <w:pPr>
              <w:bidi/>
              <w:spacing w:line="216" w:lineRule="auto"/>
              <w:jc w:val="center"/>
              <w:rPr>
                <w:rFonts w:ascii="Calibri" w:eastAsia="Calibri" w:hAnsi="Calibri" w:cs="B Nazanin"/>
                <w:sz w:val="18"/>
                <w:szCs w:val="20"/>
                <w:lang w:bidi="fa-IR"/>
              </w:rPr>
            </w:pPr>
            <w:r w:rsidRPr="00C50C34">
              <w:rPr>
                <w:rFonts w:ascii="Calibri" w:eastAsia="Calibri" w:hAnsi="Calibri" w:cs="B Nazanin" w:hint="cs"/>
                <w:sz w:val="18"/>
                <w:szCs w:val="20"/>
                <w:rtl/>
                <w:lang w:bidi="fa-IR"/>
              </w:rPr>
              <w:t>نمونۀ مقاله فارسی ترجمه شده</w:t>
            </w:r>
          </w:p>
        </w:tc>
        <w:tc>
          <w:tcPr>
            <w:tcW w:w="1857" w:type="pct"/>
            <w:tcBorders>
              <w:top w:val="single" w:sz="4" w:space="0" w:color="auto"/>
              <w:left w:val="single" w:sz="4" w:space="0" w:color="auto"/>
              <w:bottom w:val="single" w:sz="4" w:space="0" w:color="auto"/>
              <w:right w:val="single" w:sz="4" w:space="0" w:color="auto"/>
            </w:tcBorders>
            <w:vAlign w:val="center"/>
            <w:hideMark/>
          </w:tcPr>
          <w:p w14:paraId="0E917009"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(مقیمی و اعلایی اردکانی، 1390)</w:t>
            </w:r>
          </w:p>
        </w:tc>
        <w:tc>
          <w:tcPr>
            <w:tcW w:w="2252" w:type="pct"/>
            <w:tcBorders>
              <w:top w:val="single" w:sz="4" w:space="0" w:color="auto"/>
              <w:left w:val="single" w:sz="4" w:space="0" w:color="auto"/>
              <w:bottom w:val="single" w:sz="4" w:space="0" w:color="auto"/>
              <w:right w:val="single" w:sz="4" w:space="0" w:color="auto"/>
            </w:tcBorders>
            <w:vAlign w:val="center"/>
            <w:hideMark/>
          </w:tcPr>
          <w:p w14:paraId="7C83D2D9" w14:textId="77777777" w:rsidR="00C50C34" w:rsidRPr="00C50C34" w:rsidRDefault="00C50C34" w:rsidP="00C50C34">
            <w:pPr>
              <w:spacing w:line="216" w:lineRule="auto"/>
              <w:jc w:val="both"/>
              <w:rPr>
                <w:rFonts w:eastAsia="Calibri"/>
                <w:sz w:val="18"/>
                <w:szCs w:val="20"/>
                <w:rtl/>
                <w:lang w:bidi="fa-IR"/>
              </w:rPr>
            </w:pPr>
            <w:r w:rsidRPr="00C50C34">
              <w:rPr>
                <w:rFonts w:eastAsia="Calibri"/>
                <w:sz w:val="18"/>
                <w:szCs w:val="20"/>
                <w:lang w:bidi="fa-IR"/>
              </w:rPr>
              <w:t>Moghimi, M. &amp; Alaei Ardakani, M. (2011). Measuring good goverance factors and e-government role in enhancing it. Journal of Information Technology Management, 19 (4), 171–188. (in persian)</w:t>
            </w:r>
          </w:p>
        </w:tc>
      </w:tr>
      <w:tr w:rsidR="00C50C34" w:rsidRPr="00C50C34" w14:paraId="1BE35F70" w14:textId="77777777" w:rsidTr="00C50C34">
        <w:trPr>
          <w:jc w:val="center"/>
        </w:trPr>
        <w:tc>
          <w:tcPr>
            <w:tcW w:w="891" w:type="pct"/>
            <w:tcBorders>
              <w:top w:val="single" w:sz="4" w:space="0" w:color="auto"/>
              <w:left w:val="single" w:sz="4" w:space="0" w:color="auto"/>
              <w:bottom w:val="dashSmallGap" w:sz="4" w:space="0" w:color="auto"/>
              <w:right w:val="single" w:sz="4" w:space="0" w:color="auto"/>
            </w:tcBorders>
            <w:vAlign w:val="center"/>
            <w:hideMark/>
          </w:tcPr>
          <w:p w14:paraId="7C41C7A8" w14:textId="77777777" w:rsidR="00C50C34" w:rsidRPr="00C50C34" w:rsidRDefault="00C50C34" w:rsidP="00C50C34">
            <w:pPr>
              <w:bidi/>
              <w:spacing w:line="216" w:lineRule="auto"/>
              <w:jc w:val="center"/>
              <w:rPr>
                <w:rFonts w:ascii="Calibri" w:eastAsia="Calibri" w:hAnsi="Calibri" w:cs="B Nazanin"/>
                <w:sz w:val="18"/>
                <w:szCs w:val="20"/>
                <w:lang w:bidi="fa-IR"/>
              </w:rPr>
            </w:pPr>
            <w:r w:rsidRPr="00C50C34">
              <w:rPr>
                <w:rFonts w:ascii="Calibri" w:eastAsia="Calibri" w:hAnsi="Calibri" w:cs="B Nazanin" w:hint="cs"/>
                <w:sz w:val="18"/>
                <w:szCs w:val="20"/>
                <w:rtl/>
                <w:lang w:bidi="fa-IR"/>
              </w:rPr>
              <w:t>کتاب فارسی و انگلیسی</w:t>
            </w:r>
          </w:p>
        </w:tc>
        <w:tc>
          <w:tcPr>
            <w:tcW w:w="1857" w:type="pct"/>
            <w:tcBorders>
              <w:top w:val="single" w:sz="4" w:space="0" w:color="auto"/>
              <w:left w:val="single" w:sz="4" w:space="0" w:color="auto"/>
              <w:bottom w:val="dashSmallGap" w:sz="4" w:space="0" w:color="auto"/>
              <w:right w:val="single" w:sz="4" w:space="0" w:color="auto"/>
            </w:tcBorders>
            <w:vAlign w:val="center"/>
            <w:hideMark/>
          </w:tcPr>
          <w:p w14:paraId="02956F05" w14:textId="77777777" w:rsidR="00C50C34" w:rsidRPr="00C50C34" w:rsidRDefault="00C50C34" w:rsidP="00C50C34">
            <w:pPr>
              <w:bidi/>
              <w:spacing w:line="216" w:lineRule="auto"/>
              <w:jc w:val="lowKashida"/>
              <w:rPr>
                <w:rFonts w:ascii="Calibri" w:eastAsia="Calibri" w:hAnsi="Calibri" w:cs="B Nazanin"/>
                <w:sz w:val="18"/>
                <w:szCs w:val="20"/>
                <w:rtl/>
                <w:lang w:bidi="fa-IR"/>
              </w:rPr>
            </w:pPr>
            <w:r w:rsidRPr="00C50C34">
              <w:rPr>
                <w:rFonts w:ascii="Calibri" w:eastAsia="Calibri" w:hAnsi="Calibri" w:cs="B Nazanin" w:hint="cs"/>
                <w:sz w:val="18"/>
                <w:szCs w:val="20"/>
                <w:rtl/>
                <w:lang w:bidi="fa-IR"/>
              </w:rPr>
              <w:t>(نام خانوادگی نویسندۀ اول و نام خانوادگی سایر نویسندگان، سال، شماره صفحه یا صفحات)</w:t>
            </w:r>
          </w:p>
        </w:tc>
        <w:tc>
          <w:tcPr>
            <w:tcW w:w="2252" w:type="pct"/>
            <w:tcBorders>
              <w:top w:val="single" w:sz="4" w:space="0" w:color="auto"/>
              <w:left w:val="single" w:sz="4" w:space="0" w:color="auto"/>
              <w:bottom w:val="dashSmallGap" w:sz="4" w:space="0" w:color="auto"/>
              <w:right w:val="single" w:sz="4" w:space="0" w:color="auto"/>
            </w:tcBorders>
            <w:vAlign w:val="center"/>
            <w:hideMark/>
          </w:tcPr>
          <w:p w14:paraId="39D0D760" w14:textId="77777777" w:rsidR="00C50C34" w:rsidRPr="00C50C34" w:rsidRDefault="00C50C34" w:rsidP="00C50C34">
            <w:pPr>
              <w:bidi/>
              <w:spacing w:line="216" w:lineRule="auto"/>
              <w:jc w:val="lowKashida"/>
              <w:rPr>
                <w:rFonts w:ascii="Calibri" w:eastAsia="Calibri" w:hAnsi="Calibri" w:cs="B Nazanin"/>
                <w:sz w:val="18"/>
                <w:szCs w:val="20"/>
                <w:rtl/>
                <w:lang w:bidi="fa-IR"/>
              </w:rPr>
            </w:pPr>
            <w:r w:rsidRPr="00C50C34">
              <w:rPr>
                <w:rFonts w:ascii="Calibri" w:eastAsia="Calibri" w:hAnsi="Calibri" w:cs="B Nazanin" w:hint="cs"/>
                <w:sz w:val="18"/>
                <w:szCs w:val="20"/>
                <w:rtl/>
                <w:lang w:bidi="fa-IR"/>
              </w:rPr>
              <w:t xml:space="preserve">نام خانوادگی نویسندۀ اول، نام همان نویسنده؛ و  نام خانوادگی نویسندۀ دوم، نام همان نویسنده. (سال انتشار). </w:t>
            </w:r>
            <w:r w:rsidRPr="00C50C34">
              <w:rPr>
                <w:rFonts w:ascii="Calibri" w:eastAsia="Calibri" w:hAnsi="Calibri" w:cs="B Nazanin" w:hint="cs"/>
                <w:i/>
                <w:iCs/>
                <w:sz w:val="18"/>
                <w:szCs w:val="20"/>
                <w:rtl/>
                <w:lang w:bidi="fa-IR"/>
              </w:rPr>
              <w:t>عنوان کتاب</w:t>
            </w:r>
            <w:r w:rsidRPr="00C50C34">
              <w:rPr>
                <w:rFonts w:ascii="Calibri" w:eastAsia="Calibri" w:hAnsi="Calibri" w:cs="B Nazanin" w:hint="cs"/>
                <w:sz w:val="18"/>
                <w:szCs w:val="20"/>
                <w:rtl/>
                <w:lang w:bidi="fa-IR"/>
              </w:rPr>
              <w:t>. شهر:  ناشر.</w:t>
            </w:r>
          </w:p>
        </w:tc>
      </w:tr>
      <w:tr w:rsidR="00C50C34" w:rsidRPr="00C50C34" w14:paraId="76D7414C" w14:textId="77777777" w:rsidTr="00C50C34">
        <w:trPr>
          <w:jc w:val="center"/>
        </w:trPr>
        <w:tc>
          <w:tcPr>
            <w:tcW w:w="891" w:type="pct"/>
            <w:tcBorders>
              <w:top w:val="dashSmallGap" w:sz="4" w:space="0" w:color="auto"/>
              <w:left w:val="single" w:sz="4" w:space="0" w:color="auto"/>
              <w:bottom w:val="dashSmallGap" w:sz="4" w:space="0" w:color="auto"/>
              <w:right w:val="single" w:sz="4" w:space="0" w:color="auto"/>
            </w:tcBorders>
            <w:vAlign w:val="center"/>
            <w:hideMark/>
          </w:tcPr>
          <w:p w14:paraId="7CD102D5"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نمونۀ کتاب فارسی</w:t>
            </w:r>
          </w:p>
        </w:tc>
        <w:tc>
          <w:tcPr>
            <w:tcW w:w="1857" w:type="pct"/>
            <w:tcBorders>
              <w:top w:val="dashSmallGap" w:sz="4" w:space="0" w:color="auto"/>
              <w:left w:val="single" w:sz="4" w:space="0" w:color="auto"/>
              <w:bottom w:val="dashSmallGap" w:sz="4" w:space="0" w:color="auto"/>
              <w:right w:val="single" w:sz="4" w:space="0" w:color="auto"/>
            </w:tcBorders>
            <w:vAlign w:val="center"/>
            <w:hideMark/>
          </w:tcPr>
          <w:p w14:paraId="79669997"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(سیدجوادین، 1383: 53-82)</w:t>
            </w:r>
          </w:p>
        </w:tc>
        <w:tc>
          <w:tcPr>
            <w:tcW w:w="2252" w:type="pct"/>
            <w:tcBorders>
              <w:top w:val="dashSmallGap" w:sz="4" w:space="0" w:color="auto"/>
              <w:left w:val="single" w:sz="4" w:space="0" w:color="auto"/>
              <w:bottom w:val="dashSmallGap" w:sz="4" w:space="0" w:color="auto"/>
              <w:right w:val="single" w:sz="4" w:space="0" w:color="auto"/>
            </w:tcBorders>
            <w:vAlign w:val="center"/>
            <w:hideMark/>
          </w:tcPr>
          <w:p w14:paraId="701F2B91" w14:textId="77777777" w:rsidR="00C50C34" w:rsidRPr="00C50C34" w:rsidRDefault="00C50C34" w:rsidP="00C50C34">
            <w:pPr>
              <w:spacing w:line="216" w:lineRule="auto"/>
              <w:jc w:val="both"/>
              <w:rPr>
                <w:rFonts w:cs="B Nazanin"/>
                <w:sz w:val="18"/>
                <w:szCs w:val="18"/>
                <w:rtl/>
              </w:rPr>
            </w:pPr>
            <w:r w:rsidRPr="00C50C34">
              <w:rPr>
                <w:rFonts w:cs="B Nazanin"/>
                <w:sz w:val="18"/>
                <w:szCs w:val="18"/>
                <w:lang w:bidi="fa-IR"/>
              </w:rPr>
              <w:t xml:space="preserve">Seyed Javadein, S. R. (2004). Fundamentals of human resources management. Tehran, University of Tehran press (UTP). (in persian) </w:t>
            </w:r>
            <w:r w:rsidRPr="00C50C34">
              <w:rPr>
                <w:rFonts w:cs="B Nazanin" w:hint="cs"/>
                <w:sz w:val="18"/>
                <w:szCs w:val="18"/>
                <w:rtl/>
                <w:lang w:bidi="fa-IR"/>
              </w:rPr>
              <w:t xml:space="preserve"> </w:t>
            </w:r>
          </w:p>
        </w:tc>
      </w:tr>
      <w:tr w:rsidR="00C50C34" w:rsidRPr="00C50C34" w14:paraId="036CFF75" w14:textId="77777777" w:rsidTr="00C50C34">
        <w:trPr>
          <w:jc w:val="center"/>
        </w:trPr>
        <w:tc>
          <w:tcPr>
            <w:tcW w:w="891" w:type="pct"/>
            <w:tcBorders>
              <w:top w:val="dashSmallGap" w:sz="4" w:space="0" w:color="auto"/>
              <w:left w:val="single" w:sz="4" w:space="0" w:color="auto"/>
              <w:bottom w:val="single" w:sz="4" w:space="0" w:color="auto"/>
              <w:right w:val="single" w:sz="4" w:space="0" w:color="auto"/>
            </w:tcBorders>
            <w:vAlign w:val="center"/>
            <w:hideMark/>
          </w:tcPr>
          <w:p w14:paraId="3AF108E8" w14:textId="77777777" w:rsidR="00C50C34" w:rsidRPr="00C50C34" w:rsidRDefault="00C50C34" w:rsidP="00C50C34">
            <w:pPr>
              <w:bidi/>
              <w:spacing w:line="216" w:lineRule="auto"/>
              <w:jc w:val="center"/>
              <w:rPr>
                <w:rFonts w:ascii="Calibri" w:eastAsia="Calibri" w:hAnsi="Calibri" w:cs="B Nazanin"/>
                <w:sz w:val="18"/>
                <w:szCs w:val="20"/>
                <w:rtl/>
                <w:lang w:bidi="fa-IR"/>
              </w:rPr>
            </w:pPr>
            <w:r w:rsidRPr="00C50C34">
              <w:rPr>
                <w:rFonts w:ascii="Calibri" w:eastAsia="Calibri" w:hAnsi="Calibri" w:cs="B Nazanin" w:hint="cs"/>
                <w:sz w:val="18"/>
                <w:szCs w:val="20"/>
                <w:rtl/>
                <w:lang w:bidi="fa-IR"/>
              </w:rPr>
              <w:t>نمونۀ کتاب انگلیسی</w:t>
            </w:r>
          </w:p>
        </w:tc>
        <w:tc>
          <w:tcPr>
            <w:tcW w:w="1857" w:type="pct"/>
            <w:tcBorders>
              <w:top w:val="dashSmallGap" w:sz="4" w:space="0" w:color="auto"/>
              <w:left w:val="single" w:sz="4" w:space="0" w:color="auto"/>
              <w:bottom w:val="single" w:sz="4" w:space="0" w:color="auto"/>
              <w:right w:val="single" w:sz="4" w:space="0" w:color="auto"/>
            </w:tcBorders>
            <w:vAlign w:val="center"/>
            <w:hideMark/>
          </w:tcPr>
          <w:p w14:paraId="4BEF6F57" w14:textId="77777777" w:rsidR="00C50C34" w:rsidRPr="00C50C34" w:rsidRDefault="00C50C34" w:rsidP="00C50C34">
            <w:pPr>
              <w:spacing w:line="216" w:lineRule="auto"/>
              <w:jc w:val="center"/>
              <w:rPr>
                <w:rFonts w:eastAsia="Calibri" w:cs="B Nazanin"/>
                <w:sz w:val="18"/>
                <w:szCs w:val="20"/>
                <w:rtl/>
              </w:rPr>
            </w:pPr>
            <w:r w:rsidRPr="00C50C34">
              <w:rPr>
                <w:rFonts w:eastAsia="Calibri" w:cs="B Nazanin" w:hint="cs"/>
                <w:sz w:val="18"/>
                <w:szCs w:val="20"/>
                <w:rtl/>
              </w:rPr>
              <w:t>(هرمن، 2010: 144)</w:t>
            </w:r>
          </w:p>
        </w:tc>
        <w:tc>
          <w:tcPr>
            <w:tcW w:w="2252" w:type="pct"/>
            <w:tcBorders>
              <w:top w:val="dashSmallGap" w:sz="4" w:space="0" w:color="auto"/>
              <w:left w:val="single" w:sz="4" w:space="0" w:color="auto"/>
              <w:bottom w:val="single" w:sz="4" w:space="0" w:color="auto"/>
              <w:right w:val="single" w:sz="4" w:space="0" w:color="auto"/>
            </w:tcBorders>
            <w:vAlign w:val="center"/>
            <w:hideMark/>
          </w:tcPr>
          <w:p w14:paraId="3B8F4C40" w14:textId="77777777" w:rsidR="00C50C34" w:rsidRPr="00C50C34" w:rsidRDefault="00C50C34" w:rsidP="00C50C34">
            <w:pPr>
              <w:spacing w:line="216" w:lineRule="auto"/>
              <w:jc w:val="both"/>
              <w:rPr>
                <w:rFonts w:eastAsia="Calibri" w:cs="B Nazanin"/>
                <w:sz w:val="18"/>
                <w:szCs w:val="20"/>
                <w:rtl/>
              </w:rPr>
            </w:pPr>
            <w:r w:rsidRPr="00C50C34">
              <w:rPr>
                <w:rFonts w:cs="B Nazanin"/>
                <w:sz w:val="18"/>
                <w:szCs w:val="18"/>
                <w:lang w:bidi="fa-IR"/>
              </w:rPr>
              <w:t xml:space="preserve">Diaz-Rico, L. T. (2008). </w:t>
            </w:r>
            <w:r w:rsidRPr="00C50C34">
              <w:rPr>
                <w:rFonts w:cs="B Nazanin"/>
                <w:i/>
                <w:iCs/>
                <w:sz w:val="18"/>
                <w:szCs w:val="18"/>
                <w:lang w:bidi="fa-IR"/>
              </w:rPr>
              <w:t>A course for teaching English learners</w:t>
            </w:r>
            <w:r w:rsidRPr="00C50C34">
              <w:rPr>
                <w:rFonts w:cs="B Nazanin"/>
                <w:sz w:val="18"/>
                <w:szCs w:val="18"/>
                <w:lang w:bidi="fa-IR"/>
              </w:rPr>
              <w:t>. Boston, MA: Pearson</w:t>
            </w:r>
          </w:p>
        </w:tc>
      </w:tr>
    </w:tbl>
    <w:p w14:paraId="0790D492" w14:textId="77777777" w:rsidR="00C50C34" w:rsidRPr="00C50C34" w:rsidRDefault="00C50C34" w:rsidP="00C50C34">
      <w:pPr>
        <w:tabs>
          <w:tab w:val="left" w:pos="1331"/>
        </w:tabs>
        <w:bidi/>
        <w:ind w:left="284" w:right="567"/>
        <w:jc w:val="both"/>
        <w:rPr>
          <w:rFonts w:eastAsia="Calibri" w:cs="B Nazanin"/>
          <w:sz w:val="10"/>
          <w:szCs w:val="10"/>
          <w:rtl/>
          <w:lang w:bidi="fa-IR"/>
        </w:rPr>
      </w:pPr>
    </w:p>
    <w:p w14:paraId="5A3786D5" w14:textId="77777777" w:rsidR="00C50C34" w:rsidRPr="00C50C34" w:rsidRDefault="00C50C34" w:rsidP="00C50C34">
      <w:pPr>
        <w:bidi/>
        <w:spacing w:before="120" w:after="40"/>
        <w:jc w:val="both"/>
        <w:rPr>
          <w:rFonts w:eastAsia="Calibri" w:cs="B Titr"/>
          <w:bCs/>
          <w:i/>
          <w:color w:val="003399"/>
          <w:rtl/>
          <w:lang w:bidi="fa-IR"/>
        </w:rPr>
      </w:pPr>
      <w:r w:rsidRPr="00C50C34">
        <w:rPr>
          <w:rFonts w:eastAsia="Calibri" w:cs="B Titr" w:hint="cs"/>
          <w:bCs/>
          <w:i/>
          <w:color w:val="003399"/>
          <w:rtl/>
          <w:lang w:bidi="fa-IR"/>
        </w:rPr>
        <w:t>برخی نکات مهم ویرایشی</w:t>
      </w:r>
    </w:p>
    <w:p w14:paraId="1F3C7026" w14:textId="77777777" w:rsidR="00C50C34" w:rsidRPr="00C50C34" w:rsidRDefault="00C50C34" w:rsidP="0022484F">
      <w:pPr>
        <w:numPr>
          <w:ilvl w:val="0"/>
          <w:numId w:val="5"/>
        </w:numPr>
        <w:bidi/>
        <w:ind w:left="357" w:hanging="357"/>
        <w:jc w:val="lowKashida"/>
        <w:rPr>
          <w:rFonts w:ascii="Calibri" w:eastAsia="Calibri" w:hAnsi="Calibri" w:cs="B Nazanin"/>
          <w:sz w:val="22"/>
          <w:szCs w:val="26"/>
          <w:rtl/>
          <w:lang w:bidi="fa-IR"/>
        </w:rPr>
      </w:pPr>
      <w:r w:rsidRPr="00C50C34">
        <w:rPr>
          <w:rFonts w:ascii="Calibri" w:eastAsia="Calibri" w:hAnsi="Calibri" w:cs="B Nazanin" w:hint="cs"/>
          <w:sz w:val="22"/>
          <w:szCs w:val="26"/>
          <w:rtl/>
          <w:lang w:bidi="fa-IR"/>
        </w:rPr>
        <w:t>برای شماره‌گذاری از عدد و نقطه استفاده شود؛ مانند شماره‏گذاری همین قسمت.</w:t>
      </w:r>
    </w:p>
    <w:p w14:paraId="6CA72251" w14:textId="77777777" w:rsidR="00C50C34" w:rsidRPr="00C50C34" w:rsidRDefault="00C50C34" w:rsidP="0022484F">
      <w:pPr>
        <w:numPr>
          <w:ilvl w:val="0"/>
          <w:numId w:val="5"/>
        </w:numPr>
        <w:bidi/>
        <w:ind w:left="357" w:hanging="357"/>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قبل از نقطه، ویرگول، نقطه ویرگول، دونقطه، علامت سؤال، علامت تعجب و ... نیازی به فاصله نیست؛ اما بعد از این علائم باید یک فاصله گذاشته شود.</w:t>
      </w:r>
    </w:p>
    <w:p w14:paraId="62DC6653" w14:textId="77777777" w:rsidR="00C50C34" w:rsidRPr="00C50C34" w:rsidRDefault="00C50C34" w:rsidP="0022484F">
      <w:pPr>
        <w:numPr>
          <w:ilvl w:val="0"/>
          <w:numId w:val="5"/>
        </w:numPr>
        <w:bidi/>
        <w:ind w:left="357" w:hanging="357"/>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هنگام استفاده از پرانتز قبل از باز شدن پرانتز و بعد از بسته شدن پرانتز از فاصله استفاده كنيد، كلمه داخل پرانتز بدون فاصله به پرانتز مي</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چسبد.</w:t>
      </w:r>
    </w:p>
    <w:p w14:paraId="3C4E6362" w14:textId="77777777" w:rsidR="00C50C34" w:rsidRPr="00C50C34" w:rsidRDefault="00C50C34" w:rsidP="0022484F">
      <w:pPr>
        <w:numPr>
          <w:ilvl w:val="0"/>
          <w:numId w:val="5"/>
        </w:numPr>
        <w:bidi/>
        <w:ind w:left="357" w:hanging="357"/>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برای نوشتن کلمات مرکب یا بعضی افعال و واژگان مشابه از نیم‏فاصله استفاده شود (برای مثال انسان</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ها، می</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رود، تصمیم</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گیری، اندازه</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گیری، بهره</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مند، منطقه</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ای، همان</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 xml:space="preserve">گونه و...) [برای مثال </w:t>
      </w:r>
      <w:r w:rsidRPr="00C50C34">
        <w:rPr>
          <w:rFonts w:ascii="Calibri" w:eastAsia="Calibri" w:hAnsi="Calibri" w:cs="B Nazanin" w:hint="cs"/>
          <w:color w:val="FF0000"/>
          <w:sz w:val="22"/>
          <w:szCs w:val="26"/>
          <w:rtl/>
          <w:lang w:bidi="fa-IR"/>
        </w:rPr>
        <w:t>می خواهم</w:t>
      </w:r>
      <w:r w:rsidRPr="00C50C34">
        <w:rPr>
          <w:rFonts w:ascii="Calibri" w:eastAsia="Calibri" w:hAnsi="Calibri" w:cs="B Nazanin" w:hint="cs"/>
          <w:sz w:val="22"/>
          <w:szCs w:val="26"/>
          <w:rtl/>
          <w:lang w:bidi="fa-IR"/>
        </w:rPr>
        <w:t xml:space="preserve"> (غلط) </w:t>
      </w:r>
      <w:r w:rsidRPr="00C50C34">
        <w:rPr>
          <w:rFonts w:ascii="Calibri" w:eastAsia="Calibri" w:hAnsi="Calibri" w:cs="B Nazanin" w:hint="cs"/>
          <w:color w:val="FF0000"/>
          <w:sz w:val="22"/>
          <w:szCs w:val="26"/>
          <w:rtl/>
          <w:lang w:bidi="fa-IR"/>
        </w:rPr>
        <w:t>می</w:t>
      </w:r>
      <w:r w:rsidRPr="00C50C34">
        <w:rPr>
          <w:rFonts w:ascii="Calibri" w:eastAsia="Calibri" w:hAnsi="Calibri" w:cs="B Nazanin" w:hint="cs"/>
          <w:color w:val="FF0000"/>
          <w:sz w:val="22"/>
          <w:szCs w:val="26"/>
          <w:cs/>
          <w:lang w:bidi="fa-IR"/>
        </w:rPr>
        <w:t>‎</w:t>
      </w:r>
      <w:r w:rsidRPr="00C50C34">
        <w:rPr>
          <w:rFonts w:ascii="Calibri" w:eastAsia="Calibri" w:hAnsi="Calibri" w:cs="B Nazanin" w:hint="cs"/>
          <w:color w:val="FF0000"/>
          <w:sz w:val="22"/>
          <w:szCs w:val="26"/>
          <w:rtl/>
          <w:lang w:bidi="fa-IR"/>
        </w:rPr>
        <w:t>خواهم</w:t>
      </w:r>
      <w:r w:rsidRPr="00C50C34">
        <w:rPr>
          <w:rFonts w:ascii="Calibri" w:eastAsia="Calibri" w:hAnsi="Calibri" w:cs="B Nazanin" w:hint="cs"/>
          <w:sz w:val="22"/>
          <w:szCs w:val="26"/>
          <w:rtl/>
          <w:lang w:bidi="fa-IR"/>
        </w:rPr>
        <w:t xml:space="preserve"> (درست)] برای ایجاد نیم</w:t>
      </w:r>
      <w:r w:rsidRPr="00C50C34">
        <w:rPr>
          <w:rFonts w:ascii="Calibri" w:eastAsia="Calibri" w:hAnsi="Calibri" w:cs="B Nazanin" w:hint="cs"/>
          <w:sz w:val="22"/>
          <w:szCs w:val="26"/>
          <w:rtl/>
          <w:lang w:bidi="fa-IR"/>
        </w:rPr>
        <w:softHyphen/>
        <w:t xml:space="preserve">فاصله در نرم‏افزار </w:t>
      </w:r>
      <w:r w:rsidRPr="00C50C34">
        <w:rPr>
          <w:rFonts w:eastAsia="Calibri"/>
          <w:sz w:val="22"/>
          <w:szCs w:val="26"/>
          <w:lang w:bidi="fa-IR"/>
        </w:rPr>
        <w:t>WORD</w:t>
      </w:r>
      <w:r w:rsidRPr="00C50C34">
        <w:rPr>
          <w:rFonts w:ascii="Calibri" w:eastAsia="Calibri" w:hAnsi="Calibri" w:cs="B Nazanin" w:hint="cs"/>
          <w:sz w:val="22"/>
          <w:szCs w:val="26"/>
          <w:rtl/>
          <w:lang w:bidi="fa-IR"/>
        </w:rPr>
        <w:t xml:space="preserve"> </w:t>
      </w:r>
      <w:r w:rsidRPr="00C50C34">
        <w:rPr>
          <w:rFonts w:ascii="Calibri" w:eastAsia="Calibri" w:hAnsi="Calibri" w:cs="B Nazanin" w:hint="cs"/>
          <w:sz w:val="22"/>
          <w:szCs w:val="26"/>
          <w:u w:val="single"/>
          <w:rtl/>
          <w:lang w:bidi="fa-IR"/>
        </w:rPr>
        <w:t xml:space="preserve">الزماً و حتماً </w:t>
      </w:r>
      <w:r w:rsidRPr="00C50C34">
        <w:rPr>
          <w:rFonts w:ascii="Calibri" w:eastAsia="Calibri" w:hAnsi="Calibri" w:cs="B Nazanin" w:hint="cs"/>
          <w:sz w:val="22"/>
          <w:szCs w:val="26"/>
          <w:rtl/>
          <w:lang w:bidi="fa-IR"/>
        </w:rPr>
        <w:t>از (</w:t>
      </w:r>
      <w:r w:rsidRPr="00C50C34">
        <w:rPr>
          <w:rFonts w:ascii="Calibri" w:eastAsia="Calibri" w:hAnsi="Calibri" w:cs="B Nazanin"/>
          <w:sz w:val="22"/>
          <w:szCs w:val="26"/>
          <w:lang w:bidi="fa-IR"/>
        </w:rPr>
        <w:t>ctrl + shift + 2</w:t>
      </w:r>
      <w:r w:rsidRPr="00C50C34">
        <w:rPr>
          <w:rFonts w:ascii="Calibri" w:eastAsia="Calibri" w:hAnsi="Calibri" w:cs="B Nazanin" w:hint="cs"/>
          <w:sz w:val="22"/>
          <w:szCs w:val="26"/>
          <w:rtl/>
          <w:lang w:bidi="fa-IR"/>
        </w:rPr>
        <w:t>) استفاده کنید.</w:t>
      </w:r>
    </w:p>
    <w:p w14:paraId="2647694A" w14:textId="77777777" w:rsidR="00C50C34" w:rsidRPr="00C50C34" w:rsidRDefault="00C50C34" w:rsidP="0022484F">
      <w:pPr>
        <w:numPr>
          <w:ilvl w:val="0"/>
          <w:numId w:val="5"/>
        </w:numPr>
        <w:bidi/>
        <w:ind w:left="357" w:hanging="357"/>
        <w:jc w:val="lowKashida"/>
        <w:rPr>
          <w:rFonts w:ascii="Calibri" w:eastAsia="Calibri" w:hAnsi="Calibri" w:cs="B Nazanin"/>
          <w:sz w:val="22"/>
          <w:szCs w:val="26"/>
          <w:lang w:bidi="fa-IR"/>
        </w:rPr>
      </w:pPr>
      <w:r w:rsidRPr="00C50C34">
        <w:rPr>
          <w:rFonts w:ascii="Calibri" w:eastAsia="Calibri" w:hAnsi="Calibri" w:cs="B Nazanin" w:hint="cs"/>
          <w:sz w:val="22"/>
          <w:szCs w:val="26"/>
          <w:rtl/>
          <w:lang w:bidi="fa-IR"/>
        </w:rPr>
        <w:t>به جای استفاده از علامت (%) در متن از کلمه درصد استفاده کنید. مانند : 25</w:t>
      </w:r>
      <w:r w:rsidRPr="00C50C34">
        <w:rPr>
          <w:rFonts w:ascii="Calibri" w:eastAsia="Calibri" w:hAnsi="Calibri" w:cs="B Nazanin" w:hint="cs"/>
          <w:sz w:val="22"/>
          <w:szCs w:val="26"/>
          <w:cs/>
          <w:lang w:bidi="fa-IR"/>
        </w:rPr>
        <w:t>‎</w:t>
      </w:r>
      <w:r w:rsidRPr="00C50C34">
        <w:rPr>
          <w:rFonts w:ascii="Calibri" w:eastAsia="Calibri" w:hAnsi="Calibri" w:cs="B Nazanin" w:hint="cs"/>
          <w:sz w:val="22"/>
          <w:szCs w:val="26"/>
          <w:rtl/>
          <w:lang w:bidi="fa-IR"/>
        </w:rPr>
        <w:t xml:space="preserve"> درصد</w:t>
      </w:r>
    </w:p>
    <w:p w14:paraId="1C9F08B0" w14:textId="77777777" w:rsidR="00C50C34" w:rsidRPr="00C50C34" w:rsidRDefault="00C50C34" w:rsidP="00C50C34">
      <w:pPr>
        <w:autoSpaceDE w:val="0"/>
        <w:autoSpaceDN w:val="0"/>
        <w:bidi/>
        <w:adjustRightInd w:val="0"/>
        <w:spacing w:line="276" w:lineRule="auto"/>
        <w:ind w:firstLine="284"/>
        <w:jc w:val="both"/>
        <w:rPr>
          <w:rFonts w:cs="B Nazanin"/>
        </w:rPr>
      </w:pPr>
      <w:r w:rsidRPr="00C50C34">
        <w:rPr>
          <w:rFonts w:cs="B Nazanin" w:hint="cs"/>
          <w:rtl/>
        </w:rPr>
        <w:t>براساس دستورالعمل جدید فرهنگستان زبان و ادب فارسی از به کار بردن (ه</w:t>
      </w:r>
      <w:r w:rsidRPr="00C50C34">
        <w:rPr>
          <w:rFonts w:cs="B Nazanin" w:hint="cs"/>
          <w:cs/>
        </w:rPr>
        <w:t>‎</w:t>
      </w:r>
      <w:r w:rsidRPr="00C50C34">
        <w:rPr>
          <w:rFonts w:cs="B Nazanin" w:hint="cs"/>
          <w:rtl/>
        </w:rPr>
        <w:t>ی) خودداری فرمایید و در موارد لازم از همزه (ۀ) استفاده شود.</w:t>
      </w:r>
    </w:p>
    <w:p w14:paraId="1C1D0262" w14:textId="77777777" w:rsidR="00C50C34" w:rsidRPr="00C50C34" w:rsidRDefault="00C50C34" w:rsidP="00C50C34">
      <w:pPr>
        <w:bidi/>
        <w:spacing w:before="120" w:after="40"/>
        <w:jc w:val="both"/>
        <w:rPr>
          <w:rFonts w:eastAsia="Calibri" w:cs="B Nazanin"/>
          <w:b/>
          <w:bCs/>
          <w:sz w:val="26"/>
          <w:szCs w:val="26"/>
          <w:rtl/>
          <w:lang w:bidi="fa-IR"/>
        </w:rPr>
      </w:pPr>
      <w:r w:rsidRPr="00C50C34">
        <w:rPr>
          <w:rFonts w:eastAsia="Calibri" w:cs="B Nazanin" w:hint="cs"/>
          <w:b/>
          <w:bCs/>
          <w:sz w:val="26"/>
          <w:szCs w:val="26"/>
          <w:rtl/>
          <w:lang w:bidi="fa-IR"/>
        </w:rPr>
        <w:t>نمونه بخش منابع:</w:t>
      </w:r>
    </w:p>
    <w:p w14:paraId="24FB4B2B" w14:textId="77777777" w:rsidR="001F4923" w:rsidRDefault="00C50C34" w:rsidP="00C50C34">
      <w:pPr>
        <w:bidi/>
        <w:spacing w:before="120" w:after="40"/>
        <w:jc w:val="both"/>
        <w:rPr>
          <w:rFonts w:cs="B Nazanin"/>
          <w:rtl/>
        </w:rPr>
      </w:pPr>
      <w:r w:rsidRPr="00C50C34">
        <w:rPr>
          <w:rFonts w:cs="B Nazanin" w:hint="cs"/>
          <w:rtl/>
        </w:rPr>
        <w:t xml:space="preserve">نمونه بخش منابع در زیر آورده شده است.  </w:t>
      </w:r>
    </w:p>
    <w:p w14:paraId="07079C8E" w14:textId="77777777" w:rsidR="001F4923" w:rsidRPr="00740231" w:rsidRDefault="001F4923" w:rsidP="001F4923">
      <w:pPr>
        <w:autoSpaceDE w:val="0"/>
        <w:autoSpaceDN w:val="0"/>
        <w:bidi/>
        <w:adjustRightInd w:val="0"/>
        <w:ind w:left="397" w:hanging="397"/>
        <w:jc w:val="both"/>
        <w:rPr>
          <w:rFonts w:eastAsia="Calibri" w:cs="B Mitra"/>
          <w:i/>
          <w:sz w:val="22"/>
          <w:rtl/>
          <w:lang w:bidi="fa-IR"/>
        </w:rPr>
      </w:pPr>
      <w:r w:rsidRPr="00740231">
        <w:rPr>
          <w:rFonts w:eastAsia="Calibri" w:cs="B Mitra" w:hint="cs"/>
          <w:i/>
          <w:sz w:val="22"/>
          <w:rtl/>
          <w:lang w:bidi="fa-IR"/>
        </w:rPr>
        <w:t xml:space="preserve">نام خانوادگی، نام (سال). عنوان مقاله. </w:t>
      </w:r>
      <w:r w:rsidRPr="00740231">
        <w:rPr>
          <w:rFonts w:eastAsia="Calibri" w:cs="B Mitra" w:hint="cs"/>
          <w:iCs/>
          <w:sz w:val="22"/>
          <w:rtl/>
          <w:lang w:bidi="fa-IR"/>
        </w:rPr>
        <w:t>عنوان مجلــــــــــــــــــــــــه ایتالیک</w:t>
      </w:r>
      <w:r w:rsidRPr="00740231">
        <w:rPr>
          <w:rFonts w:eastAsia="Calibri" w:cs="B Mitra" w:hint="cs"/>
          <w:i/>
          <w:sz w:val="22"/>
          <w:rtl/>
          <w:lang w:bidi="fa-IR"/>
        </w:rPr>
        <w:t>، دوره (شماره)، صفحه.</w:t>
      </w:r>
    </w:p>
    <w:p w14:paraId="4A0D983A" w14:textId="77777777" w:rsidR="001F4923" w:rsidRPr="00740231" w:rsidRDefault="001F4923" w:rsidP="001F4923">
      <w:pPr>
        <w:autoSpaceDE w:val="0"/>
        <w:autoSpaceDN w:val="0"/>
        <w:bidi/>
        <w:adjustRightInd w:val="0"/>
        <w:ind w:left="397" w:hanging="397"/>
        <w:jc w:val="both"/>
        <w:rPr>
          <w:rFonts w:eastAsia="Calibri" w:cs="B Mitra"/>
          <w:i/>
          <w:sz w:val="22"/>
          <w:rtl/>
          <w:lang w:bidi="fa-IR"/>
        </w:rPr>
      </w:pPr>
      <w:r w:rsidRPr="00740231">
        <w:rPr>
          <w:rFonts w:eastAsia="Calibri" w:cs="B Mitra" w:hint="cs"/>
          <w:i/>
          <w:sz w:val="22"/>
          <w:rtl/>
          <w:lang w:bidi="fa-IR"/>
        </w:rPr>
        <w:t xml:space="preserve">نام خانوادگی، نام (سال). </w:t>
      </w:r>
      <w:r w:rsidRPr="00740231">
        <w:rPr>
          <w:rFonts w:eastAsia="Calibri" w:cs="B Mitra" w:hint="cs"/>
          <w:iCs/>
          <w:sz w:val="22"/>
          <w:rtl/>
          <w:lang w:bidi="fa-IR"/>
        </w:rPr>
        <w:t>عنوان کتاب</w:t>
      </w:r>
      <w:r w:rsidRPr="00740231">
        <w:rPr>
          <w:rFonts w:eastAsia="Calibri" w:cs="B Mitra" w:hint="cs"/>
          <w:i/>
          <w:sz w:val="22"/>
          <w:rtl/>
          <w:lang w:bidi="fa-IR"/>
        </w:rPr>
        <w:t>. تهران: نام ناشر.</w:t>
      </w:r>
    </w:p>
    <w:p w14:paraId="0695BC18" w14:textId="77777777" w:rsidR="001F4923" w:rsidRPr="00740231" w:rsidRDefault="001F4923" w:rsidP="001F4923">
      <w:pPr>
        <w:autoSpaceDE w:val="0"/>
        <w:autoSpaceDN w:val="0"/>
        <w:bidi/>
        <w:adjustRightInd w:val="0"/>
        <w:ind w:left="397" w:hanging="397"/>
        <w:jc w:val="both"/>
        <w:rPr>
          <w:rFonts w:eastAsia="Calibri" w:cs="B Mitra"/>
          <w:i/>
          <w:sz w:val="22"/>
          <w:rtl/>
          <w:lang w:bidi="fa-IR"/>
        </w:rPr>
      </w:pPr>
      <w:r w:rsidRPr="00740231">
        <w:rPr>
          <w:rFonts w:eastAsia="Calibri" w:cs="B Mitra" w:hint="cs"/>
          <w:i/>
          <w:sz w:val="22"/>
          <w:rtl/>
          <w:lang w:bidi="fa-IR"/>
        </w:rPr>
        <w:t>منابع انگلیسی حتماً از صفحه جدیدی شروع شوند. ولی منابع فارسی اگر در ادامه متن بیایند و در صفحه جدیدی شروع نشوند، اشکالی ندارد.</w:t>
      </w:r>
    </w:p>
    <w:p w14:paraId="1FF13728" w14:textId="577F65BF" w:rsidR="00C50C34" w:rsidRPr="00C50C34" w:rsidRDefault="00C50C34" w:rsidP="001F4923">
      <w:pPr>
        <w:bidi/>
        <w:spacing w:before="120" w:after="40"/>
        <w:jc w:val="both"/>
        <w:rPr>
          <w:rFonts w:cs="B Nazanin"/>
          <w:rtl/>
        </w:rPr>
      </w:pPr>
      <w:r w:rsidRPr="00C50C34">
        <w:rPr>
          <w:rFonts w:cs="B Nazanin" w:hint="cs"/>
          <w:rtl/>
        </w:rPr>
        <w:br w:type="page"/>
      </w:r>
    </w:p>
    <w:p w14:paraId="03DDACF0" w14:textId="77777777" w:rsidR="00C50C34" w:rsidRPr="00C50C34" w:rsidRDefault="00C50C34" w:rsidP="00740231">
      <w:pPr>
        <w:bidi/>
        <w:spacing w:before="120" w:after="40"/>
        <w:jc w:val="both"/>
        <w:rPr>
          <w:rFonts w:eastAsia="Calibri" w:cs="B Titr"/>
          <w:bCs/>
          <w:i/>
          <w:color w:val="00B050"/>
          <w:rtl/>
          <w:lang w:bidi="fa-IR"/>
        </w:rPr>
      </w:pPr>
      <w:r w:rsidRPr="00C50C34">
        <w:rPr>
          <w:rFonts w:eastAsia="Calibri" w:cs="B Titr" w:hint="cs"/>
          <w:bCs/>
          <w:i/>
          <w:color w:val="00B050"/>
          <w:rtl/>
          <w:lang w:bidi="fa-IR"/>
        </w:rPr>
        <w:lastRenderedPageBreak/>
        <w:t>منابع</w:t>
      </w:r>
    </w:p>
    <w:p w14:paraId="2043A586" w14:textId="00862969" w:rsidR="001F4923" w:rsidRPr="00590D74" w:rsidRDefault="001F4923" w:rsidP="001F4923">
      <w:pPr>
        <w:bidi/>
        <w:ind w:left="397" w:hanging="397"/>
        <w:jc w:val="both"/>
        <w:rPr>
          <w:rFonts w:cs="B Mitra"/>
          <w:sz w:val="22"/>
          <w:szCs w:val="22"/>
          <w:rtl/>
          <w:lang w:bidi="fa-IR"/>
        </w:rPr>
      </w:pPr>
      <w:bookmarkStart w:id="7" w:name="_Hlk73452477"/>
      <w:r w:rsidRPr="00590D74">
        <w:rPr>
          <w:rFonts w:cs="B Mitra" w:hint="cs"/>
          <w:rtl/>
          <w:lang w:bidi="fa-IR"/>
        </w:rPr>
        <w:t xml:space="preserve">افراخته، حسن (1401). نقش نهادها در خلق دانش و نوآوری اقتصادی از منظر پارادایم رابطه‌ای، </w:t>
      </w:r>
      <w:bookmarkStart w:id="8" w:name="_Hlk187424260"/>
      <w:r w:rsidRPr="00590D74">
        <w:rPr>
          <w:rFonts w:cs="B Mitra" w:hint="cs"/>
          <w:i/>
          <w:iCs/>
          <w:rtl/>
          <w:lang w:bidi="fa-IR"/>
        </w:rPr>
        <w:t>اقتصاد فضا و توسعه روستایی</w:t>
      </w:r>
      <w:bookmarkEnd w:id="8"/>
      <w:r w:rsidRPr="00590D74">
        <w:rPr>
          <w:rFonts w:cs="B Mitra" w:hint="cs"/>
          <w:rtl/>
          <w:lang w:bidi="fa-IR"/>
        </w:rPr>
        <w:t>، 11</w:t>
      </w:r>
      <w:r w:rsidR="00760408">
        <w:rPr>
          <w:rFonts w:cs="B Mitra" w:hint="cs"/>
          <w:rtl/>
          <w:lang w:bidi="fa-IR"/>
        </w:rPr>
        <w:t xml:space="preserve"> </w:t>
      </w:r>
      <w:r w:rsidRPr="00590D74">
        <w:rPr>
          <w:rFonts w:cs="B Mitra" w:hint="cs"/>
          <w:rtl/>
          <w:lang w:bidi="fa-IR"/>
        </w:rPr>
        <w:t xml:space="preserve">(3)، 18-1. </w:t>
      </w:r>
      <w:r w:rsidRPr="001F4923">
        <w:rPr>
          <w:rStyle w:val="Hyperlink"/>
          <w:rFonts w:eastAsia="Calibri" w:cs="B Mitra"/>
          <w:iCs/>
          <w:color w:val="0033CC"/>
          <w:sz w:val="22"/>
          <w:szCs w:val="22"/>
          <w:u w:val="none"/>
        </w:rPr>
        <w:t>https://doi.org/20.1001.1.23222131.1401.11.41.1.8</w:t>
      </w:r>
    </w:p>
    <w:p w14:paraId="34DE021A" w14:textId="0E4666B5" w:rsidR="001F4923" w:rsidRPr="00590D74" w:rsidRDefault="006273A4" w:rsidP="006273A4">
      <w:pPr>
        <w:bidi/>
        <w:ind w:left="397" w:hanging="397"/>
        <w:jc w:val="both"/>
        <w:rPr>
          <w:rFonts w:cs="B Mitra"/>
          <w:rtl/>
          <w:lang w:bidi="fa-IR"/>
        </w:rPr>
      </w:pPr>
      <w:r>
        <w:rPr>
          <w:rFonts w:cs="B Mitra" w:hint="cs"/>
          <w:rtl/>
          <w:lang w:bidi="fa-IR"/>
        </w:rPr>
        <w:t>افراخته</w:t>
      </w:r>
      <w:r w:rsidR="001F4923" w:rsidRPr="00590D74">
        <w:rPr>
          <w:rFonts w:cs="B Mitra" w:hint="cs"/>
          <w:rtl/>
          <w:lang w:bidi="fa-IR"/>
        </w:rPr>
        <w:t>، حسن (</w:t>
      </w:r>
      <w:r>
        <w:rPr>
          <w:rFonts w:cs="B Mitra" w:hint="cs"/>
          <w:rtl/>
          <w:lang w:bidi="fa-IR"/>
        </w:rPr>
        <w:t>1399</w:t>
      </w:r>
      <w:r w:rsidR="001F4923" w:rsidRPr="00590D74">
        <w:rPr>
          <w:rFonts w:cs="B Mitra" w:hint="cs"/>
          <w:rtl/>
          <w:lang w:bidi="fa-IR"/>
        </w:rPr>
        <w:t xml:space="preserve">). </w:t>
      </w:r>
      <w:r w:rsidRPr="00F2652D">
        <w:rPr>
          <w:rFonts w:cs="B Mitra"/>
          <w:i/>
          <w:iCs/>
          <w:rtl/>
          <w:lang w:bidi="fa-IR"/>
        </w:rPr>
        <w:t>با</w:t>
      </w:r>
      <w:r w:rsidRPr="00F2652D">
        <w:rPr>
          <w:rFonts w:cs="B Mitra" w:hint="cs"/>
          <w:i/>
          <w:iCs/>
          <w:rtl/>
          <w:lang w:bidi="fa-IR"/>
        </w:rPr>
        <w:t>ی</w:t>
      </w:r>
      <w:r w:rsidRPr="00F2652D">
        <w:rPr>
          <w:rFonts w:cs="B Mitra" w:hint="eastAsia"/>
          <w:i/>
          <w:iCs/>
          <w:rtl/>
          <w:lang w:bidi="fa-IR"/>
        </w:rPr>
        <w:t>سته</w:t>
      </w:r>
      <w:r w:rsidRPr="00F2652D">
        <w:rPr>
          <w:rFonts w:cs="B Mitra"/>
          <w:i/>
          <w:iCs/>
          <w:rtl/>
          <w:lang w:bidi="fa-IR"/>
        </w:rPr>
        <w:t xml:space="preserve"> ها</w:t>
      </w:r>
      <w:r w:rsidRPr="00F2652D">
        <w:rPr>
          <w:rFonts w:cs="B Mitra" w:hint="cs"/>
          <w:i/>
          <w:iCs/>
          <w:rtl/>
          <w:lang w:bidi="fa-IR"/>
        </w:rPr>
        <w:t>ی</w:t>
      </w:r>
      <w:r w:rsidRPr="00F2652D">
        <w:rPr>
          <w:rFonts w:cs="B Mitra"/>
          <w:i/>
          <w:iCs/>
          <w:rtl/>
          <w:lang w:bidi="fa-IR"/>
        </w:rPr>
        <w:t xml:space="preserve"> ساختار</w:t>
      </w:r>
      <w:r w:rsidRPr="00F2652D">
        <w:rPr>
          <w:rFonts w:cs="B Mitra" w:hint="cs"/>
          <w:i/>
          <w:iCs/>
          <w:rtl/>
          <w:lang w:bidi="fa-IR"/>
        </w:rPr>
        <w:t>ی</w:t>
      </w:r>
      <w:r w:rsidRPr="00F2652D">
        <w:rPr>
          <w:rFonts w:cs="B Mitra"/>
          <w:i/>
          <w:iCs/>
          <w:rtl/>
          <w:lang w:bidi="fa-IR"/>
        </w:rPr>
        <w:t xml:space="preserve"> توسعه در نواح</w:t>
      </w:r>
      <w:r w:rsidRPr="00F2652D">
        <w:rPr>
          <w:rFonts w:cs="B Mitra" w:hint="cs"/>
          <w:i/>
          <w:iCs/>
          <w:rtl/>
          <w:lang w:bidi="fa-IR"/>
        </w:rPr>
        <w:t>ی</w:t>
      </w:r>
      <w:r w:rsidRPr="00F2652D">
        <w:rPr>
          <w:rFonts w:cs="B Mitra"/>
          <w:i/>
          <w:iCs/>
          <w:rtl/>
          <w:lang w:bidi="fa-IR"/>
        </w:rPr>
        <w:t xml:space="preserve"> روستا</w:t>
      </w:r>
      <w:r w:rsidRPr="00F2652D">
        <w:rPr>
          <w:rFonts w:cs="B Mitra" w:hint="cs"/>
          <w:i/>
          <w:iCs/>
          <w:rtl/>
          <w:lang w:bidi="fa-IR"/>
        </w:rPr>
        <w:t>یی</w:t>
      </w:r>
      <w:r w:rsidRPr="00F2652D">
        <w:rPr>
          <w:rFonts w:cs="B Mitra"/>
          <w:i/>
          <w:iCs/>
          <w:rtl/>
          <w:lang w:bidi="fa-IR"/>
        </w:rPr>
        <w:t xml:space="preserve"> ا</w:t>
      </w:r>
      <w:r w:rsidRPr="00F2652D">
        <w:rPr>
          <w:rFonts w:cs="B Mitra" w:hint="cs"/>
          <w:i/>
          <w:iCs/>
          <w:rtl/>
          <w:lang w:bidi="fa-IR"/>
        </w:rPr>
        <w:t>ی</w:t>
      </w:r>
      <w:r w:rsidRPr="00F2652D">
        <w:rPr>
          <w:rFonts w:cs="B Mitra" w:hint="eastAsia"/>
          <w:i/>
          <w:iCs/>
          <w:rtl/>
          <w:lang w:bidi="fa-IR"/>
        </w:rPr>
        <w:t>ران</w:t>
      </w:r>
      <w:r w:rsidR="001F4923" w:rsidRPr="00590D74">
        <w:rPr>
          <w:rFonts w:cs="B Mitra" w:hint="cs"/>
          <w:rtl/>
          <w:lang w:bidi="fa-IR"/>
        </w:rPr>
        <w:t xml:space="preserve">، نشر </w:t>
      </w:r>
      <w:r w:rsidRPr="006273A4">
        <w:rPr>
          <w:rFonts w:cs="B Mitra"/>
          <w:rtl/>
          <w:lang w:bidi="fa-IR"/>
        </w:rPr>
        <w:t>قومس</w:t>
      </w:r>
      <w:r w:rsidR="001F4923" w:rsidRPr="00590D74">
        <w:rPr>
          <w:rFonts w:cs="B Mitra" w:hint="cs"/>
          <w:rtl/>
          <w:lang w:bidi="fa-IR"/>
        </w:rPr>
        <w:t xml:space="preserve">، تهران. </w:t>
      </w:r>
    </w:p>
    <w:p w14:paraId="440362A8" w14:textId="76C15F7D" w:rsidR="001F4923" w:rsidRPr="00590D74" w:rsidRDefault="001F4923" w:rsidP="00103102">
      <w:pPr>
        <w:bidi/>
        <w:ind w:left="397" w:hanging="397"/>
        <w:jc w:val="both"/>
        <w:rPr>
          <w:rFonts w:cs="B Mitra"/>
          <w:sz w:val="22"/>
          <w:szCs w:val="22"/>
          <w:rtl/>
          <w:lang w:bidi="fa-IR"/>
        </w:rPr>
      </w:pPr>
      <w:r w:rsidRPr="00590D74">
        <w:rPr>
          <w:rFonts w:cs="B Mitra" w:hint="cs"/>
          <w:rtl/>
          <w:lang w:bidi="fa-IR"/>
        </w:rPr>
        <w:t>زحمت کش ممتاز، جواد؛ افراخته، حسن؛ ریاحی، وحید؛ و قدیری معصوم، مجتبی (1402). مدل سازی عوامل نهادی موثر بر کارآفرینی (مورد مطالعه: ناحیه روستایی نسا در شهرستان کرج)،</w:t>
      </w:r>
      <w:r w:rsidRPr="00590D74">
        <w:rPr>
          <w:rFonts w:cs="B Mitra"/>
          <w:sz w:val="28"/>
          <w:szCs w:val="28"/>
          <w:rtl/>
        </w:rPr>
        <w:t xml:space="preserve"> </w:t>
      </w:r>
      <w:r w:rsidRPr="00590D74">
        <w:rPr>
          <w:rFonts w:cs="B Mitra"/>
          <w:i/>
          <w:iCs/>
          <w:rtl/>
          <w:lang w:bidi="fa-IR"/>
        </w:rPr>
        <w:t>اقتصاد فضا و توسعه روستا</w:t>
      </w:r>
      <w:r w:rsidRPr="00590D74">
        <w:rPr>
          <w:rFonts w:cs="B Mitra" w:hint="cs"/>
          <w:i/>
          <w:iCs/>
          <w:rtl/>
          <w:lang w:bidi="fa-IR"/>
        </w:rPr>
        <w:t>یی</w:t>
      </w:r>
      <w:r w:rsidRPr="00590D74">
        <w:rPr>
          <w:rFonts w:cs="B Mitra" w:hint="cs"/>
          <w:rtl/>
          <w:lang w:bidi="fa-IR"/>
        </w:rPr>
        <w:t>، 46</w:t>
      </w:r>
      <w:r w:rsidR="00760408">
        <w:rPr>
          <w:rFonts w:cs="B Mitra" w:hint="cs"/>
          <w:rtl/>
          <w:lang w:bidi="fa-IR"/>
        </w:rPr>
        <w:t xml:space="preserve"> </w:t>
      </w:r>
      <w:r w:rsidRPr="00590D74">
        <w:rPr>
          <w:rFonts w:cs="B Mitra" w:hint="cs"/>
          <w:rtl/>
          <w:lang w:bidi="fa-IR"/>
        </w:rPr>
        <w:t xml:space="preserve">(12)، 20-1. </w:t>
      </w:r>
      <w:r w:rsidRPr="001F4923">
        <w:rPr>
          <w:rStyle w:val="Hyperlink"/>
          <w:rFonts w:eastAsia="Calibri" w:cs="B Mitra"/>
          <w:iCs/>
          <w:color w:val="0033CC"/>
          <w:sz w:val="22"/>
          <w:szCs w:val="22"/>
          <w:u w:val="none"/>
        </w:rPr>
        <w:t>http://doi.org/10.61186/serd.12.46.1</w:t>
      </w:r>
    </w:p>
    <w:p w14:paraId="207FC136" w14:textId="63B994EE" w:rsidR="001F4923" w:rsidRPr="00590D74" w:rsidRDefault="001F4923" w:rsidP="003A2198">
      <w:pPr>
        <w:bidi/>
        <w:ind w:left="397" w:hanging="397"/>
        <w:jc w:val="both"/>
        <w:rPr>
          <w:rFonts w:cs="B Mitra"/>
          <w:sz w:val="22"/>
          <w:szCs w:val="22"/>
          <w:rtl/>
          <w:lang w:bidi="fa-IR"/>
        </w:rPr>
      </w:pPr>
      <w:r w:rsidRPr="00590D74">
        <w:rPr>
          <w:rFonts w:cs="B Mitra" w:hint="cs"/>
          <w:rtl/>
          <w:lang w:bidi="fa-IR"/>
        </w:rPr>
        <w:t xml:space="preserve">عنابستانی، علی اکبر؛ ذوالفقاری، مرتضی؛ و توکلی نیا، جمیله (1402). تحلیل اثرگذاری رهیافت روستای هوشمند بر پایداری سکونتگاه های پیرانشهری (مطلعه موردی: روستاهای پیرامون کلان شهر تهران)، </w:t>
      </w:r>
      <w:r w:rsidRPr="00590D74">
        <w:rPr>
          <w:rFonts w:cs="B Mitra" w:hint="cs"/>
          <w:i/>
          <w:iCs/>
          <w:rtl/>
          <w:lang w:bidi="fa-IR"/>
        </w:rPr>
        <w:t>اقتصاد فضا و توسعه روستایی</w:t>
      </w:r>
      <w:r w:rsidRPr="00590D74">
        <w:rPr>
          <w:rFonts w:cs="B Mitra" w:hint="cs"/>
          <w:rtl/>
          <w:lang w:bidi="fa-IR"/>
        </w:rPr>
        <w:t>، 12 (46)، 64-39.</w:t>
      </w:r>
      <w:r w:rsidR="003A2198">
        <w:rPr>
          <w:rFonts w:cs="B Mitra" w:hint="cs"/>
          <w:rtl/>
          <w:lang w:bidi="fa-IR"/>
        </w:rPr>
        <w:t xml:space="preserve"> </w:t>
      </w:r>
      <w:r w:rsidRPr="00590D74">
        <w:rPr>
          <w:rFonts w:cs="B Mitra" w:hint="cs"/>
          <w:rtl/>
          <w:lang w:bidi="fa-IR"/>
        </w:rPr>
        <w:t xml:space="preserve"> </w:t>
      </w:r>
      <w:r w:rsidRPr="001F4923">
        <w:rPr>
          <w:rStyle w:val="Hyperlink"/>
          <w:rFonts w:eastAsia="Calibri" w:cs="B Mitra"/>
          <w:iCs/>
          <w:color w:val="0033CC"/>
          <w:sz w:val="22"/>
          <w:szCs w:val="22"/>
          <w:u w:val="none"/>
        </w:rPr>
        <w:t>https://doi.org/10.61186/serd.12.46.1</w:t>
      </w:r>
    </w:p>
    <w:p w14:paraId="60D8A0DB" w14:textId="77777777" w:rsidR="001F4923" w:rsidRDefault="001F4923" w:rsidP="001F4923">
      <w:pPr>
        <w:rPr>
          <w:rFonts w:eastAsia="Calibri" w:cs="B Nazanin"/>
          <w:b/>
          <w:iCs/>
          <w:color w:val="00B050"/>
          <w:rtl/>
          <w:lang w:bidi="fa-IR"/>
        </w:rPr>
      </w:pPr>
    </w:p>
    <w:p w14:paraId="0D9854F4" w14:textId="77777777" w:rsidR="00C50C34" w:rsidRDefault="00C50C34" w:rsidP="00C50C34">
      <w:pPr>
        <w:spacing w:before="120" w:after="40"/>
        <w:jc w:val="center"/>
        <w:rPr>
          <w:rFonts w:eastAsia="Calibri" w:cs="B Nazanin"/>
          <w:b/>
          <w:iCs/>
          <w:color w:val="003399"/>
          <w:rtl/>
          <w:lang w:bidi="fa-IR"/>
        </w:rPr>
      </w:pPr>
    </w:p>
    <w:p w14:paraId="665C6C42" w14:textId="77777777" w:rsidR="001F4923" w:rsidRDefault="001F4923" w:rsidP="00C50C34">
      <w:pPr>
        <w:spacing w:before="120" w:after="40"/>
        <w:jc w:val="center"/>
        <w:rPr>
          <w:rFonts w:eastAsia="Calibri" w:cs="B Nazanin"/>
          <w:b/>
          <w:iCs/>
          <w:color w:val="003399"/>
          <w:rtl/>
          <w:lang w:bidi="fa-IR"/>
        </w:rPr>
      </w:pPr>
    </w:p>
    <w:p w14:paraId="02B217A4" w14:textId="77777777" w:rsidR="001F4923" w:rsidRDefault="001F4923" w:rsidP="00C50C34">
      <w:pPr>
        <w:spacing w:before="120" w:after="40"/>
        <w:jc w:val="center"/>
        <w:rPr>
          <w:rFonts w:eastAsia="Calibri" w:cs="B Nazanin"/>
          <w:b/>
          <w:iCs/>
          <w:color w:val="003399"/>
          <w:rtl/>
          <w:lang w:bidi="fa-IR"/>
        </w:rPr>
      </w:pPr>
    </w:p>
    <w:p w14:paraId="0541A521" w14:textId="77777777" w:rsidR="001F4923" w:rsidRDefault="001F4923" w:rsidP="00C50C34">
      <w:pPr>
        <w:spacing w:before="120" w:after="40"/>
        <w:jc w:val="center"/>
        <w:rPr>
          <w:rFonts w:eastAsia="Calibri" w:cs="B Nazanin"/>
          <w:b/>
          <w:iCs/>
          <w:color w:val="003399"/>
          <w:rtl/>
          <w:lang w:bidi="fa-IR"/>
        </w:rPr>
      </w:pPr>
    </w:p>
    <w:p w14:paraId="42689F75" w14:textId="77777777" w:rsidR="001F4923" w:rsidRDefault="001F4923" w:rsidP="00C50C34">
      <w:pPr>
        <w:spacing w:before="120" w:after="40"/>
        <w:jc w:val="center"/>
        <w:rPr>
          <w:rFonts w:eastAsia="Calibri" w:cs="B Nazanin"/>
          <w:b/>
          <w:iCs/>
          <w:color w:val="003399"/>
          <w:rtl/>
          <w:lang w:bidi="fa-IR"/>
        </w:rPr>
      </w:pPr>
    </w:p>
    <w:p w14:paraId="42BA2C61" w14:textId="77777777" w:rsidR="001F4923" w:rsidRDefault="001F4923" w:rsidP="00C50C34">
      <w:pPr>
        <w:spacing w:before="120" w:after="40"/>
        <w:jc w:val="center"/>
        <w:rPr>
          <w:rFonts w:eastAsia="Calibri" w:cs="B Nazanin"/>
          <w:b/>
          <w:iCs/>
          <w:color w:val="003399"/>
          <w:rtl/>
          <w:lang w:bidi="fa-IR"/>
        </w:rPr>
      </w:pPr>
    </w:p>
    <w:p w14:paraId="7B454A78" w14:textId="77777777" w:rsidR="001F4923" w:rsidRDefault="001F4923" w:rsidP="00C50C34">
      <w:pPr>
        <w:spacing w:before="120" w:after="40"/>
        <w:jc w:val="center"/>
        <w:rPr>
          <w:rFonts w:eastAsia="Calibri" w:cs="B Nazanin"/>
          <w:b/>
          <w:iCs/>
          <w:color w:val="003399"/>
          <w:rtl/>
          <w:lang w:bidi="fa-IR"/>
        </w:rPr>
      </w:pPr>
    </w:p>
    <w:p w14:paraId="2C46D781" w14:textId="77777777" w:rsidR="001F4923" w:rsidRDefault="001F4923" w:rsidP="00C50C34">
      <w:pPr>
        <w:spacing w:before="120" w:after="40"/>
        <w:jc w:val="center"/>
        <w:rPr>
          <w:rFonts w:eastAsia="Calibri" w:cs="B Nazanin"/>
          <w:b/>
          <w:iCs/>
          <w:color w:val="003399"/>
          <w:rtl/>
          <w:lang w:bidi="fa-IR"/>
        </w:rPr>
      </w:pPr>
    </w:p>
    <w:p w14:paraId="34C637B8" w14:textId="77777777" w:rsidR="001F4923" w:rsidRDefault="001F4923" w:rsidP="00C50C34">
      <w:pPr>
        <w:spacing w:before="120" w:after="40"/>
        <w:jc w:val="center"/>
        <w:rPr>
          <w:rFonts w:eastAsia="Calibri" w:cs="B Nazanin"/>
          <w:b/>
          <w:iCs/>
          <w:color w:val="003399"/>
          <w:rtl/>
          <w:lang w:bidi="fa-IR"/>
        </w:rPr>
      </w:pPr>
    </w:p>
    <w:p w14:paraId="33546F1A" w14:textId="77777777" w:rsidR="001F4923" w:rsidRDefault="001F4923" w:rsidP="00C50C34">
      <w:pPr>
        <w:spacing w:before="120" w:after="40"/>
        <w:jc w:val="center"/>
        <w:rPr>
          <w:rFonts w:eastAsia="Calibri" w:cs="B Nazanin"/>
          <w:b/>
          <w:iCs/>
          <w:color w:val="003399"/>
          <w:rtl/>
          <w:lang w:bidi="fa-IR"/>
        </w:rPr>
      </w:pPr>
    </w:p>
    <w:p w14:paraId="49370971" w14:textId="77777777" w:rsidR="001F4923" w:rsidRDefault="001F4923" w:rsidP="00C50C34">
      <w:pPr>
        <w:spacing w:before="120" w:after="40"/>
        <w:jc w:val="center"/>
        <w:rPr>
          <w:rFonts w:eastAsia="Calibri" w:cs="B Nazanin"/>
          <w:b/>
          <w:iCs/>
          <w:color w:val="003399"/>
          <w:rtl/>
          <w:lang w:bidi="fa-IR"/>
        </w:rPr>
      </w:pPr>
    </w:p>
    <w:p w14:paraId="5F721B73" w14:textId="77777777" w:rsidR="001F4923" w:rsidRDefault="001F4923" w:rsidP="00C50C34">
      <w:pPr>
        <w:spacing w:before="120" w:after="40"/>
        <w:jc w:val="center"/>
        <w:rPr>
          <w:rFonts w:eastAsia="Calibri" w:cs="B Nazanin"/>
          <w:b/>
          <w:iCs/>
          <w:color w:val="003399"/>
          <w:rtl/>
          <w:lang w:bidi="fa-IR"/>
        </w:rPr>
      </w:pPr>
    </w:p>
    <w:p w14:paraId="3793FE18" w14:textId="77777777" w:rsidR="001F4923" w:rsidRDefault="001F4923" w:rsidP="00C50C34">
      <w:pPr>
        <w:spacing w:before="120" w:after="40"/>
        <w:jc w:val="center"/>
        <w:rPr>
          <w:rFonts w:eastAsia="Calibri" w:cs="B Nazanin"/>
          <w:b/>
          <w:iCs/>
          <w:color w:val="003399"/>
          <w:rtl/>
          <w:lang w:bidi="fa-IR"/>
        </w:rPr>
      </w:pPr>
    </w:p>
    <w:p w14:paraId="4387A719" w14:textId="77777777" w:rsidR="001F4923" w:rsidRDefault="001F4923" w:rsidP="00C50C34">
      <w:pPr>
        <w:spacing w:before="120" w:after="40"/>
        <w:jc w:val="center"/>
        <w:rPr>
          <w:rFonts w:eastAsia="Calibri" w:cs="B Nazanin"/>
          <w:b/>
          <w:iCs/>
          <w:color w:val="003399"/>
          <w:rtl/>
          <w:lang w:bidi="fa-IR"/>
        </w:rPr>
      </w:pPr>
    </w:p>
    <w:p w14:paraId="56DDDAC6" w14:textId="77777777" w:rsidR="00825B3F" w:rsidRDefault="00825B3F" w:rsidP="00C50C34">
      <w:pPr>
        <w:spacing w:before="120" w:after="40"/>
        <w:jc w:val="center"/>
        <w:rPr>
          <w:rFonts w:eastAsia="Calibri" w:cs="B Nazanin"/>
          <w:b/>
          <w:iCs/>
          <w:color w:val="003399"/>
          <w:rtl/>
          <w:lang w:bidi="fa-IR"/>
        </w:rPr>
      </w:pPr>
    </w:p>
    <w:p w14:paraId="181EC4CF" w14:textId="77777777" w:rsidR="00825B3F" w:rsidRDefault="00825B3F" w:rsidP="00C50C34">
      <w:pPr>
        <w:spacing w:before="120" w:after="40"/>
        <w:jc w:val="center"/>
        <w:rPr>
          <w:rFonts w:eastAsia="Calibri" w:cs="B Nazanin"/>
          <w:b/>
          <w:iCs/>
          <w:color w:val="003399"/>
          <w:rtl/>
          <w:lang w:bidi="fa-IR"/>
        </w:rPr>
      </w:pPr>
    </w:p>
    <w:p w14:paraId="6C6DFA8D" w14:textId="77777777" w:rsidR="00B17745" w:rsidRDefault="00B17745" w:rsidP="00C50C34">
      <w:pPr>
        <w:spacing w:before="120" w:after="40"/>
        <w:jc w:val="center"/>
        <w:rPr>
          <w:rFonts w:eastAsia="Calibri" w:cs="B Nazanin"/>
          <w:b/>
          <w:iCs/>
          <w:color w:val="003399"/>
          <w:rtl/>
          <w:lang w:bidi="fa-IR"/>
        </w:rPr>
      </w:pPr>
    </w:p>
    <w:p w14:paraId="5231D7DA" w14:textId="77777777" w:rsidR="00B17745" w:rsidRDefault="00B17745" w:rsidP="00C50C34">
      <w:pPr>
        <w:spacing w:before="120" w:after="40"/>
        <w:jc w:val="center"/>
        <w:rPr>
          <w:rFonts w:eastAsia="Calibri" w:cs="B Nazanin"/>
          <w:b/>
          <w:iCs/>
          <w:color w:val="003399"/>
          <w:rtl/>
          <w:lang w:bidi="fa-IR"/>
        </w:rPr>
      </w:pPr>
    </w:p>
    <w:p w14:paraId="5D329DEF" w14:textId="77777777" w:rsidR="00B17745" w:rsidRDefault="00B17745" w:rsidP="00C50C34">
      <w:pPr>
        <w:spacing w:before="120" w:after="40"/>
        <w:jc w:val="center"/>
        <w:rPr>
          <w:rFonts w:eastAsia="Calibri" w:cs="B Nazanin"/>
          <w:b/>
          <w:iCs/>
          <w:color w:val="003399"/>
          <w:lang w:bidi="fa-IR"/>
        </w:rPr>
      </w:pPr>
    </w:p>
    <w:p w14:paraId="5C0F1090" w14:textId="77777777" w:rsidR="00B17745" w:rsidRDefault="00B17745" w:rsidP="00C50C34">
      <w:pPr>
        <w:spacing w:before="120" w:after="40"/>
        <w:jc w:val="center"/>
        <w:rPr>
          <w:rFonts w:eastAsia="Calibri" w:cs="B Nazanin"/>
          <w:b/>
          <w:iCs/>
          <w:color w:val="003399"/>
          <w:rtl/>
          <w:lang w:bidi="fa-IR"/>
        </w:rPr>
      </w:pPr>
    </w:p>
    <w:p w14:paraId="462255C1" w14:textId="77777777" w:rsidR="001F4923" w:rsidRDefault="001F4923" w:rsidP="00C50C34">
      <w:pPr>
        <w:spacing w:before="120" w:after="40"/>
        <w:jc w:val="center"/>
        <w:rPr>
          <w:rFonts w:eastAsia="Calibri" w:cs="B Nazanin"/>
          <w:b/>
          <w:iCs/>
          <w:color w:val="003399"/>
          <w:rtl/>
          <w:lang w:bidi="fa-IR"/>
        </w:rPr>
      </w:pPr>
    </w:p>
    <w:p w14:paraId="27FFCD4A" w14:textId="77777777" w:rsidR="00C50C34" w:rsidRPr="00C50C34" w:rsidRDefault="00C50C34" w:rsidP="00C50C34">
      <w:pPr>
        <w:spacing w:before="120" w:after="40"/>
        <w:rPr>
          <w:rFonts w:eastAsia="Calibri" w:cs="B Nazanin"/>
          <w:b/>
          <w:iCs/>
          <w:color w:val="00B050"/>
          <w:lang w:bidi="fa-IR"/>
        </w:rPr>
      </w:pPr>
      <w:r w:rsidRPr="00C50C34">
        <w:rPr>
          <w:rFonts w:eastAsia="Calibri" w:cs="B Nazanin"/>
          <w:b/>
          <w:iCs/>
          <w:color w:val="00B050"/>
          <w:lang w:bidi="fa-IR"/>
        </w:rPr>
        <w:lastRenderedPageBreak/>
        <w:t xml:space="preserve">References </w:t>
      </w:r>
      <w:r w:rsidRPr="00C50C34">
        <w:rPr>
          <w:rFonts w:eastAsia="Calibri" w:cs="B Nazanin"/>
          <w:b/>
          <w:iCs/>
          <w:color w:val="00B050"/>
          <w:highlight w:val="yellow"/>
          <w:lang w:bidi="fa-IR"/>
        </w:rPr>
        <w:t>(Times New Roman 12B)</w:t>
      </w:r>
    </w:p>
    <w:bookmarkEnd w:id="7"/>
    <w:p w14:paraId="1B734FA6"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Afshari. (2020). Interbank Market Failure and the Effects of the Basel III Regulations in a DSGE Model for Iran. </w:t>
      </w:r>
      <w:r w:rsidRPr="00C50C34">
        <w:rPr>
          <w:rFonts w:eastAsia="Calibri"/>
          <w:i/>
          <w:iCs/>
          <w:sz w:val="22"/>
          <w:szCs w:val="22"/>
          <w:lang w:bidi="fa-IR"/>
        </w:rPr>
        <w:t>Iranian Journal of Economic Studies</w:t>
      </w:r>
      <w:r w:rsidRPr="00C50C34">
        <w:rPr>
          <w:rFonts w:eastAsia="Calibri"/>
          <w:sz w:val="22"/>
          <w:szCs w:val="22"/>
          <w:lang w:bidi="fa-IR"/>
        </w:rPr>
        <w:t xml:space="preserve">, 8 (1), 163-183. (in Persian) </w:t>
      </w:r>
      <w:r w:rsidRPr="00825B3F">
        <w:rPr>
          <w:rFonts w:eastAsia="Calibri"/>
          <w:color w:val="0033CC"/>
          <w:sz w:val="22"/>
          <w:szCs w:val="22"/>
          <w:lang w:bidi="fa-IR"/>
        </w:rPr>
        <w:t>https://doi.org/00000000000000</w:t>
      </w:r>
    </w:p>
    <w:p w14:paraId="31C35CE3"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Bernanke, B. S. Gertler, M. &amp; Gilchrist, S. (1999). The financial accelerator in a quantitative business cycle framework. </w:t>
      </w:r>
      <w:r w:rsidRPr="00C50C34">
        <w:rPr>
          <w:rFonts w:eastAsia="Calibri"/>
          <w:i/>
          <w:iCs/>
          <w:sz w:val="22"/>
          <w:szCs w:val="22"/>
          <w:lang w:bidi="fa-IR"/>
        </w:rPr>
        <w:t>Handbook of macroeconomics</w:t>
      </w:r>
      <w:r w:rsidRPr="00C50C34">
        <w:rPr>
          <w:rFonts w:eastAsia="Calibri"/>
          <w:sz w:val="22"/>
          <w:szCs w:val="22"/>
          <w:lang w:bidi="fa-IR"/>
        </w:rPr>
        <w:t>, 1, 1341-1393.</w:t>
      </w:r>
      <w:r w:rsidRPr="00C50C34">
        <w:rPr>
          <w:rFonts w:eastAsia="Calibri"/>
          <w:color w:val="0033CC"/>
          <w:sz w:val="22"/>
          <w:szCs w:val="22"/>
          <w:lang w:bidi="fa-IR"/>
        </w:rPr>
        <w:t xml:space="preserve"> </w:t>
      </w:r>
      <w:r w:rsidRPr="00825B3F">
        <w:rPr>
          <w:rFonts w:eastAsia="Calibri"/>
          <w:color w:val="0033CC"/>
          <w:sz w:val="22"/>
          <w:szCs w:val="22"/>
          <w:lang w:bidi="fa-IR"/>
        </w:rPr>
        <w:t>https://doi.org/00000000000000</w:t>
      </w:r>
    </w:p>
    <w:p w14:paraId="2ECF322E"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Baz Mohammadi, H., &amp; Hussein. (2000). Money supply in the Iranian economy. </w:t>
      </w:r>
      <w:r w:rsidRPr="00C50C34">
        <w:rPr>
          <w:rFonts w:eastAsia="Calibri"/>
          <w:i/>
          <w:iCs/>
          <w:sz w:val="22"/>
          <w:szCs w:val="22"/>
          <w:lang w:bidi="fa-IR"/>
        </w:rPr>
        <w:t>Quarterly Journal of Planning and Budgeting</w:t>
      </w:r>
      <w:r w:rsidRPr="00C50C34">
        <w:rPr>
          <w:rFonts w:eastAsia="Calibri"/>
          <w:sz w:val="22"/>
          <w:szCs w:val="22"/>
          <w:lang w:bidi="fa-IR"/>
        </w:rPr>
        <w:t>, 5 (3), 69-96. (in Persian)</w:t>
      </w:r>
      <w:r w:rsidRPr="00C50C34">
        <w:rPr>
          <w:rFonts w:eastAsia="Calibri"/>
          <w:color w:val="0033CC"/>
          <w:sz w:val="22"/>
          <w:szCs w:val="22"/>
          <w:lang w:bidi="fa-IR"/>
        </w:rPr>
        <w:t xml:space="preserve"> </w:t>
      </w:r>
      <w:r w:rsidRPr="00825B3F">
        <w:rPr>
          <w:rFonts w:eastAsia="Calibri"/>
          <w:color w:val="0033CC"/>
          <w:sz w:val="22"/>
          <w:szCs w:val="22"/>
          <w:lang w:bidi="fa-IR"/>
        </w:rPr>
        <w:t>https://doi.org/00000000000000</w:t>
      </w:r>
    </w:p>
    <w:p w14:paraId="5DC4CDA6" w14:textId="77777777" w:rsidR="00C50C34" w:rsidRPr="00C50C34" w:rsidRDefault="00C50C34" w:rsidP="00CD31B8">
      <w:pPr>
        <w:spacing w:line="312" w:lineRule="auto"/>
        <w:ind w:left="397" w:hanging="397"/>
        <w:jc w:val="both"/>
        <w:rPr>
          <w:rFonts w:eastAsia="Calibri"/>
          <w:sz w:val="22"/>
          <w:szCs w:val="22"/>
          <w:rtl/>
          <w:lang w:bidi="fa-IR"/>
        </w:rPr>
      </w:pPr>
      <w:r w:rsidRPr="00C50C34">
        <w:rPr>
          <w:rFonts w:eastAsia="Calibri"/>
          <w:sz w:val="22"/>
          <w:szCs w:val="22"/>
          <w:lang w:bidi="fa-IR"/>
        </w:rPr>
        <w:t xml:space="preserve">Basu, S. Gottschalk, J. Schule, Werner, S. Vellodi, N. and Yang, S. (2013). The Macroeconomic Effects of Natural Resource Extraction: Applications to Papua New Guinea. </w:t>
      </w:r>
      <w:r w:rsidRPr="00C50C34">
        <w:rPr>
          <w:rFonts w:eastAsia="Calibri"/>
          <w:i/>
          <w:iCs/>
          <w:sz w:val="22"/>
          <w:szCs w:val="22"/>
          <w:lang w:bidi="fa-IR"/>
        </w:rPr>
        <w:t>International Monetary Fund</w:t>
      </w:r>
      <w:r w:rsidRPr="00C50C34">
        <w:rPr>
          <w:rFonts w:eastAsia="Calibri"/>
          <w:sz w:val="22"/>
          <w:szCs w:val="22"/>
          <w:lang w:bidi="fa-IR"/>
        </w:rPr>
        <w:t>, No.13-138.</w:t>
      </w:r>
      <w:r w:rsidRPr="00C50C34">
        <w:rPr>
          <w:rFonts w:eastAsia="Calibri"/>
          <w:color w:val="0033CC"/>
          <w:sz w:val="22"/>
          <w:szCs w:val="22"/>
          <w:lang w:bidi="fa-IR"/>
        </w:rPr>
        <w:t xml:space="preserve"> </w:t>
      </w:r>
      <w:r w:rsidRPr="00825B3F">
        <w:rPr>
          <w:rFonts w:eastAsia="Calibri"/>
          <w:color w:val="0033CC"/>
          <w:sz w:val="22"/>
          <w:szCs w:val="22"/>
          <w:lang w:bidi="fa-IR"/>
        </w:rPr>
        <w:t>https://doi.org/00000000000000</w:t>
      </w:r>
    </w:p>
    <w:p w14:paraId="62124952"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Behn, M., Daminato, C., &amp;Salleo, C. (2019). </w:t>
      </w:r>
      <w:r w:rsidRPr="00C50C34">
        <w:rPr>
          <w:rFonts w:eastAsia="Calibri"/>
          <w:i/>
          <w:iCs/>
          <w:sz w:val="22"/>
          <w:szCs w:val="22"/>
          <w:lang w:bidi="fa-IR"/>
        </w:rPr>
        <w:t>A dynamic model of bank behaviour under multiple regulatory constraints</w:t>
      </w:r>
      <w:r w:rsidRPr="00C50C34">
        <w:rPr>
          <w:rFonts w:eastAsia="Calibri"/>
          <w:sz w:val="22"/>
          <w:szCs w:val="22"/>
          <w:lang w:bidi="fa-IR"/>
        </w:rPr>
        <w:t>.</w:t>
      </w:r>
      <w:r w:rsidRPr="00C50C34">
        <w:rPr>
          <w:rFonts w:eastAsia="Calibri" w:hint="cs"/>
          <w:sz w:val="22"/>
          <w:szCs w:val="22"/>
          <w:rtl/>
          <w:lang w:bidi="fa-IR"/>
        </w:rPr>
        <w:t>‏</w:t>
      </w:r>
      <w:r w:rsidRPr="00C50C34">
        <w:rPr>
          <w:rFonts w:eastAsia="Calibri"/>
          <w:color w:val="0033CC"/>
          <w:sz w:val="22"/>
          <w:szCs w:val="22"/>
          <w:lang w:bidi="fa-IR"/>
        </w:rPr>
        <w:t xml:space="preserve"> </w:t>
      </w:r>
      <w:r w:rsidRPr="00825B3F">
        <w:rPr>
          <w:rFonts w:eastAsia="Calibri"/>
          <w:color w:val="0033CC"/>
          <w:sz w:val="22"/>
          <w:szCs w:val="22"/>
          <w:lang w:bidi="fa-IR"/>
        </w:rPr>
        <w:t>https://doi.org/00000000000000</w:t>
      </w:r>
    </w:p>
    <w:p w14:paraId="7293BDD4" w14:textId="77777777" w:rsidR="00C50C34" w:rsidRPr="00C50C34" w:rsidRDefault="00C50C34" w:rsidP="00CD31B8">
      <w:pPr>
        <w:spacing w:line="312" w:lineRule="auto"/>
        <w:ind w:left="397" w:hanging="397"/>
        <w:jc w:val="both"/>
        <w:rPr>
          <w:rFonts w:eastAsia="Calibri"/>
          <w:sz w:val="22"/>
          <w:szCs w:val="22"/>
          <w:lang w:val="fr-FR" w:bidi="fa-IR"/>
        </w:rPr>
      </w:pPr>
      <w:r w:rsidRPr="00C50C34">
        <w:rPr>
          <w:rFonts w:eastAsia="Calibri"/>
          <w:sz w:val="22"/>
          <w:szCs w:val="22"/>
          <w:lang w:bidi="fa-IR"/>
        </w:rPr>
        <w:t>Carrera, C., &amp; Vega, H. (2012). </w:t>
      </w:r>
      <w:r w:rsidRPr="00C50C34">
        <w:rPr>
          <w:rFonts w:eastAsia="Calibri"/>
          <w:i/>
          <w:iCs/>
          <w:sz w:val="22"/>
          <w:szCs w:val="22"/>
          <w:lang w:bidi="fa-IR"/>
        </w:rPr>
        <w:t>Interbank market and macroprudential tools in a DSGE model </w:t>
      </w:r>
      <w:r w:rsidRPr="00C50C34">
        <w:rPr>
          <w:rFonts w:eastAsia="Calibri"/>
          <w:sz w:val="22"/>
          <w:szCs w:val="22"/>
          <w:lang w:bidi="fa-IR"/>
        </w:rPr>
        <w:t xml:space="preserve">(No. 2012-014). </w:t>
      </w:r>
      <w:r w:rsidRPr="00C50C34">
        <w:rPr>
          <w:rFonts w:eastAsia="Calibri"/>
          <w:sz w:val="22"/>
          <w:szCs w:val="22"/>
          <w:lang w:val="fr-FR" w:bidi="fa-IR"/>
        </w:rPr>
        <w:t>Banco Central de Reserva del Perú.</w:t>
      </w:r>
      <w:r w:rsidRPr="00C50C34">
        <w:rPr>
          <w:rFonts w:eastAsia="Calibri"/>
          <w:sz w:val="22"/>
          <w:szCs w:val="22"/>
          <w:rtl/>
          <w:lang w:bidi="fa-IR"/>
        </w:rPr>
        <w:t>‏</w:t>
      </w:r>
      <w:r w:rsidRPr="00C50C34">
        <w:rPr>
          <w:rFonts w:eastAsia="Calibri"/>
          <w:color w:val="0033CC"/>
          <w:sz w:val="22"/>
          <w:szCs w:val="22"/>
          <w:lang w:val="fr-FR" w:bidi="fa-IR"/>
        </w:rPr>
        <w:t xml:space="preserve"> </w:t>
      </w:r>
      <w:r w:rsidRPr="00825B3F">
        <w:rPr>
          <w:rFonts w:eastAsia="Calibri"/>
          <w:color w:val="0033CC"/>
          <w:sz w:val="22"/>
          <w:szCs w:val="22"/>
          <w:lang w:val="fr-FR" w:bidi="fa-IR"/>
        </w:rPr>
        <w:t>https://doi.org/00000000000000</w:t>
      </w:r>
    </w:p>
    <w:p w14:paraId="28E67590"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val="fr-FR" w:bidi="fa-IR"/>
        </w:rPr>
        <w:t xml:space="preserve">Corrado, L., &amp; Schuler, T. (2017). </w:t>
      </w:r>
      <w:r w:rsidRPr="00C50C34">
        <w:rPr>
          <w:rFonts w:eastAsia="Calibri"/>
          <w:sz w:val="22"/>
          <w:szCs w:val="22"/>
          <w:lang w:bidi="fa-IR"/>
        </w:rPr>
        <w:t>Interbank market failure and macro-prudential policies. </w:t>
      </w:r>
      <w:r w:rsidRPr="00C50C34">
        <w:rPr>
          <w:rFonts w:eastAsia="Calibri"/>
          <w:i/>
          <w:iCs/>
          <w:sz w:val="22"/>
          <w:szCs w:val="22"/>
          <w:lang w:bidi="fa-IR"/>
        </w:rPr>
        <w:t>Journal of Financial Stability</w:t>
      </w:r>
      <w:r w:rsidRPr="00C50C34">
        <w:rPr>
          <w:rFonts w:eastAsia="Calibri"/>
          <w:sz w:val="22"/>
          <w:szCs w:val="22"/>
          <w:lang w:bidi="fa-IR"/>
        </w:rPr>
        <w:t>, 33, 133-149.</w:t>
      </w:r>
      <w:r w:rsidRPr="00C50C34">
        <w:rPr>
          <w:rFonts w:eastAsia="Calibri" w:hint="cs"/>
          <w:sz w:val="22"/>
          <w:szCs w:val="22"/>
          <w:rtl/>
          <w:lang w:bidi="fa-IR"/>
        </w:rPr>
        <w:t>‏‏</w:t>
      </w:r>
      <w:r w:rsidRPr="00C50C34">
        <w:rPr>
          <w:rFonts w:eastAsia="Calibri"/>
          <w:color w:val="0033CC"/>
          <w:sz w:val="22"/>
          <w:szCs w:val="22"/>
          <w:lang w:bidi="fa-IR"/>
        </w:rPr>
        <w:t xml:space="preserve"> https://doi.org/00000000000000</w:t>
      </w:r>
    </w:p>
    <w:p w14:paraId="2C38DF6B" w14:textId="77777777" w:rsidR="00C50C34" w:rsidRPr="00C50C34" w:rsidRDefault="00C50C34" w:rsidP="00CD31B8">
      <w:pPr>
        <w:spacing w:line="312" w:lineRule="auto"/>
        <w:ind w:left="397" w:hanging="397"/>
        <w:jc w:val="both"/>
        <w:rPr>
          <w:rFonts w:eastAsia="Calibri"/>
          <w:sz w:val="22"/>
          <w:szCs w:val="22"/>
          <w:rtl/>
          <w:lang w:bidi="fa-IR"/>
        </w:rPr>
      </w:pPr>
      <w:r w:rsidRPr="00C50C34">
        <w:rPr>
          <w:rFonts w:eastAsia="Calibri"/>
          <w:sz w:val="22"/>
          <w:szCs w:val="22"/>
          <w:lang w:bidi="fa-IR"/>
        </w:rPr>
        <w:t xml:space="preserve">Central Bank of the Islamic Republic. </w:t>
      </w:r>
      <w:r w:rsidRPr="00C50C34">
        <w:rPr>
          <w:rFonts w:eastAsia="Calibri"/>
          <w:i/>
          <w:iCs/>
          <w:sz w:val="22"/>
          <w:szCs w:val="22"/>
          <w:lang w:bidi="fa-IR"/>
        </w:rPr>
        <w:t>Economic report and balance sheet. Operation of the Central Bank of the Islamic Republic of Iran</w:t>
      </w:r>
      <w:r w:rsidRPr="00C50C34">
        <w:rPr>
          <w:rFonts w:eastAsia="Calibri"/>
          <w:sz w:val="22"/>
          <w:szCs w:val="22"/>
          <w:lang w:bidi="fa-IR"/>
        </w:rPr>
        <w:t>. Balance sheet and profit and loss statement of the Central Bank of the Islamic Republic of Iran. (in Persian)</w:t>
      </w:r>
      <w:r w:rsidRPr="00C50C34">
        <w:rPr>
          <w:rFonts w:eastAsia="Calibri"/>
          <w:color w:val="0033CC"/>
          <w:sz w:val="22"/>
          <w:szCs w:val="22"/>
          <w:lang w:bidi="fa-IR"/>
        </w:rPr>
        <w:t xml:space="preserve"> https://doi.org/00000000000000</w:t>
      </w:r>
    </w:p>
    <w:p w14:paraId="1CDFD800"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De Walque, Gregory de; Prirard, Olivier&amp;Rouabah, Abdelaziz, (2010). Financial (in) stability, supervision and liquidity injections: a dynamoc general equlibrium approach‖. </w:t>
      </w:r>
      <w:r w:rsidRPr="00C50C34">
        <w:rPr>
          <w:rFonts w:eastAsia="Calibri"/>
          <w:i/>
          <w:iCs/>
          <w:sz w:val="22"/>
          <w:szCs w:val="22"/>
          <w:lang w:bidi="fa-IR"/>
        </w:rPr>
        <w:t>The Economic Journal</w:t>
      </w:r>
      <w:r w:rsidRPr="00C50C34">
        <w:rPr>
          <w:rFonts w:eastAsia="Calibri"/>
          <w:sz w:val="22"/>
          <w:szCs w:val="22"/>
          <w:lang w:bidi="fa-IR"/>
        </w:rPr>
        <w:t>, 120, 1234-1261.</w:t>
      </w:r>
      <w:r w:rsidRPr="00C50C34">
        <w:rPr>
          <w:rFonts w:eastAsia="Calibri"/>
          <w:color w:val="0033CC"/>
          <w:sz w:val="22"/>
          <w:szCs w:val="22"/>
          <w:lang w:bidi="fa-IR"/>
        </w:rPr>
        <w:t xml:space="preserve"> https://doi.org/00000000000000</w:t>
      </w:r>
    </w:p>
    <w:p w14:paraId="526E4074" w14:textId="77777777" w:rsidR="00C50C34" w:rsidRPr="00C50C34" w:rsidRDefault="00C50C34" w:rsidP="00CD31B8">
      <w:pPr>
        <w:spacing w:line="312" w:lineRule="auto"/>
        <w:ind w:left="397" w:hanging="397"/>
        <w:jc w:val="both"/>
        <w:rPr>
          <w:rFonts w:eastAsia="Calibri"/>
          <w:sz w:val="22"/>
          <w:szCs w:val="22"/>
          <w:rtl/>
          <w:lang w:bidi="fa-IR"/>
        </w:rPr>
      </w:pPr>
      <w:r w:rsidRPr="00C50C34">
        <w:rPr>
          <w:rFonts w:eastAsia="Calibri"/>
          <w:sz w:val="22"/>
          <w:szCs w:val="22"/>
          <w:lang w:bidi="fa-IR"/>
        </w:rPr>
        <w:t xml:space="preserve">Dargahi, H. &amp; Hadian, M. (2016). Comparison of the effects of monetary shocks due to increasing coefficient and monetary base in the Iranian economy. </w:t>
      </w:r>
      <w:r w:rsidRPr="00C50C34">
        <w:rPr>
          <w:rFonts w:eastAsia="Calibri"/>
          <w:i/>
          <w:iCs/>
          <w:sz w:val="22"/>
          <w:szCs w:val="22"/>
          <w:lang w:bidi="fa-IR"/>
        </w:rPr>
        <w:t>Journal of Economics</w:t>
      </w:r>
      <w:r w:rsidRPr="00C50C34">
        <w:rPr>
          <w:rFonts w:eastAsia="Calibri"/>
          <w:sz w:val="22"/>
          <w:szCs w:val="22"/>
          <w:lang w:bidi="fa-IR"/>
        </w:rPr>
        <w:t>, 17 (67), 189-219.</w:t>
      </w:r>
      <w:r w:rsidRPr="00C50C34">
        <w:rPr>
          <w:rFonts w:eastAsia="Calibri"/>
          <w:color w:val="0033CC"/>
          <w:sz w:val="22"/>
          <w:szCs w:val="22"/>
          <w:lang w:bidi="fa-IR"/>
        </w:rPr>
        <w:t xml:space="preserve"> </w:t>
      </w:r>
      <w:r w:rsidRPr="00C50C34">
        <w:rPr>
          <w:rFonts w:eastAsia="Calibri"/>
          <w:sz w:val="22"/>
          <w:szCs w:val="22"/>
          <w:lang w:bidi="fa-IR"/>
        </w:rPr>
        <w:t xml:space="preserve">(in Persian) </w:t>
      </w:r>
      <w:r w:rsidRPr="00C50C34">
        <w:rPr>
          <w:rFonts w:eastAsia="Calibri"/>
          <w:color w:val="0033CC"/>
          <w:sz w:val="22"/>
          <w:szCs w:val="22"/>
          <w:lang w:bidi="fa-IR"/>
        </w:rPr>
        <w:t>https://doi.org/00000000000000</w:t>
      </w:r>
    </w:p>
    <w:p w14:paraId="6AAB94C7"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Goodfriend, M. &amp;McCallum, B. T. (2007). Banking and interest rates in monetary policy analysis: a quantitative exploration. </w:t>
      </w:r>
      <w:r w:rsidRPr="00C50C34">
        <w:rPr>
          <w:rFonts w:eastAsia="Calibri"/>
          <w:i/>
          <w:iCs/>
          <w:sz w:val="22"/>
          <w:szCs w:val="22"/>
          <w:lang w:bidi="fa-IR"/>
        </w:rPr>
        <w:t>Journal of Monetary Economics</w:t>
      </w:r>
      <w:r w:rsidRPr="00C50C34">
        <w:rPr>
          <w:rFonts w:eastAsia="Calibri"/>
          <w:sz w:val="22"/>
          <w:szCs w:val="22"/>
          <w:lang w:bidi="fa-IR"/>
        </w:rPr>
        <w:t>, 54(5), 1480-1507.</w:t>
      </w:r>
      <w:r w:rsidRPr="00C50C34">
        <w:rPr>
          <w:rFonts w:eastAsia="Calibri"/>
          <w:color w:val="0033CC"/>
          <w:sz w:val="22"/>
          <w:szCs w:val="22"/>
          <w:lang w:bidi="fa-IR"/>
        </w:rPr>
        <w:t xml:space="preserve"> https://doi.org/00000000000000</w:t>
      </w:r>
    </w:p>
    <w:p w14:paraId="5377930C"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Giri, F. (2018). Does interbank market matter for business cycle fluctuation? An estimated DSGE model with financial frictions for the euro area. </w:t>
      </w:r>
      <w:r w:rsidRPr="00C50C34">
        <w:rPr>
          <w:rFonts w:eastAsia="Calibri"/>
          <w:i/>
          <w:iCs/>
          <w:sz w:val="22"/>
          <w:szCs w:val="22"/>
          <w:lang w:bidi="fa-IR"/>
        </w:rPr>
        <w:t>Economic Modeling</w:t>
      </w:r>
      <w:r w:rsidRPr="00C50C34">
        <w:rPr>
          <w:rFonts w:eastAsia="Calibri"/>
          <w:sz w:val="22"/>
          <w:szCs w:val="22"/>
          <w:lang w:bidi="fa-IR"/>
        </w:rPr>
        <w:t>, 1-13.</w:t>
      </w:r>
      <w:r w:rsidRPr="00C50C34">
        <w:rPr>
          <w:rFonts w:eastAsia="Calibri"/>
          <w:color w:val="0033CC"/>
          <w:sz w:val="22"/>
          <w:szCs w:val="22"/>
          <w:lang w:bidi="fa-IR"/>
        </w:rPr>
        <w:t xml:space="preserve"> https://doi.org/00000000000000</w:t>
      </w:r>
    </w:p>
    <w:p w14:paraId="2D511DC2"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Gersbach, H., &amp; Faure, S. (2020). </w:t>
      </w:r>
      <w:r w:rsidRPr="00C50C34">
        <w:rPr>
          <w:rFonts w:eastAsia="Calibri"/>
          <w:i/>
          <w:iCs/>
          <w:sz w:val="22"/>
          <w:szCs w:val="22"/>
          <w:lang w:bidi="fa-IR"/>
        </w:rPr>
        <w:t>On the Money Creation Approach to Banking</w:t>
      </w:r>
      <w:r w:rsidRPr="00C50C34">
        <w:rPr>
          <w:rFonts w:eastAsia="Calibri"/>
          <w:sz w:val="22"/>
          <w:szCs w:val="22"/>
          <w:lang w:bidi="fa-IR"/>
        </w:rPr>
        <w:t>.</w:t>
      </w:r>
      <w:r w:rsidRPr="00C50C34">
        <w:rPr>
          <w:rFonts w:eastAsia="Calibri" w:hint="cs"/>
          <w:sz w:val="22"/>
          <w:szCs w:val="22"/>
          <w:rtl/>
          <w:lang w:bidi="fa-IR"/>
        </w:rPr>
        <w:t>‏</w:t>
      </w:r>
      <w:r w:rsidRPr="00C50C34">
        <w:rPr>
          <w:rFonts w:eastAsia="Calibri"/>
          <w:color w:val="0033CC"/>
          <w:sz w:val="22"/>
          <w:szCs w:val="22"/>
          <w:lang w:bidi="fa-IR"/>
        </w:rPr>
        <w:t xml:space="preserve"> https://doi.org/00000000000000</w:t>
      </w:r>
    </w:p>
    <w:p w14:paraId="1BEF729F"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 xml:space="preserve">Ifionu, E., &amp; Akinpelumi, O. F. (2015). Macroeconomic variables and money supply: Evidence from Nigeria. </w:t>
      </w:r>
      <w:r w:rsidRPr="00C50C34">
        <w:rPr>
          <w:rFonts w:eastAsia="Calibri"/>
          <w:i/>
          <w:iCs/>
          <w:sz w:val="22"/>
          <w:szCs w:val="22"/>
          <w:lang w:bidi="fa-IR"/>
        </w:rPr>
        <w:t>African Research Review</w:t>
      </w:r>
      <w:r w:rsidRPr="00C50C34">
        <w:rPr>
          <w:rFonts w:eastAsia="Calibri"/>
          <w:sz w:val="22"/>
          <w:szCs w:val="22"/>
          <w:lang w:bidi="fa-IR"/>
        </w:rPr>
        <w:t>, 9(4), 288-307.</w:t>
      </w:r>
    </w:p>
    <w:p w14:paraId="4C0CFAC1" w14:textId="77777777" w:rsidR="00C50C34" w:rsidRPr="00C50C34" w:rsidRDefault="00C50C34" w:rsidP="00CD31B8">
      <w:pPr>
        <w:spacing w:line="312" w:lineRule="auto"/>
        <w:ind w:left="397" w:hanging="397"/>
        <w:jc w:val="both"/>
        <w:rPr>
          <w:rFonts w:eastAsia="Calibri"/>
          <w:sz w:val="22"/>
          <w:szCs w:val="22"/>
          <w:lang w:bidi="fa-IR"/>
        </w:rPr>
      </w:pPr>
      <w:r w:rsidRPr="00C50C34">
        <w:rPr>
          <w:rFonts w:eastAsia="Calibri"/>
          <w:sz w:val="22"/>
          <w:szCs w:val="22"/>
          <w:lang w:bidi="fa-IR"/>
        </w:rPr>
        <w:t>Hloušek, M. (2013). DSGE model with housing sector: application to the Czech economy. In </w:t>
      </w:r>
      <w:r w:rsidRPr="00C50C34">
        <w:rPr>
          <w:rFonts w:eastAsia="Calibri"/>
          <w:i/>
          <w:iCs/>
          <w:sz w:val="22"/>
          <w:szCs w:val="22"/>
          <w:lang w:bidi="fa-IR"/>
        </w:rPr>
        <w:t>Proceedings of 31th International Conference Mathematical Methods in Economics</w:t>
      </w:r>
      <w:r w:rsidRPr="00C50C34">
        <w:rPr>
          <w:rFonts w:eastAsia="Calibri"/>
          <w:sz w:val="22"/>
          <w:szCs w:val="22"/>
          <w:lang w:bidi="fa-IR"/>
        </w:rPr>
        <w:t> (pp. 261-266).</w:t>
      </w:r>
      <w:r w:rsidRPr="00C50C34">
        <w:rPr>
          <w:rFonts w:eastAsia="Calibri" w:hint="cs"/>
          <w:sz w:val="22"/>
          <w:szCs w:val="22"/>
          <w:rtl/>
          <w:lang w:bidi="fa-IR"/>
        </w:rPr>
        <w:t>‏</w:t>
      </w:r>
      <w:r w:rsidRPr="00C50C34">
        <w:rPr>
          <w:rFonts w:eastAsia="Calibri"/>
          <w:color w:val="0033CC"/>
          <w:sz w:val="22"/>
          <w:szCs w:val="22"/>
          <w:lang w:bidi="fa-IR"/>
        </w:rPr>
        <w:t xml:space="preserve"> https://doi.org/00000000000000</w:t>
      </w:r>
    </w:p>
    <w:p w14:paraId="6F15B223" w14:textId="01CDDB9C" w:rsidR="00C50C34" w:rsidRPr="00C50C34" w:rsidRDefault="00C50C34" w:rsidP="00825B3F">
      <w:pPr>
        <w:spacing w:line="312" w:lineRule="auto"/>
        <w:ind w:left="397" w:hanging="397"/>
        <w:jc w:val="both"/>
        <w:rPr>
          <w:rFonts w:eastAsia="Calibri"/>
          <w:sz w:val="22"/>
          <w:szCs w:val="22"/>
          <w:lang w:bidi="fa-IR"/>
        </w:rPr>
      </w:pPr>
      <w:r w:rsidRPr="00C50C34">
        <w:rPr>
          <w:rFonts w:eastAsia="Calibri"/>
          <w:sz w:val="22"/>
          <w:szCs w:val="22"/>
          <w:lang w:bidi="fa-IR"/>
        </w:rPr>
        <w:t>Iacoviello, M. (2005). House prices, borrowing constraints, and monetary policy in the business cycle. </w:t>
      </w:r>
      <w:r w:rsidRPr="00C50C34">
        <w:rPr>
          <w:rFonts w:eastAsia="Calibri"/>
          <w:i/>
          <w:iCs/>
          <w:sz w:val="22"/>
          <w:szCs w:val="22"/>
          <w:lang w:bidi="fa-IR"/>
        </w:rPr>
        <w:t>American Economic Review</w:t>
      </w:r>
      <w:r w:rsidRPr="00C50C34">
        <w:rPr>
          <w:rFonts w:eastAsia="Calibri"/>
          <w:sz w:val="22"/>
          <w:szCs w:val="22"/>
          <w:lang w:bidi="fa-IR"/>
        </w:rPr>
        <w:t>, 95(3), 739-764.</w:t>
      </w:r>
      <w:r w:rsidRPr="00C50C34">
        <w:rPr>
          <w:rFonts w:eastAsia="Calibri"/>
          <w:color w:val="0033CC"/>
          <w:sz w:val="22"/>
          <w:szCs w:val="22"/>
          <w:lang w:bidi="fa-IR"/>
        </w:rPr>
        <w:t xml:space="preserve"> https://doi.org/00000000000000</w:t>
      </w:r>
      <w:r w:rsidRPr="00C50C34">
        <w:rPr>
          <w:rFonts w:eastAsia="Calibri"/>
          <w:sz w:val="22"/>
          <w:szCs w:val="22"/>
          <w:lang w:val="de-DE" w:bidi="fa-IR"/>
        </w:rPr>
        <w:t xml:space="preserve"> </w:t>
      </w:r>
    </w:p>
    <w:p w14:paraId="0BD6F623" w14:textId="4C5230E1" w:rsidR="00C50C34" w:rsidRPr="00C50C34" w:rsidRDefault="00C50C34" w:rsidP="00825B3F">
      <w:pPr>
        <w:bidi/>
        <w:spacing w:after="160" w:line="256" w:lineRule="auto"/>
        <w:rPr>
          <w:rFonts w:eastAsia="Calibri" w:cs="B Nazanin"/>
          <w:b/>
          <w:bCs/>
          <w:sz w:val="26"/>
          <w:szCs w:val="26"/>
          <w:lang w:bidi="fa-IR"/>
        </w:rPr>
      </w:pPr>
      <w:r w:rsidRPr="00C50C34">
        <w:rPr>
          <w:rFonts w:eastAsia="Calibri"/>
          <w:sz w:val="22"/>
          <w:szCs w:val="22"/>
          <w:lang w:bidi="fa-IR"/>
        </w:rPr>
        <w:br w:type="page"/>
      </w:r>
      <w:r w:rsidRPr="00C50C34">
        <w:rPr>
          <w:rFonts w:eastAsia="Calibri" w:cs="B Nazanin" w:hint="cs"/>
          <w:b/>
          <w:bCs/>
          <w:sz w:val="26"/>
          <w:szCs w:val="26"/>
          <w:rtl/>
          <w:lang w:bidi="fa-IR"/>
        </w:rPr>
        <w:lastRenderedPageBreak/>
        <w:t>پیوست 1. موضوع آن</w:t>
      </w:r>
    </w:p>
    <w:p w14:paraId="50AD556F" w14:textId="77777777" w:rsidR="00C50C34" w:rsidRPr="00C50C34" w:rsidRDefault="00C50C34" w:rsidP="00C50C34">
      <w:pPr>
        <w:bidi/>
        <w:jc w:val="center"/>
        <w:rPr>
          <w:rFonts w:eastAsia="Calibri" w:cs="B Nazanin"/>
          <w:b/>
          <w:bCs/>
          <w:sz w:val="26"/>
          <w:szCs w:val="26"/>
          <w:rtl/>
          <w:lang w:bidi="fa-IR"/>
        </w:rPr>
      </w:pPr>
      <w:r w:rsidRPr="00C50C34">
        <w:rPr>
          <w:rFonts w:eastAsia="Calibri" w:cs="B Nazanin" w:hint="cs"/>
          <w:b/>
          <w:bCs/>
          <w:sz w:val="26"/>
          <w:szCs w:val="26"/>
          <w:rtl/>
          <w:lang w:bidi="fa-IR"/>
        </w:rPr>
        <w:t>اگر مقاله پیوست دارد در اینجا قرار گیرد.</w:t>
      </w:r>
    </w:p>
    <w:p w14:paraId="5FF6A691" w14:textId="77777777" w:rsidR="00C50C34" w:rsidRDefault="00C50C34" w:rsidP="00634B76">
      <w:pPr>
        <w:bidi/>
        <w:spacing w:before="120" w:after="40"/>
        <w:jc w:val="both"/>
        <w:rPr>
          <w:rFonts w:eastAsia="Calibri" w:cs="B Titr"/>
          <w:bCs/>
          <w:i/>
          <w:color w:val="00B050"/>
          <w:rtl/>
          <w:lang w:bidi="fa-IR"/>
        </w:rPr>
      </w:pPr>
    </w:p>
    <w:p w14:paraId="1460F746" w14:textId="77777777" w:rsidR="00C50C34" w:rsidRDefault="00C50C34" w:rsidP="00C50C34">
      <w:pPr>
        <w:bidi/>
        <w:spacing w:before="120" w:after="40"/>
        <w:jc w:val="both"/>
        <w:rPr>
          <w:rFonts w:eastAsia="Calibri" w:cs="B Titr"/>
          <w:bCs/>
          <w:i/>
          <w:color w:val="00B050"/>
          <w:rtl/>
          <w:lang w:bidi="fa-IR"/>
        </w:rPr>
      </w:pPr>
    </w:p>
    <w:bookmarkEnd w:id="4"/>
    <w:p w14:paraId="1FDCD9B8" w14:textId="77777777" w:rsidR="005F4EEB" w:rsidRDefault="005F4EEB" w:rsidP="004300D6">
      <w:pPr>
        <w:ind w:left="397" w:hanging="397"/>
        <w:jc w:val="both"/>
        <w:rPr>
          <w:rFonts w:asciiTheme="majorBidi" w:eastAsiaTheme="minorHAnsi" w:hAnsiTheme="majorBidi" w:cstheme="majorBidi"/>
          <w:sz w:val="22"/>
          <w:szCs w:val="22"/>
          <w:rtl/>
        </w:rPr>
      </w:pPr>
    </w:p>
    <w:p w14:paraId="133434B0" w14:textId="77777777" w:rsidR="005F4EEB" w:rsidRDefault="005F4EEB" w:rsidP="004300D6">
      <w:pPr>
        <w:ind w:left="397" w:hanging="397"/>
        <w:jc w:val="both"/>
        <w:rPr>
          <w:rFonts w:asciiTheme="majorBidi" w:eastAsiaTheme="minorHAnsi" w:hAnsiTheme="majorBidi" w:cstheme="majorBidi"/>
          <w:sz w:val="22"/>
          <w:szCs w:val="22"/>
          <w:rtl/>
        </w:rPr>
      </w:pPr>
    </w:p>
    <w:p w14:paraId="54D5F1CC" w14:textId="77777777" w:rsidR="005F4EEB" w:rsidRDefault="005F4EEB" w:rsidP="004300D6">
      <w:pPr>
        <w:ind w:left="397" w:hanging="397"/>
        <w:jc w:val="both"/>
        <w:rPr>
          <w:rFonts w:asciiTheme="majorBidi" w:eastAsiaTheme="minorHAnsi" w:hAnsiTheme="majorBidi" w:cstheme="majorBidi"/>
          <w:sz w:val="22"/>
          <w:szCs w:val="22"/>
          <w:rtl/>
        </w:rPr>
      </w:pPr>
    </w:p>
    <w:p w14:paraId="2EA9EFE2" w14:textId="77777777" w:rsidR="005F4EEB" w:rsidRDefault="005F4EEB" w:rsidP="004300D6">
      <w:pPr>
        <w:ind w:left="397" w:hanging="397"/>
        <w:jc w:val="both"/>
        <w:rPr>
          <w:rFonts w:asciiTheme="majorBidi" w:eastAsiaTheme="minorHAnsi" w:hAnsiTheme="majorBidi" w:cstheme="majorBidi"/>
          <w:sz w:val="22"/>
          <w:szCs w:val="22"/>
          <w:rtl/>
        </w:rPr>
      </w:pPr>
    </w:p>
    <w:p w14:paraId="48648399" w14:textId="77777777" w:rsidR="005F4EEB" w:rsidRDefault="005F4EEB" w:rsidP="004300D6">
      <w:pPr>
        <w:ind w:left="397" w:hanging="397"/>
        <w:jc w:val="both"/>
        <w:rPr>
          <w:rFonts w:asciiTheme="majorBidi" w:eastAsiaTheme="minorHAnsi" w:hAnsiTheme="majorBidi" w:cstheme="majorBidi"/>
          <w:sz w:val="22"/>
          <w:szCs w:val="22"/>
          <w:rtl/>
        </w:rPr>
      </w:pPr>
    </w:p>
    <w:p w14:paraId="53195DE5" w14:textId="77777777" w:rsidR="005F4EEB" w:rsidRDefault="005F4EEB" w:rsidP="004300D6">
      <w:pPr>
        <w:ind w:left="397" w:hanging="397"/>
        <w:jc w:val="both"/>
        <w:rPr>
          <w:rFonts w:asciiTheme="majorBidi" w:eastAsiaTheme="minorHAnsi" w:hAnsiTheme="majorBidi" w:cstheme="majorBidi"/>
          <w:sz w:val="22"/>
          <w:szCs w:val="22"/>
          <w:rtl/>
        </w:rPr>
      </w:pPr>
    </w:p>
    <w:p w14:paraId="0F3407D1" w14:textId="77777777" w:rsidR="005F4EEB" w:rsidRDefault="005F4EEB" w:rsidP="004300D6">
      <w:pPr>
        <w:ind w:left="397" w:hanging="397"/>
        <w:jc w:val="both"/>
        <w:rPr>
          <w:rFonts w:asciiTheme="majorBidi" w:eastAsiaTheme="minorHAnsi" w:hAnsiTheme="majorBidi" w:cstheme="majorBidi"/>
          <w:sz w:val="22"/>
          <w:szCs w:val="22"/>
          <w:rtl/>
        </w:rPr>
      </w:pPr>
    </w:p>
    <w:p w14:paraId="5A1C866F" w14:textId="77777777" w:rsidR="005F4EEB" w:rsidRDefault="005F4EEB" w:rsidP="004300D6">
      <w:pPr>
        <w:ind w:left="397" w:hanging="397"/>
        <w:jc w:val="both"/>
        <w:rPr>
          <w:rFonts w:asciiTheme="majorBidi" w:eastAsiaTheme="minorHAnsi" w:hAnsiTheme="majorBidi" w:cstheme="majorBidi"/>
          <w:sz w:val="22"/>
          <w:szCs w:val="22"/>
          <w:rtl/>
        </w:rPr>
      </w:pPr>
    </w:p>
    <w:p w14:paraId="135E424B" w14:textId="77777777" w:rsidR="005F4EEB" w:rsidRDefault="005F4EEB" w:rsidP="004300D6">
      <w:pPr>
        <w:ind w:left="397" w:hanging="397"/>
        <w:jc w:val="both"/>
        <w:rPr>
          <w:rFonts w:asciiTheme="majorBidi" w:eastAsiaTheme="minorHAnsi" w:hAnsiTheme="majorBidi" w:cstheme="majorBidi"/>
          <w:sz w:val="22"/>
          <w:szCs w:val="22"/>
          <w:rtl/>
        </w:rPr>
      </w:pPr>
    </w:p>
    <w:p w14:paraId="2221F54A" w14:textId="77777777" w:rsidR="005F4EEB" w:rsidRDefault="005F4EEB" w:rsidP="004300D6">
      <w:pPr>
        <w:ind w:left="397" w:hanging="397"/>
        <w:jc w:val="both"/>
        <w:rPr>
          <w:rFonts w:asciiTheme="majorBidi" w:eastAsiaTheme="minorHAnsi" w:hAnsiTheme="majorBidi" w:cstheme="majorBidi"/>
          <w:sz w:val="22"/>
          <w:szCs w:val="22"/>
          <w:rtl/>
        </w:rPr>
      </w:pPr>
    </w:p>
    <w:p w14:paraId="0BCBDAA6" w14:textId="77777777" w:rsidR="005F4EEB" w:rsidRDefault="005F4EEB" w:rsidP="004300D6">
      <w:pPr>
        <w:ind w:left="397" w:hanging="397"/>
        <w:jc w:val="both"/>
        <w:rPr>
          <w:rFonts w:asciiTheme="majorBidi" w:eastAsiaTheme="minorHAnsi" w:hAnsiTheme="majorBidi" w:cstheme="majorBidi"/>
          <w:sz w:val="22"/>
          <w:szCs w:val="22"/>
          <w:rtl/>
        </w:rPr>
      </w:pPr>
    </w:p>
    <w:p w14:paraId="268FBFB7" w14:textId="77777777" w:rsidR="005F4EEB" w:rsidRDefault="005F4EEB" w:rsidP="004300D6">
      <w:pPr>
        <w:ind w:left="397" w:hanging="397"/>
        <w:jc w:val="both"/>
        <w:rPr>
          <w:rFonts w:asciiTheme="majorBidi" w:eastAsiaTheme="minorHAnsi" w:hAnsiTheme="majorBidi" w:cstheme="majorBidi"/>
          <w:sz w:val="22"/>
          <w:szCs w:val="22"/>
          <w:rtl/>
        </w:rPr>
      </w:pPr>
    </w:p>
    <w:p w14:paraId="73BA85CD" w14:textId="77777777" w:rsidR="005F4EEB" w:rsidRDefault="005F4EEB" w:rsidP="004300D6">
      <w:pPr>
        <w:ind w:left="397" w:hanging="397"/>
        <w:jc w:val="both"/>
        <w:rPr>
          <w:rFonts w:asciiTheme="majorBidi" w:eastAsiaTheme="minorHAnsi" w:hAnsiTheme="majorBidi" w:cstheme="majorBidi"/>
          <w:sz w:val="22"/>
          <w:szCs w:val="22"/>
          <w:rtl/>
        </w:rPr>
      </w:pPr>
    </w:p>
    <w:p w14:paraId="55ABFDC3" w14:textId="77777777" w:rsidR="005F4EEB" w:rsidRDefault="005F4EEB" w:rsidP="004300D6">
      <w:pPr>
        <w:ind w:left="397" w:hanging="397"/>
        <w:jc w:val="both"/>
        <w:rPr>
          <w:rFonts w:asciiTheme="majorBidi" w:eastAsiaTheme="minorHAnsi" w:hAnsiTheme="majorBidi" w:cstheme="majorBidi"/>
          <w:sz w:val="22"/>
          <w:szCs w:val="22"/>
          <w:rtl/>
        </w:rPr>
      </w:pPr>
    </w:p>
    <w:p w14:paraId="4232F815" w14:textId="77777777" w:rsidR="005F4EEB" w:rsidRDefault="005F4EEB" w:rsidP="004300D6">
      <w:pPr>
        <w:ind w:left="397" w:hanging="397"/>
        <w:jc w:val="both"/>
        <w:rPr>
          <w:rFonts w:asciiTheme="majorBidi" w:eastAsiaTheme="minorHAnsi" w:hAnsiTheme="majorBidi" w:cstheme="majorBidi"/>
          <w:sz w:val="22"/>
          <w:szCs w:val="22"/>
          <w:rtl/>
        </w:rPr>
      </w:pPr>
    </w:p>
    <w:p w14:paraId="38641A17" w14:textId="77777777" w:rsidR="005F4EEB" w:rsidRDefault="005F4EEB" w:rsidP="004300D6">
      <w:pPr>
        <w:ind w:left="397" w:hanging="397"/>
        <w:jc w:val="both"/>
        <w:rPr>
          <w:rFonts w:asciiTheme="majorBidi" w:eastAsiaTheme="minorHAnsi" w:hAnsiTheme="majorBidi" w:cstheme="majorBidi"/>
          <w:sz w:val="22"/>
          <w:szCs w:val="22"/>
          <w:rtl/>
        </w:rPr>
      </w:pPr>
    </w:p>
    <w:p w14:paraId="7349C3BD" w14:textId="77777777" w:rsidR="005F4EEB" w:rsidRDefault="005F4EEB" w:rsidP="004300D6">
      <w:pPr>
        <w:ind w:left="397" w:hanging="397"/>
        <w:jc w:val="both"/>
        <w:rPr>
          <w:rFonts w:asciiTheme="majorBidi" w:eastAsiaTheme="minorHAnsi" w:hAnsiTheme="majorBidi" w:cstheme="majorBidi"/>
          <w:sz w:val="22"/>
          <w:szCs w:val="22"/>
          <w:rtl/>
        </w:rPr>
      </w:pPr>
    </w:p>
    <w:p w14:paraId="6FE70C43" w14:textId="77777777" w:rsidR="005F4EEB" w:rsidRDefault="005F4EEB" w:rsidP="004300D6">
      <w:pPr>
        <w:ind w:left="397" w:hanging="397"/>
        <w:jc w:val="both"/>
        <w:rPr>
          <w:rFonts w:asciiTheme="majorBidi" w:eastAsiaTheme="minorHAnsi" w:hAnsiTheme="majorBidi" w:cstheme="majorBidi"/>
          <w:sz w:val="22"/>
          <w:szCs w:val="22"/>
          <w:rtl/>
        </w:rPr>
      </w:pPr>
    </w:p>
    <w:p w14:paraId="0DCE680B" w14:textId="77777777" w:rsidR="005F4EEB" w:rsidRDefault="005F4EEB" w:rsidP="004300D6">
      <w:pPr>
        <w:ind w:left="397" w:hanging="397"/>
        <w:jc w:val="both"/>
        <w:rPr>
          <w:rFonts w:asciiTheme="majorBidi" w:eastAsiaTheme="minorHAnsi" w:hAnsiTheme="majorBidi" w:cstheme="majorBidi"/>
          <w:sz w:val="22"/>
          <w:szCs w:val="22"/>
          <w:rtl/>
        </w:rPr>
      </w:pPr>
    </w:p>
    <w:p w14:paraId="427A31A8" w14:textId="77777777" w:rsidR="005F4EEB" w:rsidRDefault="005F4EEB" w:rsidP="004300D6">
      <w:pPr>
        <w:ind w:left="397" w:hanging="397"/>
        <w:jc w:val="both"/>
        <w:rPr>
          <w:rFonts w:asciiTheme="majorBidi" w:eastAsiaTheme="minorHAnsi" w:hAnsiTheme="majorBidi" w:cstheme="majorBidi"/>
          <w:sz w:val="22"/>
          <w:szCs w:val="22"/>
          <w:rtl/>
        </w:rPr>
      </w:pPr>
    </w:p>
    <w:p w14:paraId="64CFD4B1" w14:textId="77777777" w:rsidR="005F4EEB" w:rsidRDefault="005F4EEB" w:rsidP="004300D6">
      <w:pPr>
        <w:ind w:left="397" w:hanging="397"/>
        <w:jc w:val="both"/>
        <w:rPr>
          <w:rFonts w:asciiTheme="majorBidi" w:eastAsiaTheme="minorHAnsi" w:hAnsiTheme="majorBidi" w:cstheme="majorBidi"/>
          <w:sz w:val="22"/>
          <w:szCs w:val="22"/>
          <w:rtl/>
        </w:rPr>
      </w:pPr>
    </w:p>
    <w:p w14:paraId="141F8244" w14:textId="77777777" w:rsidR="005F4EEB" w:rsidRDefault="005F4EEB" w:rsidP="004300D6">
      <w:pPr>
        <w:ind w:left="397" w:hanging="397"/>
        <w:jc w:val="both"/>
        <w:rPr>
          <w:rFonts w:asciiTheme="majorBidi" w:eastAsiaTheme="minorHAnsi" w:hAnsiTheme="majorBidi" w:cstheme="majorBidi"/>
          <w:sz w:val="22"/>
          <w:szCs w:val="22"/>
          <w:rtl/>
        </w:rPr>
      </w:pPr>
    </w:p>
    <w:p w14:paraId="17D516C4" w14:textId="77777777" w:rsidR="005F4EEB" w:rsidRPr="00CB18B0" w:rsidRDefault="005F4EEB" w:rsidP="004300D6">
      <w:pPr>
        <w:ind w:left="397" w:hanging="397"/>
        <w:jc w:val="both"/>
        <w:rPr>
          <w:rFonts w:eastAsia="Calibri" w:cs="B Nazanin"/>
          <w:b/>
          <w:iCs/>
          <w:color w:val="003399"/>
          <w:rtl/>
          <w:lang w:bidi="fa-IR"/>
        </w:rPr>
      </w:pPr>
    </w:p>
    <w:sectPr w:rsidR="005F4EEB" w:rsidRPr="00CB18B0" w:rsidSect="00BD652F">
      <w:headerReference w:type="even" r:id="rId24"/>
      <w:headerReference w:type="default" r:id="rId25"/>
      <w:footerReference w:type="even" r:id="rId26"/>
      <w:headerReference w:type="first" r:id="rId27"/>
      <w:footnotePr>
        <w:numRestart w:val="eachPage"/>
      </w:footnotePr>
      <w:pgSz w:w="11906" w:h="16838" w:code="9"/>
      <w:pgMar w:top="1418" w:right="1418" w:bottom="1418" w:left="1418" w:header="567" w:footer="567"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A7778" w14:textId="77777777" w:rsidR="00C17CF5" w:rsidRDefault="00C17CF5" w:rsidP="00035975">
      <w:r>
        <w:separator/>
      </w:r>
    </w:p>
  </w:endnote>
  <w:endnote w:type="continuationSeparator" w:id="0">
    <w:p w14:paraId="69132508" w14:textId="77777777" w:rsidR="00C17CF5" w:rsidRDefault="00C17CF5"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default"/>
    <w:sig w:usb0="00000000" w:usb1="0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Mitra">
    <w:charset w:val="B2"/>
    <w:family w:val="auto"/>
    <w:pitch w:val="variable"/>
    <w:sig w:usb0="800020A7" w:usb1="D000004A" w:usb2="00000008" w:usb3="00000000" w:csb0="00000051" w:csb1="00000000"/>
  </w:font>
  <w:font w:name="Yagut">
    <w:altName w:val="Times New Roman"/>
    <w:charset w:val="B2"/>
    <w:family w:val="auto"/>
    <w:pitch w:val="default"/>
    <w:sig w:usb0="00000000" w:usb1="00000000" w:usb2="00000008" w:usb3="00000000" w:csb0="00000040" w:csb1="00000000"/>
  </w:font>
  <w:font w:name="MS Mincho">
    <w:altName w:val="MS Gothic"/>
    <w:panose1 w:val="02020609040205080304"/>
    <w:charset w:val="80"/>
    <w:family w:val="roman"/>
    <w:notTrueType/>
    <w:pitch w:val="fixed"/>
    <w:sig w:usb0="00000000" w:usb1="08070000" w:usb2="00000010" w:usb3="00000000" w:csb0="00020000" w:csb1="00000000"/>
  </w:font>
  <w:font w:name="Zar">
    <w:altName w:val="Courier New"/>
    <w:charset w:val="B2"/>
    <w:family w:val="auto"/>
    <w:pitch w:val="variable"/>
    <w:sig w:usb0="00002000" w:usb1="00000000" w:usb2="00000000"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pitch w:val="default"/>
    <w:sig w:usb0="00000000"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charset w:val="B2"/>
    <w:family w:val="auto"/>
    <w:pitch w:val="default"/>
    <w:sig w:usb0="00000000" w:usb1="0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charset w:val="B2"/>
    <w:family w:val="auto"/>
    <w:pitch w:val="default"/>
    <w:sig w:usb0="00000000" w:usb1="00000000" w:usb2="00000008"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IPT.Mitra">
    <w:charset w:val="02"/>
    <w:family w:val="auto"/>
    <w:pitch w:val="default"/>
    <w:sig w:usb0="00000000" w:usb1="0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default"/>
    <w:sig w:usb0="00000000" w:usb1="00000000" w:usb2="00000008" w:usb3="00000000" w:csb0="00000051" w:csb1="00000000"/>
  </w:font>
  <w:font w:name="NewBaskervilleITC">
    <w:altName w:val="Times New Roman"/>
    <w:charset w:val="00"/>
    <w:family w:val="roman"/>
    <w:pitch w:val="default"/>
    <w:sig w:usb0="00000000" w:usb1="00000000" w:usb2="00000000" w:usb3="00000000" w:csb0="00000001" w:csb1="00000000"/>
  </w:font>
  <w:font w:name="Chaparral Pro">
    <w:altName w:val="Cambria Math"/>
    <w:charset w:val="00"/>
    <w:family w:val="roman"/>
    <w:pitch w:val="default"/>
    <w:sig w:usb0="00000000" w:usb1="00000000" w:usb2="00000000" w:usb3="00000000" w:csb0="0000009B" w:csb1="00000000"/>
  </w:font>
  <w:font w:name="2  Mitra">
    <w:altName w:val="Arial"/>
    <w:charset w:val="B2"/>
    <w:family w:val="auto"/>
    <w:pitch w:val="variable"/>
    <w:sig w:usb0="00002001" w:usb1="80000000" w:usb2="00000008" w:usb3="00000000" w:csb0="00000040"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6CA73" w14:textId="77777777" w:rsidR="00235781" w:rsidRPr="00A2449A" w:rsidRDefault="00235781" w:rsidP="00A2449A">
    <w:pPr>
      <w:pStyle w:val="Footer"/>
      <w:rPr>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F02AA" w14:textId="77777777" w:rsidR="00235781" w:rsidRPr="00A2449A" w:rsidRDefault="00235781" w:rsidP="00A244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 w:name="_Hlk157686409"/>
  <w:p w14:paraId="1AFD588D" w14:textId="05AD006B" w:rsidR="00235781" w:rsidRPr="00DB630F" w:rsidRDefault="00235781" w:rsidP="008D0243">
    <w:pPr>
      <w:pStyle w:val="Footer"/>
      <w:jc w:val="center"/>
      <w:rPr>
        <w:sz w:val="20"/>
        <w:rtl/>
        <w:lang w:bidi="fa-IR"/>
      </w:rPr>
    </w:pPr>
    <w:r>
      <w:rPr>
        <w:noProof/>
        <w:sz w:val="20"/>
      </w:rPr>
      <mc:AlternateContent>
        <mc:Choice Requires="wpc">
          <w:drawing>
            <wp:inline distT="0" distB="0" distL="0" distR="0" wp14:anchorId="3D75248A" wp14:editId="6ADEF013">
              <wp:extent cx="567055" cy="337185"/>
              <wp:effectExtent l="0" t="4445" r="0" b="127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 name="AutoShape 11"/>
                      <wps:cNvSpPr>
                        <a:spLocks noChangeArrowheads="1"/>
                      </wps:cNvSpPr>
                      <wps:spPr bwMode="auto">
                        <a:xfrm>
                          <a:off x="127635" y="36195"/>
                          <a:ext cx="328295" cy="273050"/>
                        </a:xfrm>
                        <a:prstGeom prst="roundRect">
                          <a:avLst>
                            <a:gd name="adj" fmla="val 16667"/>
                          </a:avLst>
                        </a:prstGeom>
                        <a:solidFill>
                          <a:srgbClr val="FFFFFF"/>
                        </a:solidFill>
                        <a:ln w="6350">
                          <a:solidFill>
                            <a:srgbClr val="000000"/>
                          </a:solidFill>
                          <a:round/>
                          <a:headEnd/>
                          <a:tailEnd/>
                        </a:ln>
                      </wps:spPr>
                      <wps:txbx>
                        <w:txbxContent>
                          <w:p w14:paraId="52079381" w14:textId="77777777" w:rsidR="00235781" w:rsidRPr="005A36F1" w:rsidRDefault="00235781" w:rsidP="008D0243">
                            <w:pPr>
                              <w:bidi/>
                              <w:spacing w:line="2160" w:lineRule="auto"/>
                              <w:ind w:left="-113" w:right="-113"/>
                              <w:jc w:val="center"/>
                              <w:rPr>
                                <w:rFonts w:cs="B Mitra"/>
                                <w:sz w:val="22"/>
                                <w:szCs w:val="22"/>
                                <w:lang w:bidi="fa-IR"/>
                              </w:rPr>
                            </w:pPr>
                            <w:r w:rsidRPr="005A36F1">
                              <w:rPr>
                                <w:rFonts w:cs="B Mitra" w:hint="cs"/>
                                <w:sz w:val="22"/>
                                <w:szCs w:val="22"/>
                                <w:rtl/>
                                <w:lang w:bidi="fa-IR"/>
                              </w:rPr>
                              <w:t>1</w:t>
                            </w:r>
                          </w:p>
                        </w:txbxContent>
                      </wps:txbx>
                      <wps:bodyPr rot="0" vert="horz" wrap="square" lIns="91440" tIns="45720" rIns="91440" bIns="45720" anchor="t" anchorCtr="0" upright="1">
                        <a:noAutofit/>
                      </wps:bodyPr>
                    </wps:wsp>
                  </wpc:wpc>
                </a:graphicData>
              </a:graphic>
            </wp:inline>
          </w:drawing>
        </mc:Choice>
        <mc:Fallback>
          <w:pict>
            <v:group w14:anchorId="3D75248A" id="Canvas 9" o:spid="_x0000_s1034" editas="canvas" style="width:44.65pt;height:26.55pt;mso-position-horizontal-relative:char;mso-position-vertical-relative:line" coordsize="567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5670;height:3371;visibility:visible;mso-wrap-style:square">
                <v:fill o:detectmouseclick="t"/>
                <v:path o:connecttype="none"/>
              </v:shape>
              <v:roundrect id="AutoShape 11" o:spid="_x0000_s1036" style="position:absolute;left:1276;top:361;width:3283;height:27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7scIA&#10;AADaAAAADwAAAGRycy9kb3ducmV2LnhtbESP3YrCMBSE7wXfIRzBG9FURZFqFBEE0V3x9/7QHNti&#10;c1KaWLtvv1lY8HKYmW+YxaoxhaipcrllBcNBBII4sTrnVMHtuu3PQDiPrLGwTAp+yMFq2W4tMNb2&#10;zWeqLz4VAcIuRgWZ92UspUsyMugGtiQO3sNWBn2QVSp1he8AN4UcRdFUGsw5LGRY0iaj5Hl5GQUz&#10;c3iOm83Brk9f33dTn3rT476nVLfTrOcgPDX+E/5v77SCCfxdCT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juxwgAAANoAAAAPAAAAAAAAAAAAAAAAAJgCAABkcnMvZG93&#10;bnJldi54bWxQSwUGAAAAAAQABAD1AAAAhwMAAAAA&#10;" strokeweight=".5pt">
                <v:textbox>
                  <w:txbxContent>
                    <w:p w14:paraId="52079381" w14:textId="77777777" w:rsidR="00235781" w:rsidRPr="005A36F1" w:rsidRDefault="00235781" w:rsidP="008D0243">
                      <w:pPr>
                        <w:bidi/>
                        <w:spacing w:line="2160" w:lineRule="auto"/>
                        <w:ind w:left="-113" w:right="-113"/>
                        <w:jc w:val="center"/>
                        <w:rPr>
                          <w:rFonts w:cs="B Mitra"/>
                          <w:sz w:val="22"/>
                          <w:szCs w:val="22"/>
                          <w:lang w:bidi="fa-IR"/>
                        </w:rPr>
                      </w:pPr>
                      <w:r w:rsidRPr="005A36F1">
                        <w:rPr>
                          <w:rFonts w:cs="B Mitra" w:hint="cs"/>
                          <w:sz w:val="22"/>
                          <w:szCs w:val="22"/>
                          <w:rtl/>
                          <w:lang w:bidi="fa-IR"/>
                        </w:rPr>
                        <w:t>1</w:t>
                      </w:r>
                    </w:p>
                  </w:txbxContent>
                </v:textbox>
              </v:roundrect>
              <w10:anchorlock/>
            </v:group>
          </w:pict>
        </mc:Fallback>
      </mc:AlternateContent>
    </w:r>
    <w:bookmarkEnd w:id="3"/>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10EB5" w14:textId="77777777" w:rsidR="00235781" w:rsidRPr="00A2449A" w:rsidRDefault="00235781" w:rsidP="00A2449A">
    <w:pPr>
      <w:pStyle w:val="Footer"/>
      <w:rPr>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CA639B" w14:textId="77777777" w:rsidR="00C17CF5" w:rsidRDefault="00C17CF5" w:rsidP="00035975">
      <w:r>
        <w:separator/>
      </w:r>
    </w:p>
  </w:footnote>
  <w:footnote w:type="continuationSeparator" w:id="0">
    <w:p w14:paraId="692B4747" w14:textId="77777777" w:rsidR="00C17CF5" w:rsidRDefault="00C17CF5" w:rsidP="00035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1AE00" w14:textId="77777777" w:rsidR="00235781" w:rsidRDefault="00235781">
    <w:pPr>
      <w:pStyle w:val="Header"/>
      <w:rPr>
        <w:i/>
        <w:iCs/>
      </w:rPr>
    </w:pPr>
  </w:p>
  <w:p w14:paraId="379D6ACC" w14:textId="592C0DDA" w:rsidR="00235781" w:rsidRPr="005B3504" w:rsidRDefault="00235781" w:rsidP="005B3504">
    <w:pPr>
      <w:pStyle w:val="Header"/>
      <w:framePr w:w="504" w:h="301" w:hRule="exact" w:wrap="around" w:vAnchor="text" w:hAnchor="page" w:x="9947" w:y="258"/>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3A3959">
      <w:rPr>
        <w:rStyle w:val="PageNumber"/>
        <w:noProof/>
      </w:rPr>
      <w:t>4</w:t>
    </w:r>
    <w:r w:rsidRPr="005B3504">
      <w:rPr>
        <w:rStyle w:val="PageNumber"/>
      </w:rPr>
      <w:fldChar w:fldCharType="end"/>
    </w:r>
  </w:p>
  <w:p w14:paraId="0EC60F13" w14:textId="05046BE8" w:rsidR="00235781" w:rsidRDefault="00235781">
    <w:pPr>
      <w:pStyle w:val="Header"/>
      <w:rPr>
        <w:i/>
        <w:iCs/>
      </w:rPr>
    </w:pPr>
    <w:r>
      <w:rPr>
        <w:i/>
        <w:iCs/>
        <w:noProof/>
        <w:color w:val="0033CC"/>
      </w:rPr>
      <mc:AlternateContent>
        <mc:Choice Requires="wps">
          <w:drawing>
            <wp:anchor distT="0" distB="0" distL="114300" distR="114300" simplePos="0" relativeHeight="251699200" behindDoc="0" locked="0" layoutInCell="1" allowOverlap="1" wp14:anchorId="535BA4FA" wp14:editId="5A979A39">
              <wp:simplePos x="0" y="0"/>
              <wp:positionH relativeFrom="column">
                <wp:posOffset>15875</wp:posOffset>
              </wp:positionH>
              <wp:positionV relativeFrom="paragraph">
                <wp:posOffset>138430</wp:posOffset>
              </wp:positionV>
              <wp:extent cx="5760085" cy="0"/>
              <wp:effectExtent l="11430" t="12700" r="10160" b="6350"/>
              <wp:wrapNone/>
              <wp:docPr id="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C0FC10" id="Line 14" o:spid="_x0000_s1026" style="position:absolute;left:0;text-align:lef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oz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"/>
          </w:pict>
        </mc:Fallback>
      </mc:AlternateContent>
    </w:r>
  </w:p>
  <w:p w14:paraId="68F27BFD" w14:textId="5C624C6A" w:rsidR="00235781" w:rsidRPr="00B42CA7" w:rsidRDefault="00235781" w:rsidP="00B60B8D">
    <w:pPr>
      <w:pStyle w:val="Header"/>
      <w:rPr>
        <w:color w:val="0033CC"/>
      </w:rPr>
    </w:pPr>
    <w:r>
      <w:rPr>
        <w:i/>
        <w:iCs/>
        <w:noProof/>
        <w:color w:val="0033CC"/>
      </w:rPr>
      <mc:AlternateContent>
        <mc:Choice Requires="wps">
          <w:drawing>
            <wp:anchor distT="0" distB="0" distL="114300" distR="114300" simplePos="0" relativeHeight="251698176" behindDoc="0" locked="0" layoutInCell="1" allowOverlap="1" wp14:anchorId="535BA4FA" wp14:editId="78A4F376">
              <wp:simplePos x="0" y="0"/>
              <wp:positionH relativeFrom="column">
                <wp:posOffset>5715</wp:posOffset>
              </wp:positionH>
              <wp:positionV relativeFrom="paragraph">
                <wp:posOffset>215265</wp:posOffset>
              </wp:positionV>
              <wp:extent cx="5760085" cy="0"/>
              <wp:effectExtent l="10795" t="7620" r="10795" b="1143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329421" id="Line 13"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t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"/>
          </w:pict>
        </mc:Fallback>
      </mc:AlternateContent>
    </w:r>
    <w:r>
      <w:rPr>
        <w:i/>
        <w:iCs/>
        <w:color w:val="0033CC"/>
      </w:rPr>
      <w:t>Space Economy and Rural Development</w:t>
    </w:r>
    <w:r w:rsidRPr="00B42CA7">
      <w:rPr>
        <w:color w:val="0033CC"/>
      </w:rPr>
      <w:t xml:space="preserve">, Volume </w:t>
    </w:r>
    <w:r w:rsidR="00B60B8D">
      <w:rPr>
        <w:color w:val="0033CC"/>
        <w:highlight w:val="green"/>
      </w:rPr>
      <w:t>X</w:t>
    </w:r>
    <w:r w:rsidR="00B60B8D">
      <w:rPr>
        <w:color w:val="0033CC"/>
      </w:rPr>
      <w:t xml:space="preserve">, Issue </w:t>
    </w:r>
    <w:r w:rsidR="00B60B8D">
      <w:rPr>
        <w:color w:val="0033CC"/>
        <w:highlight w:val="green"/>
      </w:rPr>
      <w:t>X</w:t>
    </w:r>
    <w:r w:rsidR="00B60B8D">
      <w:rPr>
        <w:color w:val="0033CC"/>
      </w:rPr>
      <w:t>, 2025</w:t>
    </w:r>
  </w:p>
  <w:p w14:paraId="3971C9A9" w14:textId="77777777" w:rsidR="00235781" w:rsidRPr="005B3504" w:rsidRDefault="00235781" w:rsidP="005B3504">
    <w:pPr>
      <w:pStyle w:val="Header"/>
      <w:jc w:val="both"/>
      <w:rPr>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83EE1" w14:textId="77777777" w:rsidR="00235781" w:rsidRDefault="00235781" w:rsidP="005B3504">
    <w:pPr>
      <w:pStyle w:val="Header"/>
      <w:rPr>
        <w:i/>
        <w:iCs/>
      </w:rPr>
    </w:pPr>
  </w:p>
  <w:p w14:paraId="22710D17" w14:textId="583176AD" w:rsidR="00235781" w:rsidRPr="005B3504" w:rsidRDefault="00235781" w:rsidP="00D530FA">
    <w:pPr>
      <w:pStyle w:val="Header"/>
      <w:framePr w:w="504" w:h="301" w:hRule="exact" w:wrap="around" w:vAnchor="text" w:hAnchor="page" w:x="10066" w:y="265"/>
      <w:jc w:val="center"/>
      <w:rPr>
        <w:rStyle w:val="PageNumber"/>
      </w:rPr>
    </w:pPr>
    <w:r w:rsidRPr="005B3504">
      <w:rPr>
        <w:rStyle w:val="PageNumber"/>
      </w:rPr>
      <w:fldChar w:fldCharType="begin"/>
    </w:r>
    <w:r w:rsidRPr="005B3504">
      <w:rPr>
        <w:rStyle w:val="PageNumber"/>
      </w:rPr>
      <w:instrText xml:space="preserve">PAGE  </w:instrText>
    </w:r>
    <w:r w:rsidRPr="005B3504">
      <w:rPr>
        <w:rStyle w:val="PageNumber"/>
      </w:rPr>
      <w:fldChar w:fldCharType="separate"/>
    </w:r>
    <w:r w:rsidR="003A3959">
      <w:rPr>
        <w:rStyle w:val="PageNumber"/>
        <w:noProof/>
      </w:rPr>
      <w:t>5</w:t>
    </w:r>
    <w:r w:rsidRPr="005B3504">
      <w:rPr>
        <w:rStyle w:val="PageNumber"/>
      </w:rPr>
      <w:fldChar w:fldCharType="end"/>
    </w:r>
  </w:p>
  <w:p w14:paraId="660FEC8B" w14:textId="5F478D39" w:rsidR="00235781" w:rsidRDefault="00235781" w:rsidP="005B3504">
    <w:pPr>
      <w:pStyle w:val="Header"/>
      <w:rPr>
        <w:i/>
        <w:iCs/>
      </w:rPr>
    </w:pPr>
    <w:r>
      <w:rPr>
        <w:i/>
        <w:iCs/>
        <w:noProof/>
        <w:color w:val="0033CC"/>
      </w:rPr>
      <mc:AlternateContent>
        <mc:Choice Requires="wps">
          <w:drawing>
            <wp:anchor distT="0" distB="0" distL="114300" distR="114300" simplePos="0" relativeHeight="251702272" behindDoc="0" locked="0" layoutInCell="1" allowOverlap="1" wp14:anchorId="7377355E" wp14:editId="204DAF37">
              <wp:simplePos x="0" y="0"/>
              <wp:positionH relativeFrom="column">
                <wp:posOffset>15875</wp:posOffset>
              </wp:positionH>
              <wp:positionV relativeFrom="paragraph">
                <wp:posOffset>138430</wp:posOffset>
              </wp:positionV>
              <wp:extent cx="5760085" cy="0"/>
              <wp:effectExtent l="11430" t="12700" r="10160" b="6350"/>
              <wp:wrapNone/>
              <wp:docPr id="1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071D4B" id="Line 16" o:spid="_x0000_s1026" style="position:absolute;left:0;text-align:lef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8pH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C9P8pH&#10;EwIAACoEAAAOAAAAAAAAAAAAAAAAAC4CAABkcnMvZTJvRG9jLnhtbFBLAQItABQABgAIAAAAIQAc&#10;ZuV92wAAAAcBAAAPAAAAAAAAAAAAAAAAAG0EAABkcnMvZG93bnJldi54bWxQSwUGAAAAAAQABADz&#10;AAAAdQUAAAAA&#10;"/>
          </w:pict>
        </mc:Fallback>
      </mc:AlternateContent>
    </w:r>
  </w:p>
  <w:p w14:paraId="6E0E751A" w14:textId="619DF557" w:rsidR="00235781" w:rsidRPr="00D530FA" w:rsidRDefault="00235781" w:rsidP="00D530FA">
    <w:pPr>
      <w:pStyle w:val="Header"/>
      <w:rPr>
        <w:color w:val="0033CC"/>
        <w:sz w:val="14"/>
        <w:szCs w:val="14"/>
      </w:rPr>
    </w:pPr>
    <w:r>
      <w:rPr>
        <w:i/>
        <w:iCs/>
        <w:noProof/>
        <w:color w:val="0033CC"/>
      </w:rPr>
      <mc:AlternateContent>
        <mc:Choice Requires="wps">
          <w:drawing>
            <wp:anchor distT="0" distB="0" distL="114300" distR="114300" simplePos="0" relativeHeight="251701248" behindDoc="0" locked="0" layoutInCell="1" allowOverlap="1" wp14:anchorId="3F475866" wp14:editId="21BDE14B">
              <wp:simplePos x="0" y="0"/>
              <wp:positionH relativeFrom="column">
                <wp:posOffset>5715</wp:posOffset>
              </wp:positionH>
              <wp:positionV relativeFrom="paragraph">
                <wp:posOffset>215265</wp:posOffset>
              </wp:positionV>
              <wp:extent cx="5760085" cy="0"/>
              <wp:effectExtent l="10795" t="7620" r="10795" b="1143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7EF949" id="Line 15"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kBe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"/>
          </w:pict>
        </mc:Fallback>
      </mc:AlternateContent>
    </w:r>
    <w:r w:rsidR="00D530FA" w:rsidRPr="00D530FA">
      <w:rPr>
        <w:i/>
        <w:iCs/>
        <w:noProof/>
        <w:color w:val="0033CC"/>
      </w:rPr>
      <w:t xml:space="preserve">Paper Running Title </w:t>
    </w:r>
    <w:r w:rsidR="00D530FA" w:rsidRPr="00D530FA">
      <w:rPr>
        <w:noProof/>
        <w:color w:val="0033CC"/>
      </w:rPr>
      <w:t>| First author name, Second, Third (for more authors 1st name et</w:t>
    </w:r>
    <w:r w:rsidR="00D530FA">
      <w:rPr>
        <w:noProof/>
        <w:color w:val="0033CC"/>
      </w:rPr>
      <w:t xml:space="preserve"> </w:t>
    </w:r>
    <w:r w:rsidR="00D530FA" w:rsidRPr="00D530FA">
      <w:rPr>
        <w:noProof/>
        <w:color w:val="0033CC"/>
      </w:rPr>
      <w:t>al.)</w:t>
    </w:r>
  </w:p>
  <w:p w14:paraId="306D4CB9" w14:textId="77777777" w:rsidR="00235781" w:rsidRDefault="002357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E20751" w14:textId="41B1DF7B" w:rsidR="00235781" w:rsidRPr="00650807" w:rsidRDefault="00235781" w:rsidP="006E1024">
    <w:pPr>
      <w:pStyle w:val="Header"/>
      <w:jc w:val="center"/>
      <w:rPr>
        <w:rtl/>
      </w:rPr>
    </w:pPr>
    <w:r>
      <w:rPr>
        <w:noProof/>
        <w:rtl/>
      </w:rPr>
      <mc:AlternateContent>
        <mc:Choice Requires="wps">
          <w:drawing>
            <wp:anchor distT="0" distB="0" distL="114300" distR="114300" simplePos="0" relativeHeight="251704320" behindDoc="0" locked="0" layoutInCell="1" allowOverlap="1" wp14:anchorId="5FD7575C" wp14:editId="2945F650">
              <wp:simplePos x="0" y="0"/>
              <wp:positionH relativeFrom="column">
                <wp:posOffset>0</wp:posOffset>
              </wp:positionH>
              <wp:positionV relativeFrom="paragraph">
                <wp:posOffset>-452120</wp:posOffset>
              </wp:positionV>
              <wp:extent cx="5734685" cy="1045845"/>
              <wp:effectExtent l="0" t="0" r="18415"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685" cy="1045845"/>
                      </a:xfrm>
                      <a:prstGeom prst="rect">
                        <a:avLst/>
                      </a:prstGeom>
                      <a:gradFill>
                        <a:gsLst>
                          <a:gs pos="0">
                            <a:srgbClr val="00B050"/>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w="12700" cap="flat" cmpd="sng" algn="ctr">
                        <a:solidFill>
                          <a:srgbClr val="70AD47"/>
                        </a:solidFill>
                        <a:prstDash val="solid"/>
                        <a:miter lim="800000"/>
                      </a:ln>
                      <a:effectLst/>
                    </wps:spPr>
                    <wps:txbx>
                      <w:txbxContent>
                        <w:p w14:paraId="7D8A6488" w14:textId="77777777" w:rsidR="00235781" w:rsidRPr="005E28B9" w:rsidRDefault="00235781" w:rsidP="0099218A">
                          <w:pPr>
                            <w:rPr>
                              <w:i/>
                              <w:iCs/>
                              <w:sz w:val="14"/>
                              <w:szCs w:val="14"/>
                            </w:rPr>
                          </w:pPr>
                          <w:r w:rsidRPr="005E28B9">
                            <w:rPr>
                              <w:i/>
                              <w:iCs/>
                              <w:noProof/>
                              <w:sz w:val="14"/>
                              <w:szCs w:val="14"/>
                            </w:rPr>
                            <w:drawing>
                              <wp:inline distT="0" distB="0" distL="0" distR="0" wp14:anchorId="3638E4D3" wp14:editId="3FAF4333">
                                <wp:extent cx="248421" cy="242570"/>
                                <wp:effectExtent l="0" t="0" r="0" b="5080"/>
                                <wp:docPr id="489311603" name="Picture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pic:cNvPr>
                                        <pic:cNvPicPr>
                                          <a:picLocks noChangeAspect="1"/>
                                        </pic:cNvPicPr>
                                      </pic:nvPicPr>
                                      <pic:blipFill>
                                        <a:blip r:embed="rId1"/>
                                        <a:stretch>
                                          <a:fillRect/>
                                        </a:stretch>
                                      </pic:blipFill>
                                      <pic:spPr>
                                        <a:xfrm>
                                          <a:off x="0" y="0"/>
                                          <a:ext cx="263568" cy="257361"/>
                                        </a:xfrm>
                                        <a:prstGeom prst="rect">
                                          <a:avLst/>
                                        </a:prstGeom>
                                      </pic:spPr>
                                    </pic:pic>
                                  </a:graphicData>
                                </a:graphic>
                              </wp:inline>
                            </w:drawing>
                          </w:r>
                        </w:p>
                        <w:p w14:paraId="413FC14C" w14:textId="77777777" w:rsidR="00235781" w:rsidRPr="005E28B9" w:rsidRDefault="00235781" w:rsidP="0099218A">
                          <w:pPr>
                            <w:rPr>
                              <w:i/>
                              <w:iCs/>
                              <w:sz w:val="14"/>
                              <w:szCs w:val="14"/>
                            </w:rPr>
                          </w:pPr>
                          <w:r w:rsidRPr="005E28B9">
                            <w:rPr>
                              <w:i/>
                              <w:iCs/>
                              <w:sz w:val="14"/>
                              <w:szCs w:val="14"/>
                            </w:rPr>
                            <w:t>Kharazmi University</w:t>
                          </w:r>
                        </w:p>
                        <w:p w14:paraId="45E75F3E" w14:textId="77777777" w:rsidR="00235781" w:rsidRPr="00405503" w:rsidRDefault="00235781" w:rsidP="0099218A">
                          <w:pPr>
                            <w:jc w:val="center"/>
                            <w:rPr>
                              <w:sz w:val="34"/>
                              <w:szCs w:val="34"/>
                              <w:rtl/>
                              <w:lang w:bidi="fa-IR"/>
                            </w:rPr>
                          </w:pPr>
                          <w:r w:rsidRPr="00405503">
                            <w:rPr>
                              <w:rFonts w:ascii="Baskerville Old Face" w:hAnsi="Baskerville Old Face"/>
                              <w:sz w:val="34"/>
                              <w:szCs w:val="34"/>
                              <w:lang w:bidi="fa-IR"/>
                            </w:rPr>
                            <w:t>Space Economy and Rural Development</w:t>
                          </w:r>
                          <w:r w:rsidRPr="00405503">
                            <w:rPr>
                              <w:sz w:val="34"/>
                              <w:szCs w:val="34"/>
                              <w:lang w:bidi="fa-IR"/>
                            </w:rPr>
                            <w:t xml:space="preserve">     </w:t>
                          </w:r>
                        </w:p>
                        <w:p w14:paraId="583DB72C" w14:textId="77777777" w:rsidR="00235781" w:rsidRPr="00405503" w:rsidRDefault="00235781" w:rsidP="0099218A">
                          <w:pPr>
                            <w:jc w:val="center"/>
                            <w:rPr>
                              <w:b/>
                              <w:bCs/>
                              <w:sz w:val="32"/>
                              <w:szCs w:val="32"/>
                              <w:lang w:bidi="fa-IR"/>
                            </w:rPr>
                          </w:pPr>
                          <w:r w:rsidRPr="00405503">
                            <w:rPr>
                              <w:b/>
                              <w:bCs/>
                              <w:sz w:val="16"/>
                              <w:szCs w:val="16"/>
                              <w:lang w:bidi="fa-IR"/>
                            </w:rPr>
                            <w:t>Online ISSN: 2588-476x</w:t>
                          </w:r>
                        </w:p>
                        <w:p w14:paraId="52A8F12B" w14:textId="77777777" w:rsidR="00235781" w:rsidRPr="00405503" w:rsidRDefault="00235781" w:rsidP="0099218A">
                          <w:pPr>
                            <w:jc w:val="center"/>
                            <w:rPr>
                              <w:b/>
                              <w:bCs/>
                              <w:sz w:val="28"/>
                              <w:szCs w:val="28"/>
                              <w:rtl/>
                              <w:lang w:bidi="fa-IR"/>
                            </w:rPr>
                          </w:pPr>
                          <w:r w:rsidRPr="00405503">
                            <w:rPr>
                              <w:b/>
                              <w:bCs/>
                              <w:sz w:val="16"/>
                              <w:szCs w:val="16"/>
                              <w:lang w:bidi="fa-IR"/>
                            </w:rPr>
                            <w:t>Homepage: https://khu.ac.ir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7575C" id="Rectangle 14" o:spid="_x0000_s1032" style="position:absolute;left:0;text-align:left;margin-left:0;margin-top:-35.6pt;width:451.55pt;height:82.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" fillcolor="#00b050" strokecolor="#70ad47" strokeweight="1pt">
              <v:fill color2="#cee1f2" colors="0 #00b050;48497f #b5d2ec;54395f #b5d2ec;1 #cee1f2" focus="100%" type="gradient"/>
              <v:path arrowok="t"/>
              <v:textbox>
                <w:txbxContent>
                  <w:p w14:paraId="7D8A6488" w14:textId="77777777" w:rsidR="00235781" w:rsidRPr="005E28B9" w:rsidRDefault="00235781" w:rsidP="0099218A">
                    <w:pPr>
                      <w:rPr>
                        <w:i/>
                        <w:iCs/>
                        <w:sz w:val="14"/>
                        <w:szCs w:val="14"/>
                      </w:rPr>
                    </w:pPr>
                    <w:r w:rsidRPr="005E28B9">
                      <w:rPr>
                        <w:i/>
                        <w:iCs/>
                        <w:noProof/>
                        <w:sz w:val="14"/>
                        <w:szCs w:val="14"/>
                      </w:rPr>
                      <w:drawing>
                        <wp:inline distT="0" distB="0" distL="0" distR="0" wp14:anchorId="3638E4D3" wp14:editId="3FAF4333">
                          <wp:extent cx="248421" cy="242570"/>
                          <wp:effectExtent l="0" t="0" r="0" b="5080"/>
                          <wp:docPr id="489311603"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pic:cNvPr>
                                  <pic:cNvPicPr>
                                    <a:picLocks noChangeAspect="1"/>
                                  </pic:cNvPicPr>
                                </pic:nvPicPr>
                                <pic:blipFill>
                                  <a:blip r:embed="rId2"/>
                                  <a:stretch>
                                    <a:fillRect/>
                                  </a:stretch>
                                </pic:blipFill>
                                <pic:spPr>
                                  <a:xfrm>
                                    <a:off x="0" y="0"/>
                                    <a:ext cx="263568" cy="257361"/>
                                  </a:xfrm>
                                  <a:prstGeom prst="rect">
                                    <a:avLst/>
                                  </a:prstGeom>
                                </pic:spPr>
                              </pic:pic>
                            </a:graphicData>
                          </a:graphic>
                        </wp:inline>
                      </w:drawing>
                    </w:r>
                  </w:p>
                  <w:p w14:paraId="413FC14C" w14:textId="77777777" w:rsidR="00235781" w:rsidRPr="005E28B9" w:rsidRDefault="00235781" w:rsidP="0099218A">
                    <w:pPr>
                      <w:rPr>
                        <w:i/>
                        <w:iCs/>
                        <w:sz w:val="14"/>
                        <w:szCs w:val="14"/>
                      </w:rPr>
                    </w:pPr>
                    <w:proofErr w:type="spellStart"/>
                    <w:r w:rsidRPr="005E28B9">
                      <w:rPr>
                        <w:i/>
                        <w:iCs/>
                        <w:sz w:val="14"/>
                        <w:szCs w:val="14"/>
                      </w:rPr>
                      <w:t>Kharazmi</w:t>
                    </w:r>
                    <w:proofErr w:type="spellEnd"/>
                    <w:r w:rsidRPr="005E28B9">
                      <w:rPr>
                        <w:i/>
                        <w:iCs/>
                        <w:sz w:val="14"/>
                        <w:szCs w:val="14"/>
                      </w:rPr>
                      <w:t xml:space="preserve"> University</w:t>
                    </w:r>
                  </w:p>
                  <w:p w14:paraId="45E75F3E" w14:textId="77777777" w:rsidR="00235781" w:rsidRPr="00405503" w:rsidRDefault="00235781" w:rsidP="0099218A">
                    <w:pPr>
                      <w:jc w:val="center"/>
                      <w:rPr>
                        <w:sz w:val="34"/>
                        <w:szCs w:val="34"/>
                        <w:rtl/>
                        <w:lang w:bidi="fa-IR"/>
                      </w:rPr>
                    </w:pPr>
                    <w:r w:rsidRPr="00405503">
                      <w:rPr>
                        <w:rFonts w:ascii="Baskerville Old Face" w:hAnsi="Baskerville Old Face"/>
                        <w:sz w:val="34"/>
                        <w:szCs w:val="34"/>
                        <w:lang w:bidi="fa-IR"/>
                      </w:rPr>
                      <w:t>Space Economy and Rural Development</w:t>
                    </w:r>
                    <w:r w:rsidRPr="00405503">
                      <w:rPr>
                        <w:sz w:val="34"/>
                        <w:szCs w:val="34"/>
                        <w:lang w:bidi="fa-IR"/>
                      </w:rPr>
                      <w:t xml:space="preserve">     </w:t>
                    </w:r>
                  </w:p>
                  <w:p w14:paraId="583DB72C" w14:textId="77777777" w:rsidR="00235781" w:rsidRPr="00405503" w:rsidRDefault="00235781" w:rsidP="0099218A">
                    <w:pPr>
                      <w:jc w:val="center"/>
                      <w:rPr>
                        <w:b/>
                        <w:bCs/>
                        <w:sz w:val="32"/>
                        <w:szCs w:val="32"/>
                        <w:lang w:bidi="fa-IR"/>
                      </w:rPr>
                    </w:pPr>
                    <w:r w:rsidRPr="00405503">
                      <w:rPr>
                        <w:b/>
                        <w:bCs/>
                        <w:sz w:val="16"/>
                        <w:szCs w:val="16"/>
                        <w:lang w:bidi="fa-IR"/>
                      </w:rPr>
                      <w:t>Online ISSN: 2588-476x</w:t>
                    </w:r>
                  </w:p>
                  <w:p w14:paraId="52A8F12B" w14:textId="77777777" w:rsidR="00235781" w:rsidRPr="00405503" w:rsidRDefault="00235781" w:rsidP="0099218A">
                    <w:pPr>
                      <w:jc w:val="center"/>
                      <w:rPr>
                        <w:b/>
                        <w:bCs/>
                        <w:sz w:val="28"/>
                        <w:szCs w:val="28"/>
                        <w:rtl/>
                        <w:lang w:bidi="fa-IR"/>
                      </w:rPr>
                    </w:pPr>
                    <w:r w:rsidRPr="00405503">
                      <w:rPr>
                        <w:b/>
                        <w:bCs/>
                        <w:sz w:val="16"/>
                        <w:szCs w:val="16"/>
                        <w:lang w:bidi="fa-IR"/>
                      </w:rPr>
                      <w:t>Homepage: https://khu.ac.ir</w:t>
                    </w:r>
                  </w:p>
                </w:txbxContent>
              </v:textbox>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ACECA" w14:textId="77777777" w:rsidR="00235781" w:rsidRPr="007A1B1E" w:rsidRDefault="00235781" w:rsidP="006E1024">
    <w:pPr>
      <w:pStyle w:val="Header"/>
      <w:bidi/>
      <w:jc w:val="right"/>
      <w:rPr>
        <w:rFonts w:asciiTheme="majorBidi" w:hAnsiTheme="majorBidi" w:cs="2  Mitra"/>
        <w:sz w:val="20"/>
        <w:szCs w:val="20"/>
      </w:rPr>
    </w:pPr>
    <w:r w:rsidRPr="00102FC8">
      <w:rPr>
        <w:rFonts w:asciiTheme="majorBidi" w:hAnsiTheme="majorBidi" w:cs="2  Mitra"/>
        <w:sz w:val="20"/>
        <w:szCs w:val="20"/>
        <w:rtl/>
      </w:rPr>
      <w:t>عنوان مقاله- عنو</w:t>
    </w:r>
    <w:r>
      <w:rPr>
        <w:rFonts w:asciiTheme="majorBidi" w:hAnsiTheme="majorBidi" w:cs="2  Mitra" w:hint="cs"/>
        <w:sz w:val="20"/>
        <w:szCs w:val="20"/>
        <w:rtl/>
        <w:lang w:bidi="fa-IR"/>
      </w:rPr>
      <w:t>ا</w:t>
    </w:r>
    <w:r w:rsidRPr="00102FC8">
      <w:rPr>
        <w:rFonts w:asciiTheme="majorBidi" w:hAnsiTheme="majorBidi" w:cs="2  Mitra"/>
        <w:sz w:val="20"/>
        <w:szCs w:val="20"/>
        <w:rtl/>
      </w:rPr>
      <w:t xml:space="preserve">ن کوتاه/ نام نویسنده اول و دیگران                                                   </w:t>
    </w:r>
    <w:r>
      <w:rPr>
        <w:rFonts w:asciiTheme="majorBidi" w:hAnsiTheme="majorBidi" w:cs="2  Mitra" w:hint="cs"/>
        <w:sz w:val="20"/>
        <w:szCs w:val="20"/>
        <w:rtl/>
      </w:rPr>
      <w:t xml:space="preserve">                 </w:t>
    </w:r>
    <w:r w:rsidRPr="00102FC8">
      <w:rPr>
        <w:rFonts w:asciiTheme="majorBidi" w:hAnsiTheme="majorBidi" w:cs="2  Mitra"/>
        <w:sz w:val="20"/>
        <w:szCs w:val="20"/>
        <w:rtl/>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noProof/>
        <w:sz w:val="20"/>
        <w:szCs w:val="20"/>
        <w:rtl/>
      </w:rPr>
      <w:t>4</w:t>
    </w:r>
    <w:r w:rsidRPr="00102FC8">
      <w:rPr>
        <w:rFonts w:asciiTheme="majorBidi" w:hAnsiTheme="majorBidi" w:cs="2  Mitra"/>
        <w:noProof/>
        <w:sz w:val="20"/>
        <w:szCs w:val="20"/>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A49AB" w14:textId="77777777" w:rsidR="00235781" w:rsidRPr="007242EC" w:rsidRDefault="00235781" w:rsidP="007242E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FB29A" w14:textId="41A11EFF" w:rsidR="00235781" w:rsidRDefault="00235781" w:rsidP="00681CE0">
    <w:pPr>
      <w:pStyle w:val="Header"/>
      <w:bidi/>
      <w:spacing w:after="120"/>
      <w:jc w:val="center"/>
      <w:rPr>
        <w:noProof/>
        <w:rtl/>
      </w:rPr>
    </w:pPr>
    <w:r>
      <w:rPr>
        <w:noProof/>
      </w:rPr>
      <mc:AlternateContent>
        <mc:Choice Requires="wps">
          <w:drawing>
            <wp:anchor distT="0" distB="0" distL="114300" distR="114300" simplePos="0" relativeHeight="251706368" behindDoc="0" locked="0" layoutInCell="1" allowOverlap="1" wp14:anchorId="280CC987" wp14:editId="78145B1F">
              <wp:simplePos x="0" y="0"/>
              <wp:positionH relativeFrom="column">
                <wp:posOffset>3175</wp:posOffset>
              </wp:positionH>
              <wp:positionV relativeFrom="paragraph">
                <wp:posOffset>-449951</wp:posOffset>
              </wp:positionV>
              <wp:extent cx="5734685" cy="1045845"/>
              <wp:effectExtent l="0" t="0" r="18415" b="2095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34685" cy="1045845"/>
                      </a:xfrm>
                      <a:prstGeom prst="rect">
                        <a:avLst/>
                      </a:prstGeom>
                      <a:gradFill rotWithShape="0">
                        <a:gsLst>
                          <a:gs pos="0">
                            <a:srgbClr val="00B050"/>
                          </a:gs>
                          <a:gs pos="74001">
                            <a:srgbClr val="B5D2EC"/>
                          </a:gs>
                          <a:gs pos="83000">
                            <a:srgbClr val="B5D2EC"/>
                          </a:gs>
                          <a:gs pos="100000">
                            <a:srgbClr val="CEE1F2"/>
                          </a:gs>
                        </a:gsLst>
                        <a:lin ang="5400000" scaled="1"/>
                      </a:gradFill>
                      <a:ln w="12700">
                        <a:solidFill>
                          <a:srgbClr val="70AD47"/>
                        </a:solidFill>
                        <a:miter lim="800000"/>
                        <a:headEnd/>
                        <a:tailEnd/>
                      </a:ln>
                    </wps:spPr>
                    <wps:txbx>
                      <w:txbxContent>
                        <w:p w14:paraId="52AB986B" w14:textId="77777777" w:rsidR="00235781" w:rsidRPr="005E28B9" w:rsidRDefault="00235781" w:rsidP="00B70130">
                          <w:pPr>
                            <w:bidi/>
                            <w:rPr>
                              <w:i/>
                              <w:iCs/>
                              <w:sz w:val="14"/>
                              <w:szCs w:val="14"/>
                            </w:rPr>
                          </w:pPr>
                          <w:r w:rsidRPr="005E28B9">
                            <w:rPr>
                              <w:i/>
                              <w:iCs/>
                              <w:noProof/>
                              <w:sz w:val="14"/>
                              <w:szCs w:val="14"/>
                            </w:rPr>
                            <w:drawing>
                              <wp:inline distT="0" distB="0" distL="0" distR="0" wp14:anchorId="7F85B759" wp14:editId="47D7CC97">
                                <wp:extent cx="248421" cy="242570"/>
                                <wp:effectExtent l="0" t="0" r="0" b="5080"/>
                                <wp:docPr id="1963097984" name="Picture 1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920D35-B570-E9B0-F4C0-7C25ED45DFC2}"/>
                                            </a:ext>
                                          </a:extLst>
                                        </pic:cNvPr>
                                        <pic:cNvPicPr>
                                          <a:picLocks noChangeAspect="1"/>
                                        </pic:cNvPicPr>
                                      </pic:nvPicPr>
                                      <pic:blipFill>
                                        <a:blip r:embed="rId1"/>
                                        <a:stretch>
                                          <a:fillRect/>
                                        </a:stretch>
                                      </pic:blipFill>
                                      <pic:spPr>
                                        <a:xfrm>
                                          <a:off x="0" y="0"/>
                                          <a:ext cx="263568" cy="257361"/>
                                        </a:xfrm>
                                        <a:prstGeom prst="rect">
                                          <a:avLst/>
                                        </a:prstGeom>
                                      </pic:spPr>
                                    </pic:pic>
                                  </a:graphicData>
                                </a:graphic>
                              </wp:inline>
                            </w:drawing>
                          </w:r>
                        </w:p>
                        <w:p w14:paraId="1C031ED5" w14:textId="77777777" w:rsidR="00235781" w:rsidRPr="00354A16" w:rsidRDefault="00235781" w:rsidP="00B70130">
                          <w:pPr>
                            <w:bidi/>
                            <w:rPr>
                              <w:rFonts w:cs="B Lotus"/>
                              <w:b/>
                              <w:bCs/>
                              <w:i/>
                              <w:iCs/>
                              <w:sz w:val="16"/>
                              <w:szCs w:val="16"/>
                            </w:rPr>
                          </w:pPr>
                          <w:r w:rsidRPr="00354A16">
                            <w:rPr>
                              <w:rFonts w:cs="B Lotus" w:hint="cs"/>
                              <w:b/>
                              <w:bCs/>
                              <w:i/>
                              <w:iCs/>
                              <w:sz w:val="16"/>
                              <w:szCs w:val="16"/>
                              <w:rtl/>
                            </w:rPr>
                            <w:t>دانشگاه خوارزمی</w:t>
                          </w:r>
                        </w:p>
                        <w:p w14:paraId="3EC2A2AD" w14:textId="77777777" w:rsidR="00235781" w:rsidRPr="0077247E" w:rsidRDefault="00235781" w:rsidP="00B70130">
                          <w:pPr>
                            <w:bidi/>
                            <w:jc w:val="center"/>
                            <w:rPr>
                              <w:rFonts w:cs="B Titr"/>
                              <w:sz w:val="20"/>
                              <w:szCs w:val="20"/>
                              <w:lang w:bidi="fa-IR"/>
                            </w:rPr>
                          </w:pPr>
                          <w:r w:rsidRPr="0077247E">
                            <w:rPr>
                              <w:rFonts w:ascii="Baskerville Old Face" w:hAnsi="Baskerville Old Face" w:cs="B Titr" w:hint="cs"/>
                              <w:sz w:val="22"/>
                              <w:szCs w:val="22"/>
                              <w:rtl/>
                              <w:lang w:bidi="fa-IR"/>
                            </w:rPr>
                            <w:t>اقتصاد فضا و توسعه روستایی</w:t>
                          </w:r>
                        </w:p>
                        <w:p w14:paraId="4BE7A3C2" w14:textId="77777777" w:rsidR="00235781" w:rsidRPr="00277DCA" w:rsidRDefault="00235781" w:rsidP="00B70130">
                          <w:pPr>
                            <w:bidi/>
                            <w:jc w:val="center"/>
                            <w:rPr>
                              <w:rFonts w:cs="B Titr"/>
                              <w:b/>
                              <w:bCs/>
                              <w:sz w:val="14"/>
                              <w:szCs w:val="14"/>
                              <w:lang w:bidi="fa-IR"/>
                            </w:rPr>
                          </w:pPr>
                          <w:r w:rsidRPr="00277DCA">
                            <w:rPr>
                              <w:rFonts w:cs="B Titr" w:hint="cs"/>
                              <w:b/>
                              <w:bCs/>
                              <w:i/>
                              <w:iCs/>
                              <w:sz w:val="14"/>
                              <w:szCs w:val="14"/>
                              <w:rtl/>
                              <w:lang w:bidi="fa-IR"/>
                            </w:rPr>
                            <w:t>شاپا الکترونیکی:</w:t>
                          </w:r>
                          <w:r w:rsidRPr="00277DCA">
                            <w:rPr>
                              <w:rFonts w:cs="B Titr" w:hint="cs"/>
                              <w:b/>
                              <w:bCs/>
                              <w:sz w:val="14"/>
                              <w:szCs w:val="14"/>
                              <w:rtl/>
                              <w:lang w:bidi="fa-IR"/>
                            </w:rPr>
                            <w:t xml:space="preserve"> </w:t>
                          </w:r>
                          <w:r w:rsidRPr="00277DCA">
                            <w:rPr>
                              <w:rFonts w:cs="B Titr"/>
                              <w:b/>
                              <w:bCs/>
                              <w:sz w:val="20"/>
                              <w:szCs w:val="20"/>
                              <w:lang w:bidi="fa-IR"/>
                            </w:rPr>
                            <w:t>x</w:t>
                          </w:r>
                          <w:r w:rsidRPr="00277DCA">
                            <w:rPr>
                              <w:rFonts w:cs="B Titr" w:hint="cs"/>
                              <w:b/>
                              <w:bCs/>
                              <w:sz w:val="14"/>
                              <w:szCs w:val="14"/>
                              <w:rtl/>
                              <w:lang w:bidi="fa-IR"/>
                            </w:rPr>
                            <w:t xml:space="preserve">476- 2588 </w:t>
                          </w:r>
                        </w:p>
                        <w:p w14:paraId="10822C4F" w14:textId="77777777" w:rsidR="00235781" w:rsidRPr="00277DCA" w:rsidRDefault="00235781" w:rsidP="00B70130">
                          <w:pPr>
                            <w:bidi/>
                            <w:jc w:val="center"/>
                            <w:rPr>
                              <w:b/>
                              <w:bCs/>
                              <w:sz w:val="28"/>
                              <w:szCs w:val="28"/>
                              <w:rtl/>
                              <w:lang w:bidi="fa-IR"/>
                            </w:rPr>
                          </w:pPr>
                          <w:r w:rsidRPr="00277DCA">
                            <w:rPr>
                              <w:b/>
                              <w:bCs/>
                              <w:sz w:val="16"/>
                              <w:szCs w:val="16"/>
                              <w:lang w:bidi="fa-IR"/>
                            </w:rPr>
                            <w:t>Homepage: https://khu.ac.ir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0CC987" id="Rectangle 50" o:spid="_x0000_s1033" style="position:absolute;left:0;text-align:left;margin-left:.25pt;margin-top:-35.45pt;width:451.55pt;height:82.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" fillcolor="#00b050" strokecolor="#70ad47" strokeweight="1pt">
              <v:fill color2="#cee1f2" colors="0 #00b050;48497f #b5d2ec;54395f #b5d2ec;1 #cee1f2" focus="100%" type="gradient"/>
              <v:path arrowok="t"/>
              <v:textbox>
                <w:txbxContent>
                  <w:p w14:paraId="52AB986B" w14:textId="77777777" w:rsidR="00235781" w:rsidRPr="005E28B9" w:rsidRDefault="00235781" w:rsidP="00B70130">
                    <w:pPr>
                      <w:bidi/>
                      <w:rPr>
                        <w:i/>
                        <w:iCs/>
                        <w:sz w:val="14"/>
                        <w:szCs w:val="14"/>
                      </w:rPr>
                    </w:pPr>
                    <w:r w:rsidRPr="005E28B9">
                      <w:rPr>
                        <w:i/>
                        <w:iCs/>
                        <w:noProof/>
                        <w:sz w:val="14"/>
                        <w:szCs w:val="14"/>
                      </w:rPr>
                      <w:drawing>
                        <wp:inline distT="0" distB="0" distL="0" distR="0" wp14:anchorId="7F85B759" wp14:editId="47D7CC97">
                          <wp:extent cx="248421" cy="242570"/>
                          <wp:effectExtent l="0" t="0" r="0" b="5080"/>
                          <wp:docPr id="1963097984" name="Picture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a16="http://schemas.microsoft.com/office/drawing/2014/main" id="{09920D35-B570-E9B0-F4C0-7C25ED45DFC2}"/>
                                      </a:ext>
                                    </a:extLst>
                                  </pic:cNvPr>
                                  <pic:cNvPicPr>
                                    <a:picLocks noChangeAspect="1"/>
                                  </pic:cNvPicPr>
                                </pic:nvPicPr>
                                <pic:blipFill>
                                  <a:blip r:embed="rId2"/>
                                  <a:stretch>
                                    <a:fillRect/>
                                  </a:stretch>
                                </pic:blipFill>
                                <pic:spPr>
                                  <a:xfrm>
                                    <a:off x="0" y="0"/>
                                    <a:ext cx="263568" cy="257361"/>
                                  </a:xfrm>
                                  <a:prstGeom prst="rect">
                                    <a:avLst/>
                                  </a:prstGeom>
                                </pic:spPr>
                              </pic:pic>
                            </a:graphicData>
                          </a:graphic>
                        </wp:inline>
                      </w:drawing>
                    </w:r>
                  </w:p>
                  <w:p w14:paraId="1C031ED5" w14:textId="77777777" w:rsidR="00235781" w:rsidRPr="00354A16" w:rsidRDefault="00235781" w:rsidP="00B70130">
                    <w:pPr>
                      <w:bidi/>
                      <w:rPr>
                        <w:rFonts w:cs="B Lotus"/>
                        <w:b/>
                        <w:bCs/>
                        <w:i/>
                        <w:iCs/>
                        <w:sz w:val="16"/>
                        <w:szCs w:val="16"/>
                      </w:rPr>
                    </w:pPr>
                    <w:r w:rsidRPr="00354A16">
                      <w:rPr>
                        <w:rFonts w:cs="B Lotus" w:hint="cs"/>
                        <w:b/>
                        <w:bCs/>
                        <w:i/>
                        <w:iCs/>
                        <w:sz w:val="16"/>
                        <w:szCs w:val="16"/>
                        <w:rtl/>
                      </w:rPr>
                      <w:t>دانشگاه خوارزمی</w:t>
                    </w:r>
                  </w:p>
                  <w:p w14:paraId="3EC2A2AD" w14:textId="77777777" w:rsidR="00235781" w:rsidRPr="0077247E" w:rsidRDefault="00235781" w:rsidP="00B70130">
                    <w:pPr>
                      <w:bidi/>
                      <w:jc w:val="center"/>
                      <w:rPr>
                        <w:rFonts w:cs="B Titr"/>
                        <w:sz w:val="20"/>
                        <w:szCs w:val="20"/>
                        <w:lang w:bidi="fa-IR"/>
                      </w:rPr>
                    </w:pPr>
                    <w:r w:rsidRPr="0077247E">
                      <w:rPr>
                        <w:rFonts w:ascii="Baskerville Old Face" w:hAnsi="Baskerville Old Face" w:cs="B Titr" w:hint="cs"/>
                        <w:sz w:val="22"/>
                        <w:szCs w:val="22"/>
                        <w:rtl/>
                        <w:lang w:bidi="fa-IR"/>
                      </w:rPr>
                      <w:t>اقتصاد فضا و توسعه روستایی</w:t>
                    </w:r>
                  </w:p>
                  <w:p w14:paraId="4BE7A3C2" w14:textId="77777777" w:rsidR="00235781" w:rsidRPr="00277DCA" w:rsidRDefault="00235781" w:rsidP="00B70130">
                    <w:pPr>
                      <w:bidi/>
                      <w:jc w:val="center"/>
                      <w:rPr>
                        <w:rFonts w:cs="B Titr"/>
                        <w:b/>
                        <w:bCs/>
                        <w:sz w:val="14"/>
                        <w:szCs w:val="14"/>
                        <w:lang w:bidi="fa-IR"/>
                      </w:rPr>
                    </w:pPr>
                    <w:r w:rsidRPr="00277DCA">
                      <w:rPr>
                        <w:rFonts w:cs="B Titr" w:hint="cs"/>
                        <w:b/>
                        <w:bCs/>
                        <w:i/>
                        <w:iCs/>
                        <w:sz w:val="14"/>
                        <w:szCs w:val="14"/>
                        <w:rtl/>
                        <w:lang w:bidi="fa-IR"/>
                      </w:rPr>
                      <w:t>شاپا الکترونیکی:</w:t>
                    </w:r>
                    <w:r w:rsidRPr="00277DCA">
                      <w:rPr>
                        <w:rFonts w:cs="B Titr" w:hint="cs"/>
                        <w:b/>
                        <w:bCs/>
                        <w:sz w:val="14"/>
                        <w:szCs w:val="14"/>
                        <w:rtl/>
                        <w:lang w:bidi="fa-IR"/>
                      </w:rPr>
                      <w:t xml:space="preserve"> </w:t>
                    </w:r>
                    <w:r w:rsidRPr="00277DCA">
                      <w:rPr>
                        <w:rFonts w:cs="B Titr"/>
                        <w:b/>
                        <w:bCs/>
                        <w:sz w:val="20"/>
                        <w:szCs w:val="20"/>
                        <w:lang w:bidi="fa-IR"/>
                      </w:rPr>
                      <w:t>x</w:t>
                    </w:r>
                    <w:r w:rsidRPr="00277DCA">
                      <w:rPr>
                        <w:rFonts w:cs="B Titr" w:hint="cs"/>
                        <w:b/>
                        <w:bCs/>
                        <w:sz w:val="14"/>
                        <w:szCs w:val="14"/>
                        <w:rtl/>
                        <w:lang w:bidi="fa-IR"/>
                      </w:rPr>
                      <w:t xml:space="preserve">476- 2588 </w:t>
                    </w:r>
                  </w:p>
                  <w:p w14:paraId="10822C4F" w14:textId="77777777" w:rsidR="00235781" w:rsidRPr="00277DCA" w:rsidRDefault="00235781" w:rsidP="00B70130">
                    <w:pPr>
                      <w:bidi/>
                      <w:jc w:val="center"/>
                      <w:rPr>
                        <w:b/>
                        <w:bCs/>
                        <w:sz w:val="28"/>
                        <w:szCs w:val="28"/>
                        <w:rtl/>
                        <w:lang w:bidi="fa-IR"/>
                      </w:rPr>
                    </w:pPr>
                    <w:r w:rsidRPr="00277DCA">
                      <w:rPr>
                        <w:b/>
                        <w:bCs/>
                        <w:sz w:val="16"/>
                        <w:szCs w:val="16"/>
                        <w:lang w:bidi="fa-IR"/>
                      </w:rPr>
                      <w:t>Homepage: https://khu.ac.ir</w:t>
                    </w:r>
                  </w:p>
                </w:txbxContent>
              </v:textbox>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BFDEC" w14:textId="77777777" w:rsidR="00235781" w:rsidRDefault="00235781" w:rsidP="00D834AA">
    <w:pPr>
      <w:pStyle w:val="Header"/>
      <w:bidi/>
      <w:ind w:right="360" w:firstLine="360"/>
      <w:rPr>
        <w:rtl/>
      </w:rPr>
    </w:pPr>
  </w:p>
  <w:p w14:paraId="47C5885A" w14:textId="77777777" w:rsidR="00235781" w:rsidRDefault="00235781" w:rsidP="00C074AD">
    <w:pPr>
      <w:pStyle w:val="Header"/>
      <w:bidi/>
      <w:ind w:right="360" w:firstLine="360"/>
      <w:rPr>
        <w:rtl/>
      </w:rPr>
    </w:pPr>
  </w:p>
  <w:p w14:paraId="000CCBCD" w14:textId="431B81E0" w:rsidR="00235781" w:rsidRPr="009C4F6F" w:rsidRDefault="00235781" w:rsidP="005E4C82">
    <w:pPr>
      <w:pStyle w:val="Header"/>
      <w:framePr w:w="504" w:h="436" w:hRule="exact" w:wrap="around" w:vAnchor="text" w:hAnchor="page" w:x="9951" w:y="201"/>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3A3959">
      <w:rPr>
        <w:rStyle w:val="PageNumber"/>
        <w:rFonts w:ascii="B Zar" w:hAnsi="B Zar" w:cs="Zar"/>
        <w:noProof/>
        <w:sz w:val="28"/>
        <w:szCs w:val="28"/>
      </w:rPr>
      <w:t>12</w:t>
    </w:r>
    <w:r w:rsidRPr="009C4F6F">
      <w:rPr>
        <w:rStyle w:val="PageNumber"/>
        <w:rFonts w:ascii="B Zar" w:hAnsi="B Zar" w:cs="Zar"/>
        <w:sz w:val="28"/>
        <w:szCs w:val="28"/>
      </w:rPr>
      <w:fldChar w:fldCharType="end"/>
    </w:r>
  </w:p>
  <w:p w14:paraId="05F3288E" w14:textId="255E8702" w:rsidR="00235781" w:rsidRDefault="00235781" w:rsidP="00C074AD">
    <w:pPr>
      <w:pStyle w:val="Header"/>
      <w:bidi/>
      <w:ind w:right="360" w:firstLine="360"/>
      <w:rPr>
        <w:rtl/>
      </w:rPr>
    </w:pPr>
    <w:r>
      <w:rPr>
        <w:noProof/>
        <w:rtl/>
      </w:rPr>
      <mc:AlternateContent>
        <mc:Choice Requires="wps">
          <w:drawing>
            <wp:anchor distT="0" distB="0" distL="114300" distR="114300" simplePos="0" relativeHeight="251659264" behindDoc="0" locked="0" layoutInCell="1" allowOverlap="1" wp14:anchorId="535BA4FA" wp14:editId="4E22BAA1">
              <wp:simplePos x="0" y="0"/>
              <wp:positionH relativeFrom="column">
                <wp:posOffset>0</wp:posOffset>
              </wp:positionH>
              <wp:positionV relativeFrom="paragraph">
                <wp:posOffset>106680</wp:posOffset>
              </wp:positionV>
              <wp:extent cx="5760085" cy="0"/>
              <wp:effectExtent l="5080" t="7620" r="6985" b="11430"/>
              <wp:wrapNone/>
              <wp:docPr id="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749A41" id="Straight Connector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V8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6ZBp0HbwodXamtCpfSkdvoF6HeLFFQdUS2PfF/P2oNkISN5kxI2Vvvb9sNn&#10;YD6GHBxE0U6N6QOklwOdYm/O997wk0PUH06fZmk6n2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"/>
          </w:pict>
        </mc:Fallback>
      </mc:AlternateContent>
    </w:r>
  </w:p>
  <w:p w14:paraId="09F67DD3" w14:textId="3C7776BD" w:rsidR="00235781" w:rsidRPr="009A7213" w:rsidRDefault="00235781" w:rsidP="00A41441">
    <w:pPr>
      <w:pStyle w:val="Header"/>
      <w:bidi/>
      <w:spacing w:after="120"/>
      <w:ind w:right="357" w:firstLine="357"/>
      <w:jc w:val="right"/>
      <w:rPr>
        <w:noProof/>
        <w:sz w:val="18"/>
        <w:szCs w:val="18"/>
      </w:rPr>
    </w:pPr>
    <w:r w:rsidRPr="009B3935">
      <w:rPr>
        <w:i/>
        <w:iCs/>
        <w:noProof/>
        <w:sz w:val="18"/>
        <w:szCs w:val="18"/>
      </w:rPr>
      <mc:AlternateContent>
        <mc:Choice Requires="wps">
          <w:drawing>
            <wp:anchor distT="0" distB="0" distL="114300" distR="114300" simplePos="0" relativeHeight="251660288" behindDoc="0" locked="0" layoutInCell="1" allowOverlap="1" wp14:anchorId="7DD4DF69" wp14:editId="167DD5E0">
              <wp:simplePos x="0" y="0"/>
              <wp:positionH relativeFrom="column">
                <wp:posOffset>0</wp:posOffset>
              </wp:positionH>
              <wp:positionV relativeFrom="paragraph">
                <wp:posOffset>237490</wp:posOffset>
              </wp:positionV>
              <wp:extent cx="5760085" cy="0"/>
              <wp:effectExtent l="5080" t="8890" r="6985" b="10160"/>
              <wp:wrapNone/>
              <wp:docPr id="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60FB16" id="Straight Connector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or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"/>
          </w:pict>
        </mc:Fallback>
      </mc:AlternateContent>
    </w:r>
    <w:r w:rsidRPr="009B3935">
      <w:rPr>
        <w:rFonts w:cs="B Nazanin" w:hint="cs"/>
        <w:b/>
        <w:bCs/>
        <w:i/>
        <w:iCs/>
        <w:color w:val="000000"/>
        <w:sz w:val="20"/>
        <w:szCs w:val="20"/>
        <w:rtl/>
      </w:rPr>
      <w:t>اقتصاد فضا و توسعه روستایی</w:t>
    </w:r>
    <w:r w:rsidRPr="009B3935">
      <w:rPr>
        <w:rFonts w:cs="B Nazanin" w:hint="eastAsia"/>
        <w:b/>
        <w:bCs/>
        <w:i/>
        <w:iCs/>
        <w:color w:val="000000"/>
        <w:sz w:val="20"/>
        <w:szCs w:val="20"/>
        <w:rtl/>
      </w:rPr>
      <w:t>،</w:t>
    </w:r>
    <w:r w:rsidRPr="009B3935">
      <w:rPr>
        <w:rFonts w:cs="B Nazanin"/>
        <w:b/>
        <w:bCs/>
        <w:i/>
        <w:iCs/>
        <w:color w:val="000000"/>
        <w:sz w:val="20"/>
        <w:szCs w:val="20"/>
        <w:rtl/>
      </w:rPr>
      <w:t xml:space="preserve"> </w:t>
    </w:r>
    <w:r w:rsidRPr="009B3935">
      <w:rPr>
        <w:rFonts w:cs="B Nazanin" w:hint="cs"/>
        <w:b/>
        <w:bCs/>
        <w:i/>
        <w:iCs/>
        <w:color w:val="000000"/>
        <w:sz w:val="20"/>
        <w:szCs w:val="20"/>
        <w:rtl/>
      </w:rPr>
      <w:t xml:space="preserve">دوره </w:t>
    </w:r>
    <w:r w:rsidR="009B3935" w:rsidRPr="007F2DDA">
      <w:rPr>
        <w:rFonts w:cs="B Nazanin" w:hint="cs"/>
        <w:b/>
        <w:bCs/>
        <w:i/>
        <w:iCs/>
        <w:color w:val="000000"/>
        <w:sz w:val="20"/>
        <w:szCs w:val="20"/>
        <w:highlight w:val="green"/>
        <w:rtl/>
      </w:rPr>
      <w:t>13</w:t>
    </w:r>
    <w:r w:rsidRPr="009B3935">
      <w:rPr>
        <w:rFonts w:cs="B Nazanin"/>
        <w:b/>
        <w:bCs/>
        <w:i/>
        <w:iCs/>
        <w:color w:val="000000"/>
        <w:sz w:val="20"/>
        <w:szCs w:val="20"/>
        <w:rtl/>
      </w:rPr>
      <w:t>، شماره</w:t>
    </w:r>
    <w:r w:rsidR="009B3935" w:rsidRPr="009B3935">
      <w:rPr>
        <w:rFonts w:cs="B Nazanin" w:hint="cs"/>
        <w:b/>
        <w:bCs/>
        <w:i/>
        <w:iCs/>
        <w:color w:val="000000"/>
        <w:sz w:val="20"/>
        <w:szCs w:val="20"/>
        <w:rtl/>
      </w:rPr>
      <w:t xml:space="preserve"> </w:t>
    </w:r>
    <w:r w:rsidR="009B3935" w:rsidRPr="007F2DDA">
      <w:rPr>
        <w:rFonts w:cs="B Nazanin" w:hint="cs"/>
        <w:b/>
        <w:bCs/>
        <w:i/>
        <w:iCs/>
        <w:color w:val="000000"/>
        <w:sz w:val="20"/>
        <w:szCs w:val="20"/>
        <w:highlight w:val="green"/>
        <w:rtl/>
      </w:rPr>
      <w:t>48</w:t>
    </w:r>
    <w:r w:rsidRPr="009B3935">
      <w:rPr>
        <w:rFonts w:cs="B Nazanin" w:hint="cs"/>
        <w:b/>
        <w:bCs/>
        <w:i/>
        <w:iCs/>
        <w:color w:val="000000"/>
        <w:sz w:val="20"/>
        <w:szCs w:val="20"/>
        <w:rtl/>
      </w:rPr>
      <w:t>،</w:t>
    </w:r>
    <w:r>
      <w:rPr>
        <w:rFonts w:cs="B Nazanin" w:hint="cs"/>
        <w:b/>
        <w:bCs/>
        <w:i/>
        <w:iCs/>
        <w:color w:val="000000"/>
        <w:sz w:val="20"/>
        <w:szCs w:val="20"/>
        <w:rtl/>
      </w:rPr>
      <w:t xml:space="preserve"> 140</w:t>
    </w:r>
    <w:r w:rsidR="00A41441">
      <w:rPr>
        <w:rFonts w:cs="B Nazanin" w:hint="cs"/>
        <w:b/>
        <w:bCs/>
        <w:i/>
        <w:iCs/>
        <w:color w:val="000000"/>
        <w:sz w:val="20"/>
        <w:szCs w:val="20"/>
        <w:rtl/>
      </w:rPr>
      <w:t>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762E2" w14:textId="77777777" w:rsidR="00235781" w:rsidRDefault="00235781" w:rsidP="00C074AD">
    <w:pPr>
      <w:pStyle w:val="Header"/>
      <w:ind w:right="360" w:firstLine="360"/>
    </w:pPr>
  </w:p>
  <w:p w14:paraId="27E94D72" w14:textId="77777777" w:rsidR="00235781" w:rsidRDefault="00235781" w:rsidP="00C074AD">
    <w:pPr>
      <w:pStyle w:val="Header"/>
      <w:ind w:right="360" w:firstLine="360"/>
      <w:rPr>
        <w:rtl/>
      </w:rPr>
    </w:pPr>
  </w:p>
  <w:p w14:paraId="3C4CE3FC" w14:textId="0CA4F320" w:rsidR="00235781" w:rsidRPr="009C4F6F" w:rsidRDefault="00235781" w:rsidP="000954D4">
    <w:pPr>
      <w:pStyle w:val="Header"/>
      <w:framePr w:w="488" w:h="361" w:hRule="exact" w:wrap="around" w:vAnchor="text" w:hAnchor="page" w:x="1336" w:y="247"/>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3A3959">
      <w:rPr>
        <w:rStyle w:val="PageNumber"/>
        <w:rFonts w:ascii="B Zar" w:hAnsi="B Zar" w:cs="Zar"/>
        <w:noProof/>
        <w:sz w:val="28"/>
        <w:szCs w:val="28"/>
      </w:rPr>
      <w:t>11</w:t>
    </w:r>
    <w:r w:rsidRPr="009C4F6F">
      <w:rPr>
        <w:rStyle w:val="PageNumber"/>
        <w:rFonts w:ascii="B Zar" w:hAnsi="B Zar" w:cs="Zar"/>
        <w:sz w:val="28"/>
        <w:szCs w:val="28"/>
      </w:rPr>
      <w:fldChar w:fldCharType="end"/>
    </w:r>
  </w:p>
  <w:p w14:paraId="6CD2FEA7" w14:textId="76328BE0" w:rsidR="00235781" w:rsidRDefault="00235781" w:rsidP="00C074AD">
    <w:pPr>
      <w:pStyle w:val="Header"/>
      <w:ind w:right="360"/>
      <w:rPr>
        <w:rtl/>
      </w:rPr>
    </w:pPr>
    <w:r>
      <w:rPr>
        <w:noProof/>
        <w:rtl/>
      </w:rPr>
      <mc:AlternateContent>
        <mc:Choice Requires="wps">
          <w:drawing>
            <wp:anchor distT="0" distB="0" distL="114300" distR="114300" simplePos="0" relativeHeight="251657216" behindDoc="0" locked="0" layoutInCell="1" allowOverlap="1" wp14:anchorId="6A8BC21E" wp14:editId="69AEE921">
              <wp:simplePos x="0" y="0"/>
              <wp:positionH relativeFrom="column">
                <wp:posOffset>0</wp:posOffset>
              </wp:positionH>
              <wp:positionV relativeFrom="paragraph">
                <wp:posOffset>106680</wp:posOffset>
              </wp:positionV>
              <wp:extent cx="5760085" cy="0"/>
              <wp:effectExtent l="5080" t="7620" r="6985" b="1143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01F1D2" id="Straight Connector 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5nO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"/>
          </w:pict>
        </mc:Fallback>
      </mc:AlternateContent>
    </w:r>
  </w:p>
  <w:p w14:paraId="75805123" w14:textId="125B8AE4" w:rsidR="00235781" w:rsidRPr="00992C7D" w:rsidRDefault="00235781" w:rsidP="000954D4">
    <w:pPr>
      <w:pStyle w:val="Header"/>
      <w:bidi/>
      <w:spacing w:after="120"/>
      <w:rPr>
        <w:rFonts w:cs="B Nazanin"/>
        <w:b/>
        <w:bCs/>
        <w:i/>
        <w:iCs/>
        <w:sz w:val="20"/>
        <w:szCs w:val="20"/>
        <w:rtl/>
        <w:lang w:bidi="fa-IR"/>
      </w:rPr>
    </w:pPr>
    <w:r w:rsidRPr="00A678DD">
      <w:rPr>
        <w:rFonts w:cs="B Nazanin"/>
        <w:b/>
        <w:bCs/>
        <w:i/>
        <w:iCs/>
        <w:noProof/>
        <w:sz w:val="20"/>
        <w:szCs w:val="20"/>
        <w:rtl/>
      </w:rPr>
      <mc:AlternateContent>
        <mc:Choice Requires="wps">
          <w:drawing>
            <wp:anchor distT="0" distB="0" distL="114300" distR="114300" simplePos="0" relativeHeight="251697152" behindDoc="0" locked="0" layoutInCell="1" allowOverlap="1" wp14:anchorId="0EA2E639" wp14:editId="2CEEB498">
              <wp:simplePos x="0" y="0"/>
              <wp:positionH relativeFrom="column">
                <wp:posOffset>0</wp:posOffset>
              </wp:positionH>
              <wp:positionV relativeFrom="paragraph">
                <wp:posOffset>238760</wp:posOffset>
              </wp:positionV>
              <wp:extent cx="5760085" cy="0"/>
              <wp:effectExtent l="5080" t="10160" r="6985" b="889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7A371D" id="Straight Connector 2"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HW0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"/>
          </w:pict>
        </mc:Fallback>
      </mc:AlternateContent>
    </w:r>
    <w:r w:rsidR="000954D4" w:rsidRPr="000954D4">
      <w:rPr>
        <w:rtl/>
      </w:rPr>
      <w:t xml:space="preserve"> </w:t>
    </w:r>
    <w:r w:rsidR="000954D4" w:rsidRPr="000954D4">
      <w:rPr>
        <w:rFonts w:cs="B Nazanin"/>
        <w:b/>
        <w:bCs/>
        <w:i/>
        <w:iCs/>
        <w:noProof/>
        <w:sz w:val="20"/>
        <w:szCs w:val="20"/>
        <w:rtl/>
      </w:rPr>
      <w:t>عنوان مقاله ا</w:t>
    </w:r>
    <w:r w:rsidR="000954D4" w:rsidRPr="000954D4">
      <w:rPr>
        <w:rFonts w:cs="B Nazanin" w:hint="cs"/>
        <w:b/>
        <w:bCs/>
        <w:i/>
        <w:iCs/>
        <w:noProof/>
        <w:sz w:val="20"/>
        <w:szCs w:val="20"/>
        <w:rtl/>
      </w:rPr>
      <w:t>ی</w:t>
    </w:r>
    <w:r w:rsidR="000954D4" w:rsidRPr="000954D4">
      <w:rPr>
        <w:rFonts w:cs="B Nazanin" w:hint="eastAsia"/>
        <w:b/>
        <w:bCs/>
        <w:i/>
        <w:iCs/>
        <w:noProof/>
        <w:sz w:val="20"/>
        <w:szCs w:val="20"/>
        <w:rtl/>
      </w:rPr>
      <w:t>تال</w:t>
    </w:r>
    <w:r w:rsidR="000954D4" w:rsidRPr="000954D4">
      <w:rPr>
        <w:rFonts w:cs="B Nazanin" w:hint="cs"/>
        <w:b/>
        <w:bCs/>
        <w:i/>
        <w:iCs/>
        <w:noProof/>
        <w:sz w:val="20"/>
        <w:szCs w:val="20"/>
        <w:rtl/>
      </w:rPr>
      <w:t>ی</w:t>
    </w:r>
    <w:r w:rsidR="000954D4" w:rsidRPr="000954D4">
      <w:rPr>
        <w:rFonts w:cs="B Nazanin" w:hint="eastAsia"/>
        <w:b/>
        <w:bCs/>
        <w:i/>
        <w:iCs/>
        <w:noProof/>
        <w:sz w:val="20"/>
        <w:szCs w:val="20"/>
        <w:rtl/>
      </w:rPr>
      <w:t>ک</w:t>
    </w:r>
    <w:r w:rsidR="000954D4" w:rsidRPr="000954D4">
      <w:rPr>
        <w:rFonts w:cs="B Nazanin"/>
        <w:b/>
        <w:bCs/>
        <w:i/>
        <w:iCs/>
        <w:noProof/>
        <w:sz w:val="20"/>
        <w:szCs w:val="20"/>
        <w:rtl/>
      </w:rPr>
      <w:t xml:space="preserve"> (اگر طولان</w:t>
    </w:r>
    <w:r w:rsidR="000954D4" w:rsidRPr="000954D4">
      <w:rPr>
        <w:rFonts w:cs="B Nazanin" w:hint="cs"/>
        <w:b/>
        <w:bCs/>
        <w:i/>
        <w:iCs/>
        <w:noProof/>
        <w:sz w:val="20"/>
        <w:szCs w:val="20"/>
        <w:rtl/>
      </w:rPr>
      <w:t>ی</w:t>
    </w:r>
    <w:r w:rsidR="000954D4" w:rsidRPr="000954D4">
      <w:rPr>
        <w:rFonts w:cs="B Nazanin"/>
        <w:b/>
        <w:bCs/>
        <w:i/>
        <w:iCs/>
        <w:noProof/>
        <w:sz w:val="20"/>
        <w:szCs w:val="20"/>
        <w:rtl/>
      </w:rPr>
      <w:t xml:space="preserve"> بود با سه نقطه کوتاه شود)</w:t>
    </w:r>
    <w:r w:rsidR="000954D4" w:rsidRPr="000954D4">
      <w:rPr>
        <w:rFonts w:asciiTheme="minorHAnsi" w:hAnsiTheme="minorHAnsi" w:cstheme="minorHAnsi"/>
        <w:b/>
        <w:bCs/>
        <w:noProof/>
        <w:sz w:val="20"/>
        <w:szCs w:val="20"/>
        <w:rtl/>
      </w:rPr>
      <w:t>|نام خانوادگی نویسنده اول و دوم و سوم</w:t>
    </w:r>
    <w:r w:rsidR="000954D4" w:rsidRPr="000954D4">
      <w:rPr>
        <w:rFonts w:asciiTheme="minorHAnsi" w:hAnsiTheme="minorHAnsi" w:cstheme="minorHAnsi"/>
        <w:b/>
        <w:bCs/>
        <w:noProof/>
        <w:sz w:val="20"/>
        <w:szCs w:val="20"/>
      </w:rPr>
      <w:t xml:space="preserve"> </w:t>
    </w:r>
    <w:r w:rsidR="000954D4" w:rsidRPr="000954D4">
      <w:rPr>
        <w:rFonts w:asciiTheme="minorHAnsi" w:hAnsiTheme="minorHAnsi" w:cstheme="minorHAnsi"/>
        <w:b/>
        <w:bCs/>
        <w:noProof/>
        <w:sz w:val="20"/>
        <w:szCs w:val="20"/>
        <w:rtl/>
      </w:rPr>
      <w:t>(بیشتر فقط اولی و</w:t>
    </w:r>
    <w:r w:rsidR="000954D4">
      <w:rPr>
        <w:rFonts w:asciiTheme="minorHAnsi" w:hAnsiTheme="minorHAnsi" w:cstheme="minorHAnsi" w:hint="cs"/>
        <w:b/>
        <w:bCs/>
        <w:noProof/>
        <w:sz w:val="20"/>
        <w:szCs w:val="20"/>
        <w:rtl/>
      </w:rPr>
      <w:t xml:space="preserve"> </w:t>
    </w:r>
    <w:r w:rsidR="000954D4" w:rsidRPr="000954D4">
      <w:rPr>
        <w:rFonts w:asciiTheme="minorHAnsi" w:hAnsiTheme="minorHAnsi" w:cstheme="minorHAnsi"/>
        <w:b/>
        <w:bCs/>
        <w:noProof/>
        <w:sz w:val="20"/>
        <w:szCs w:val="20"/>
        <w:rtl/>
      </w:rPr>
      <w:t>دیگران</w:t>
    </w:r>
    <w:r w:rsidR="000954D4">
      <w:rPr>
        <w:rFonts w:asciiTheme="minorHAnsi" w:hAnsiTheme="minorHAnsi" w:cstheme="minorHAnsi" w:hint="cs"/>
        <w:b/>
        <w:bCs/>
        <w:noProof/>
        <w:sz w:val="20"/>
        <w:szCs w:val="20"/>
        <w:rtl/>
        <w:lang w:bidi="fa-IR"/>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727AF" w14:textId="77777777" w:rsidR="00235781" w:rsidRDefault="00235781" w:rsidP="00C074AD">
    <w:pPr>
      <w:pStyle w:val="Header"/>
      <w:bidi/>
      <w:jc w:val="both"/>
      <w:rPr>
        <w:rtl/>
        <w:lang w:bidi="fa-IR"/>
      </w:rPr>
    </w:pPr>
  </w:p>
  <w:p w14:paraId="5E3A1952" w14:textId="77777777" w:rsidR="00235781" w:rsidRDefault="00235781" w:rsidP="00C074AD">
    <w:pPr>
      <w:pStyle w:val="Header"/>
      <w:bidi/>
      <w:jc w:val="both"/>
      <w:rPr>
        <w:rtl/>
        <w:lang w:bidi="fa-IR"/>
      </w:rPr>
    </w:pPr>
  </w:p>
  <w:p w14:paraId="75EA5A31" w14:textId="77777777" w:rsidR="00235781" w:rsidRDefault="00235781" w:rsidP="00C074AD">
    <w:pPr>
      <w:pStyle w:val="Header"/>
      <w:bidi/>
      <w:jc w:val="both"/>
      <w:rPr>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3E03"/>
    <w:rsid w:val="0001000F"/>
    <w:rsid w:val="0001538C"/>
    <w:rsid w:val="00015A5E"/>
    <w:rsid w:val="00016CA7"/>
    <w:rsid w:val="00017399"/>
    <w:rsid w:val="00017E96"/>
    <w:rsid w:val="00020071"/>
    <w:rsid w:val="00020FD2"/>
    <w:rsid w:val="000221C7"/>
    <w:rsid w:val="00022B7F"/>
    <w:rsid w:val="00024258"/>
    <w:rsid w:val="000244AC"/>
    <w:rsid w:val="000245C9"/>
    <w:rsid w:val="00025E1E"/>
    <w:rsid w:val="00026B56"/>
    <w:rsid w:val="00027777"/>
    <w:rsid w:val="00030092"/>
    <w:rsid w:val="0003030D"/>
    <w:rsid w:val="00031587"/>
    <w:rsid w:val="000318CE"/>
    <w:rsid w:val="00032307"/>
    <w:rsid w:val="00035975"/>
    <w:rsid w:val="00037874"/>
    <w:rsid w:val="000427E6"/>
    <w:rsid w:val="00042BB6"/>
    <w:rsid w:val="000431C7"/>
    <w:rsid w:val="000467A4"/>
    <w:rsid w:val="00047E50"/>
    <w:rsid w:val="0005082C"/>
    <w:rsid w:val="00050C02"/>
    <w:rsid w:val="00052E96"/>
    <w:rsid w:val="0005313D"/>
    <w:rsid w:val="00054C20"/>
    <w:rsid w:val="00054FF6"/>
    <w:rsid w:val="000551E2"/>
    <w:rsid w:val="00055767"/>
    <w:rsid w:val="000568C9"/>
    <w:rsid w:val="000569C3"/>
    <w:rsid w:val="00060AC1"/>
    <w:rsid w:val="00061470"/>
    <w:rsid w:val="0006334B"/>
    <w:rsid w:val="00065025"/>
    <w:rsid w:val="0006614E"/>
    <w:rsid w:val="00066A7F"/>
    <w:rsid w:val="000710A7"/>
    <w:rsid w:val="00072863"/>
    <w:rsid w:val="0007744D"/>
    <w:rsid w:val="00080669"/>
    <w:rsid w:val="00081ECB"/>
    <w:rsid w:val="00082380"/>
    <w:rsid w:val="00084235"/>
    <w:rsid w:val="00084D74"/>
    <w:rsid w:val="00084E40"/>
    <w:rsid w:val="00085A19"/>
    <w:rsid w:val="00087259"/>
    <w:rsid w:val="00087FED"/>
    <w:rsid w:val="00090B9E"/>
    <w:rsid w:val="000915C9"/>
    <w:rsid w:val="0009168D"/>
    <w:rsid w:val="000922E2"/>
    <w:rsid w:val="00094A38"/>
    <w:rsid w:val="00094E59"/>
    <w:rsid w:val="00095359"/>
    <w:rsid w:val="000954D4"/>
    <w:rsid w:val="000A07A0"/>
    <w:rsid w:val="000A1249"/>
    <w:rsid w:val="000A1C3A"/>
    <w:rsid w:val="000A6342"/>
    <w:rsid w:val="000B05F1"/>
    <w:rsid w:val="000B1CC3"/>
    <w:rsid w:val="000B21D6"/>
    <w:rsid w:val="000B2AC3"/>
    <w:rsid w:val="000B2DB9"/>
    <w:rsid w:val="000B511B"/>
    <w:rsid w:val="000B536B"/>
    <w:rsid w:val="000B5540"/>
    <w:rsid w:val="000B57E2"/>
    <w:rsid w:val="000B6F78"/>
    <w:rsid w:val="000C18CE"/>
    <w:rsid w:val="000C44BA"/>
    <w:rsid w:val="000C4745"/>
    <w:rsid w:val="000C47D9"/>
    <w:rsid w:val="000D2521"/>
    <w:rsid w:val="000D2FBC"/>
    <w:rsid w:val="000D782D"/>
    <w:rsid w:val="000E0A74"/>
    <w:rsid w:val="000E51AD"/>
    <w:rsid w:val="000E5407"/>
    <w:rsid w:val="000E6B0F"/>
    <w:rsid w:val="000E6E5D"/>
    <w:rsid w:val="000F0DCA"/>
    <w:rsid w:val="000F1D21"/>
    <w:rsid w:val="000F2980"/>
    <w:rsid w:val="000F2CBC"/>
    <w:rsid w:val="000F385D"/>
    <w:rsid w:val="000F3E22"/>
    <w:rsid w:val="000F4580"/>
    <w:rsid w:val="0010120B"/>
    <w:rsid w:val="001016F5"/>
    <w:rsid w:val="00103102"/>
    <w:rsid w:val="00105937"/>
    <w:rsid w:val="00105BDF"/>
    <w:rsid w:val="00105DD0"/>
    <w:rsid w:val="00106BFD"/>
    <w:rsid w:val="00110637"/>
    <w:rsid w:val="0011192B"/>
    <w:rsid w:val="00111AF4"/>
    <w:rsid w:val="00113DDA"/>
    <w:rsid w:val="00114017"/>
    <w:rsid w:val="00115B7C"/>
    <w:rsid w:val="00116A31"/>
    <w:rsid w:val="0011739A"/>
    <w:rsid w:val="001175D1"/>
    <w:rsid w:val="00121225"/>
    <w:rsid w:val="00121BCA"/>
    <w:rsid w:val="00122C9B"/>
    <w:rsid w:val="001242B2"/>
    <w:rsid w:val="001254DD"/>
    <w:rsid w:val="00126563"/>
    <w:rsid w:val="00127E80"/>
    <w:rsid w:val="00130CA2"/>
    <w:rsid w:val="00137724"/>
    <w:rsid w:val="00137BD0"/>
    <w:rsid w:val="00137BD1"/>
    <w:rsid w:val="00137F40"/>
    <w:rsid w:val="001416DE"/>
    <w:rsid w:val="00143A8C"/>
    <w:rsid w:val="00144EC2"/>
    <w:rsid w:val="00145CB7"/>
    <w:rsid w:val="00151168"/>
    <w:rsid w:val="001524FA"/>
    <w:rsid w:val="00152AEE"/>
    <w:rsid w:val="00153170"/>
    <w:rsid w:val="00155A04"/>
    <w:rsid w:val="0015746C"/>
    <w:rsid w:val="001624B2"/>
    <w:rsid w:val="001633D4"/>
    <w:rsid w:val="001646F3"/>
    <w:rsid w:val="00164992"/>
    <w:rsid w:val="001716CE"/>
    <w:rsid w:val="00171B97"/>
    <w:rsid w:val="00172A2F"/>
    <w:rsid w:val="00172FBC"/>
    <w:rsid w:val="001736F0"/>
    <w:rsid w:val="0017444D"/>
    <w:rsid w:val="001746A8"/>
    <w:rsid w:val="001834E0"/>
    <w:rsid w:val="001836FA"/>
    <w:rsid w:val="00185A8E"/>
    <w:rsid w:val="00186400"/>
    <w:rsid w:val="00190B75"/>
    <w:rsid w:val="00192A71"/>
    <w:rsid w:val="001949BA"/>
    <w:rsid w:val="001951EE"/>
    <w:rsid w:val="00197D23"/>
    <w:rsid w:val="001A0035"/>
    <w:rsid w:val="001A20BD"/>
    <w:rsid w:val="001A27E5"/>
    <w:rsid w:val="001A3DB5"/>
    <w:rsid w:val="001A44E7"/>
    <w:rsid w:val="001A4589"/>
    <w:rsid w:val="001A5152"/>
    <w:rsid w:val="001A7878"/>
    <w:rsid w:val="001B2DC1"/>
    <w:rsid w:val="001B2FFC"/>
    <w:rsid w:val="001B5364"/>
    <w:rsid w:val="001B590C"/>
    <w:rsid w:val="001C05CE"/>
    <w:rsid w:val="001C252A"/>
    <w:rsid w:val="001C5163"/>
    <w:rsid w:val="001D0271"/>
    <w:rsid w:val="001D1452"/>
    <w:rsid w:val="001D2489"/>
    <w:rsid w:val="001D3014"/>
    <w:rsid w:val="001D39DD"/>
    <w:rsid w:val="001D67A1"/>
    <w:rsid w:val="001E17F4"/>
    <w:rsid w:val="001E21DD"/>
    <w:rsid w:val="001E322A"/>
    <w:rsid w:val="001E55F8"/>
    <w:rsid w:val="001E7F65"/>
    <w:rsid w:val="001F054E"/>
    <w:rsid w:val="001F4923"/>
    <w:rsid w:val="001F4EA3"/>
    <w:rsid w:val="001F5F51"/>
    <w:rsid w:val="00200E64"/>
    <w:rsid w:val="00202B6F"/>
    <w:rsid w:val="00202E9C"/>
    <w:rsid w:val="002051C5"/>
    <w:rsid w:val="002054A0"/>
    <w:rsid w:val="002070F9"/>
    <w:rsid w:val="00207DF8"/>
    <w:rsid w:val="00211167"/>
    <w:rsid w:val="0021155B"/>
    <w:rsid w:val="00212023"/>
    <w:rsid w:val="00213DCD"/>
    <w:rsid w:val="00214375"/>
    <w:rsid w:val="00214DC5"/>
    <w:rsid w:val="00217E1C"/>
    <w:rsid w:val="002200F2"/>
    <w:rsid w:val="00221B9A"/>
    <w:rsid w:val="0022209D"/>
    <w:rsid w:val="0022484F"/>
    <w:rsid w:val="00232A25"/>
    <w:rsid w:val="002340FD"/>
    <w:rsid w:val="002345E0"/>
    <w:rsid w:val="002353B1"/>
    <w:rsid w:val="002354F5"/>
    <w:rsid w:val="00235781"/>
    <w:rsid w:val="0024069D"/>
    <w:rsid w:val="002409BA"/>
    <w:rsid w:val="00241E6A"/>
    <w:rsid w:val="002423D0"/>
    <w:rsid w:val="00242560"/>
    <w:rsid w:val="00244377"/>
    <w:rsid w:val="00245780"/>
    <w:rsid w:val="00247B10"/>
    <w:rsid w:val="00250912"/>
    <w:rsid w:val="002514AF"/>
    <w:rsid w:val="002537FC"/>
    <w:rsid w:val="00254317"/>
    <w:rsid w:val="00255426"/>
    <w:rsid w:val="002575A6"/>
    <w:rsid w:val="0026016E"/>
    <w:rsid w:val="00260E67"/>
    <w:rsid w:val="002615F3"/>
    <w:rsid w:val="00261F5C"/>
    <w:rsid w:val="00262618"/>
    <w:rsid w:val="002634EF"/>
    <w:rsid w:val="002637DA"/>
    <w:rsid w:val="00263F59"/>
    <w:rsid w:val="00263F69"/>
    <w:rsid w:val="00264378"/>
    <w:rsid w:val="002657B8"/>
    <w:rsid w:val="00267E03"/>
    <w:rsid w:val="00270711"/>
    <w:rsid w:val="00270978"/>
    <w:rsid w:val="00270A5A"/>
    <w:rsid w:val="00271E51"/>
    <w:rsid w:val="00272B4D"/>
    <w:rsid w:val="0027608F"/>
    <w:rsid w:val="00281288"/>
    <w:rsid w:val="0028527F"/>
    <w:rsid w:val="0028639B"/>
    <w:rsid w:val="00290CAD"/>
    <w:rsid w:val="00291CEF"/>
    <w:rsid w:val="002926AF"/>
    <w:rsid w:val="002941B2"/>
    <w:rsid w:val="00294C9D"/>
    <w:rsid w:val="002A052E"/>
    <w:rsid w:val="002A2846"/>
    <w:rsid w:val="002A2BB0"/>
    <w:rsid w:val="002A53EB"/>
    <w:rsid w:val="002A5EA7"/>
    <w:rsid w:val="002A6F2E"/>
    <w:rsid w:val="002B3B66"/>
    <w:rsid w:val="002B515C"/>
    <w:rsid w:val="002B5A73"/>
    <w:rsid w:val="002B6FD7"/>
    <w:rsid w:val="002C0DB1"/>
    <w:rsid w:val="002C107B"/>
    <w:rsid w:val="002C19EF"/>
    <w:rsid w:val="002C267A"/>
    <w:rsid w:val="002C2C63"/>
    <w:rsid w:val="002C690D"/>
    <w:rsid w:val="002C7CC6"/>
    <w:rsid w:val="002C7E80"/>
    <w:rsid w:val="002D082A"/>
    <w:rsid w:val="002D23FB"/>
    <w:rsid w:val="002D3E48"/>
    <w:rsid w:val="002D49BC"/>
    <w:rsid w:val="002D4D29"/>
    <w:rsid w:val="002D6133"/>
    <w:rsid w:val="002D7195"/>
    <w:rsid w:val="002D73AD"/>
    <w:rsid w:val="002D7C7D"/>
    <w:rsid w:val="002E1536"/>
    <w:rsid w:val="002E158A"/>
    <w:rsid w:val="002E24E2"/>
    <w:rsid w:val="002E3BFF"/>
    <w:rsid w:val="002E3D1C"/>
    <w:rsid w:val="002F0ACD"/>
    <w:rsid w:val="002F2013"/>
    <w:rsid w:val="002F4039"/>
    <w:rsid w:val="002F47BF"/>
    <w:rsid w:val="002F60B9"/>
    <w:rsid w:val="00302EBA"/>
    <w:rsid w:val="00305565"/>
    <w:rsid w:val="00306302"/>
    <w:rsid w:val="00306C6F"/>
    <w:rsid w:val="0030756E"/>
    <w:rsid w:val="003118F8"/>
    <w:rsid w:val="00312DDC"/>
    <w:rsid w:val="00316172"/>
    <w:rsid w:val="00316638"/>
    <w:rsid w:val="00321846"/>
    <w:rsid w:val="003253A6"/>
    <w:rsid w:val="00325600"/>
    <w:rsid w:val="00325DE8"/>
    <w:rsid w:val="00326CB6"/>
    <w:rsid w:val="00326CD3"/>
    <w:rsid w:val="003350AF"/>
    <w:rsid w:val="0033642B"/>
    <w:rsid w:val="00337038"/>
    <w:rsid w:val="003370D3"/>
    <w:rsid w:val="003374DA"/>
    <w:rsid w:val="00337FB5"/>
    <w:rsid w:val="003402AD"/>
    <w:rsid w:val="00341874"/>
    <w:rsid w:val="00341D46"/>
    <w:rsid w:val="00343593"/>
    <w:rsid w:val="00343C43"/>
    <w:rsid w:val="00344AFE"/>
    <w:rsid w:val="00345A0E"/>
    <w:rsid w:val="00347EA4"/>
    <w:rsid w:val="00350AF7"/>
    <w:rsid w:val="00350CCC"/>
    <w:rsid w:val="00357BD9"/>
    <w:rsid w:val="0036127C"/>
    <w:rsid w:val="003631A6"/>
    <w:rsid w:val="0036448D"/>
    <w:rsid w:val="00370F91"/>
    <w:rsid w:val="003734B3"/>
    <w:rsid w:val="003772D6"/>
    <w:rsid w:val="0039422F"/>
    <w:rsid w:val="0039652A"/>
    <w:rsid w:val="003A035D"/>
    <w:rsid w:val="003A1550"/>
    <w:rsid w:val="003A161D"/>
    <w:rsid w:val="003A2198"/>
    <w:rsid w:val="003A3959"/>
    <w:rsid w:val="003A4B8F"/>
    <w:rsid w:val="003A4F60"/>
    <w:rsid w:val="003A6C80"/>
    <w:rsid w:val="003A7421"/>
    <w:rsid w:val="003B03FE"/>
    <w:rsid w:val="003B11CA"/>
    <w:rsid w:val="003B3EE6"/>
    <w:rsid w:val="003B42D4"/>
    <w:rsid w:val="003B5475"/>
    <w:rsid w:val="003B7F1F"/>
    <w:rsid w:val="003C1BE2"/>
    <w:rsid w:val="003C43C4"/>
    <w:rsid w:val="003C75E4"/>
    <w:rsid w:val="003D0FBB"/>
    <w:rsid w:val="003D254E"/>
    <w:rsid w:val="003D2F27"/>
    <w:rsid w:val="003D4167"/>
    <w:rsid w:val="003D51C9"/>
    <w:rsid w:val="003D5205"/>
    <w:rsid w:val="003D7159"/>
    <w:rsid w:val="003D7950"/>
    <w:rsid w:val="003E0CF5"/>
    <w:rsid w:val="003E6238"/>
    <w:rsid w:val="003E7561"/>
    <w:rsid w:val="003F43E0"/>
    <w:rsid w:val="003F7614"/>
    <w:rsid w:val="004021B3"/>
    <w:rsid w:val="00412AE5"/>
    <w:rsid w:val="00412CFA"/>
    <w:rsid w:val="00415888"/>
    <w:rsid w:val="00417C1A"/>
    <w:rsid w:val="00424F2C"/>
    <w:rsid w:val="0042696F"/>
    <w:rsid w:val="004300D6"/>
    <w:rsid w:val="00431A73"/>
    <w:rsid w:val="0043206A"/>
    <w:rsid w:val="00432672"/>
    <w:rsid w:val="004336D3"/>
    <w:rsid w:val="00433A77"/>
    <w:rsid w:val="00437B94"/>
    <w:rsid w:val="00442AD1"/>
    <w:rsid w:val="00444913"/>
    <w:rsid w:val="00445EC4"/>
    <w:rsid w:val="00447DEC"/>
    <w:rsid w:val="004508F7"/>
    <w:rsid w:val="004532D3"/>
    <w:rsid w:val="00453963"/>
    <w:rsid w:val="00454B36"/>
    <w:rsid w:val="00454D58"/>
    <w:rsid w:val="00454D86"/>
    <w:rsid w:val="00455565"/>
    <w:rsid w:val="00455777"/>
    <w:rsid w:val="00455D49"/>
    <w:rsid w:val="0045689F"/>
    <w:rsid w:val="00461071"/>
    <w:rsid w:val="00462CFF"/>
    <w:rsid w:val="00466CB7"/>
    <w:rsid w:val="004738A7"/>
    <w:rsid w:val="00473A89"/>
    <w:rsid w:val="004750C6"/>
    <w:rsid w:val="00475ACA"/>
    <w:rsid w:val="00476EA7"/>
    <w:rsid w:val="004776C0"/>
    <w:rsid w:val="00480F5E"/>
    <w:rsid w:val="004815C1"/>
    <w:rsid w:val="00482CD3"/>
    <w:rsid w:val="00483E69"/>
    <w:rsid w:val="00484980"/>
    <w:rsid w:val="00485682"/>
    <w:rsid w:val="00485863"/>
    <w:rsid w:val="00485BFD"/>
    <w:rsid w:val="00487CD0"/>
    <w:rsid w:val="00490277"/>
    <w:rsid w:val="0049110D"/>
    <w:rsid w:val="004922A5"/>
    <w:rsid w:val="00494C32"/>
    <w:rsid w:val="00494D4C"/>
    <w:rsid w:val="00494E22"/>
    <w:rsid w:val="00496012"/>
    <w:rsid w:val="004977B5"/>
    <w:rsid w:val="004A16C8"/>
    <w:rsid w:val="004A2A07"/>
    <w:rsid w:val="004A46AD"/>
    <w:rsid w:val="004A5410"/>
    <w:rsid w:val="004B1571"/>
    <w:rsid w:val="004B1EFF"/>
    <w:rsid w:val="004B2603"/>
    <w:rsid w:val="004B376D"/>
    <w:rsid w:val="004B6A99"/>
    <w:rsid w:val="004B711A"/>
    <w:rsid w:val="004B75B0"/>
    <w:rsid w:val="004B7FDE"/>
    <w:rsid w:val="004C724B"/>
    <w:rsid w:val="004D19F1"/>
    <w:rsid w:val="004D2078"/>
    <w:rsid w:val="004D2721"/>
    <w:rsid w:val="004D44DA"/>
    <w:rsid w:val="004D57B1"/>
    <w:rsid w:val="004D5B8C"/>
    <w:rsid w:val="004D5DF5"/>
    <w:rsid w:val="004D676D"/>
    <w:rsid w:val="004D7003"/>
    <w:rsid w:val="004E4F9D"/>
    <w:rsid w:val="004E72F8"/>
    <w:rsid w:val="004F0CD0"/>
    <w:rsid w:val="004F6F4C"/>
    <w:rsid w:val="004F794A"/>
    <w:rsid w:val="00500DC5"/>
    <w:rsid w:val="005052CC"/>
    <w:rsid w:val="005066AA"/>
    <w:rsid w:val="00510457"/>
    <w:rsid w:val="0051196A"/>
    <w:rsid w:val="00512151"/>
    <w:rsid w:val="005125EC"/>
    <w:rsid w:val="00513918"/>
    <w:rsid w:val="00513A9E"/>
    <w:rsid w:val="00513ADD"/>
    <w:rsid w:val="00515860"/>
    <w:rsid w:val="00515C3F"/>
    <w:rsid w:val="005223B1"/>
    <w:rsid w:val="005239A7"/>
    <w:rsid w:val="00523E08"/>
    <w:rsid w:val="0052555C"/>
    <w:rsid w:val="00530147"/>
    <w:rsid w:val="005309CF"/>
    <w:rsid w:val="0053315C"/>
    <w:rsid w:val="00536618"/>
    <w:rsid w:val="00541563"/>
    <w:rsid w:val="00544FA7"/>
    <w:rsid w:val="00545008"/>
    <w:rsid w:val="00545B01"/>
    <w:rsid w:val="00550D2B"/>
    <w:rsid w:val="00560D5A"/>
    <w:rsid w:val="00563622"/>
    <w:rsid w:val="00564B7E"/>
    <w:rsid w:val="0056546B"/>
    <w:rsid w:val="005723D8"/>
    <w:rsid w:val="00576D96"/>
    <w:rsid w:val="0058147B"/>
    <w:rsid w:val="0058187C"/>
    <w:rsid w:val="00583584"/>
    <w:rsid w:val="00584BD7"/>
    <w:rsid w:val="00585793"/>
    <w:rsid w:val="005858F6"/>
    <w:rsid w:val="005878C3"/>
    <w:rsid w:val="005952D7"/>
    <w:rsid w:val="00596A23"/>
    <w:rsid w:val="00597A0F"/>
    <w:rsid w:val="005A2D84"/>
    <w:rsid w:val="005A36F1"/>
    <w:rsid w:val="005A7765"/>
    <w:rsid w:val="005B3504"/>
    <w:rsid w:val="005B5887"/>
    <w:rsid w:val="005B5DBC"/>
    <w:rsid w:val="005B6AFB"/>
    <w:rsid w:val="005B7C95"/>
    <w:rsid w:val="005C0432"/>
    <w:rsid w:val="005C0B0F"/>
    <w:rsid w:val="005C1091"/>
    <w:rsid w:val="005C4B94"/>
    <w:rsid w:val="005C599A"/>
    <w:rsid w:val="005C6E7C"/>
    <w:rsid w:val="005D16D6"/>
    <w:rsid w:val="005D2676"/>
    <w:rsid w:val="005D2982"/>
    <w:rsid w:val="005D3AE0"/>
    <w:rsid w:val="005D4B4D"/>
    <w:rsid w:val="005D7451"/>
    <w:rsid w:val="005D7B42"/>
    <w:rsid w:val="005E0971"/>
    <w:rsid w:val="005E1892"/>
    <w:rsid w:val="005E3A17"/>
    <w:rsid w:val="005E4382"/>
    <w:rsid w:val="005E43DD"/>
    <w:rsid w:val="005E47E6"/>
    <w:rsid w:val="005E4C82"/>
    <w:rsid w:val="005E5E5C"/>
    <w:rsid w:val="005F2595"/>
    <w:rsid w:val="005F2B3C"/>
    <w:rsid w:val="005F457F"/>
    <w:rsid w:val="005F4EEB"/>
    <w:rsid w:val="005F605F"/>
    <w:rsid w:val="005F7FAF"/>
    <w:rsid w:val="00601106"/>
    <w:rsid w:val="006018BA"/>
    <w:rsid w:val="00603856"/>
    <w:rsid w:val="00611579"/>
    <w:rsid w:val="00612353"/>
    <w:rsid w:val="00612C2B"/>
    <w:rsid w:val="006136F3"/>
    <w:rsid w:val="00613C88"/>
    <w:rsid w:val="006157CE"/>
    <w:rsid w:val="00615CBC"/>
    <w:rsid w:val="00615D51"/>
    <w:rsid w:val="00615FFC"/>
    <w:rsid w:val="00616D50"/>
    <w:rsid w:val="00621CAE"/>
    <w:rsid w:val="00623AEC"/>
    <w:rsid w:val="006273A4"/>
    <w:rsid w:val="00630546"/>
    <w:rsid w:val="00631DAD"/>
    <w:rsid w:val="00632E55"/>
    <w:rsid w:val="00634A04"/>
    <w:rsid w:val="00634B76"/>
    <w:rsid w:val="006354A5"/>
    <w:rsid w:val="006356AB"/>
    <w:rsid w:val="00642486"/>
    <w:rsid w:val="00643D5F"/>
    <w:rsid w:val="00644491"/>
    <w:rsid w:val="0064549E"/>
    <w:rsid w:val="00651AD9"/>
    <w:rsid w:val="00654E66"/>
    <w:rsid w:val="00655F80"/>
    <w:rsid w:val="00657F71"/>
    <w:rsid w:val="006643C7"/>
    <w:rsid w:val="00664964"/>
    <w:rsid w:val="00666914"/>
    <w:rsid w:val="00671749"/>
    <w:rsid w:val="0067196A"/>
    <w:rsid w:val="00672A93"/>
    <w:rsid w:val="00672CDA"/>
    <w:rsid w:val="00681B4B"/>
    <w:rsid w:val="00681CE0"/>
    <w:rsid w:val="00684C18"/>
    <w:rsid w:val="00686BD2"/>
    <w:rsid w:val="00687258"/>
    <w:rsid w:val="00687787"/>
    <w:rsid w:val="00691AE1"/>
    <w:rsid w:val="00692E17"/>
    <w:rsid w:val="006940A3"/>
    <w:rsid w:val="0069552E"/>
    <w:rsid w:val="00696FB9"/>
    <w:rsid w:val="0069738E"/>
    <w:rsid w:val="006976CA"/>
    <w:rsid w:val="006977CC"/>
    <w:rsid w:val="006A29BD"/>
    <w:rsid w:val="006A5321"/>
    <w:rsid w:val="006B22A3"/>
    <w:rsid w:val="006B23C8"/>
    <w:rsid w:val="006B25F7"/>
    <w:rsid w:val="006B2AC0"/>
    <w:rsid w:val="006B4372"/>
    <w:rsid w:val="006B5CA5"/>
    <w:rsid w:val="006B6F22"/>
    <w:rsid w:val="006C0F7B"/>
    <w:rsid w:val="006C22C8"/>
    <w:rsid w:val="006C2D21"/>
    <w:rsid w:val="006C2F1F"/>
    <w:rsid w:val="006C55AF"/>
    <w:rsid w:val="006C75B7"/>
    <w:rsid w:val="006D15F1"/>
    <w:rsid w:val="006D2EF1"/>
    <w:rsid w:val="006E1024"/>
    <w:rsid w:val="006E177D"/>
    <w:rsid w:val="006E17AB"/>
    <w:rsid w:val="006E2C7A"/>
    <w:rsid w:val="006E2D23"/>
    <w:rsid w:val="006F07D2"/>
    <w:rsid w:val="006F1BA1"/>
    <w:rsid w:val="006F28CF"/>
    <w:rsid w:val="006F5120"/>
    <w:rsid w:val="006F5CB2"/>
    <w:rsid w:val="006F750F"/>
    <w:rsid w:val="00703C82"/>
    <w:rsid w:val="00706810"/>
    <w:rsid w:val="007069A6"/>
    <w:rsid w:val="00707AF7"/>
    <w:rsid w:val="0071118B"/>
    <w:rsid w:val="00711FD0"/>
    <w:rsid w:val="0071433E"/>
    <w:rsid w:val="00714E74"/>
    <w:rsid w:val="0071710D"/>
    <w:rsid w:val="007202A5"/>
    <w:rsid w:val="00721CA6"/>
    <w:rsid w:val="0072424B"/>
    <w:rsid w:val="007242EC"/>
    <w:rsid w:val="007256A6"/>
    <w:rsid w:val="00726805"/>
    <w:rsid w:val="00732825"/>
    <w:rsid w:val="00732B50"/>
    <w:rsid w:val="00732D3C"/>
    <w:rsid w:val="00733925"/>
    <w:rsid w:val="00740231"/>
    <w:rsid w:val="00742BB6"/>
    <w:rsid w:val="0074717B"/>
    <w:rsid w:val="00747FBE"/>
    <w:rsid w:val="00750AD4"/>
    <w:rsid w:val="0075365D"/>
    <w:rsid w:val="00756D60"/>
    <w:rsid w:val="00760408"/>
    <w:rsid w:val="007609B0"/>
    <w:rsid w:val="00767C29"/>
    <w:rsid w:val="007706D6"/>
    <w:rsid w:val="007739A3"/>
    <w:rsid w:val="00780099"/>
    <w:rsid w:val="00780B98"/>
    <w:rsid w:val="00781FC3"/>
    <w:rsid w:val="00782A72"/>
    <w:rsid w:val="00787C32"/>
    <w:rsid w:val="0079495C"/>
    <w:rsid w:val="007962DC"/>
    <w:rsid w:val="00796BC7"/>
    <w:rsid w:val="007A2F52"/>
    <w:rsid w:val="007A3DC7"/>
    <w:rsid w:val="007A77BA"/>
    <w:rsid w:val="007A7FAB"/>
    <w:rsid w:val="007B268C"/>
    <w:rsid w:val="007B2FA6"/>
    <w:rsid w:val="007B318D"/>
    <w:rsid w:val="007B31DA"/>
    <w:rsid w:val="007B585D"/>
    <w:rsid w:val="007B5CC4"/>
    <w:rsid w:val="007B6E25"/>
    <w:rsid w:val="007B7111"/>
    <w:rsid w:val="007B744F"/>
    <w:rsid w:val="007B7A3F"/>
    <w:rsid w:val="007C1456"/>
    <w:rsid w:val="007C25C0"/>
    <w:rsid w:val="007C26A8"/>
    <w:rsid w:val="007C3FD6"/>
    <w:rsid w:val="007C4ABA"/>
    <w:rsid w:val="007C5BD5"/>
    <w:rsid w:val="007C69D2"/>
    <w:rsid w:val="007C7210"/>
    <w:rsid w:val="007C721D"/>
    <w:rsid w:val="007D24B0"/>
    <w:rsid w:val="007D2746"/>
    <w:rsid w:val="007D42F2"/>
    <w:rsid w:val="007D4D64"/>
    <w:rsid w:val="007D7DB4"/>
    <w:rsid w:val="007E308A"/>
    <w:rsid w:val="007E55EB"/>
    <w:rsid w:val="007F180A"/>
    <w:rsid w:val="007F2CBC"/>
    <w:rsid w:val="007F2DDA"/>
    <w:rsid w:val="007F41A8"/>
    <w:rsid w:val="007F44E6"/>
    <w:rsid w:val="007F7F3B"/>
    <w:rsid w:val="00802A1F"/>
    <w:rsid w:val="008076F2"/>
    <w:rsid w:val="008105C8"/>
    <w:rsid w:val="00810E4B"/>
    <w:rsid w:val="00811886"/>
    <w:rsid w:val="00814069"/>
    <w:rsid w:val="0081410E"/>
    <w:rsid w:val="00817139"/>
    <w:rsid w:val="00822360"/>
    <w:rsid w:val="00822818"/>
    <w:rsid w:val="0082408A"/>
    <w:rsid w:val="0082541A"/>
    <w:rsid w:val="00825B3F"/>
    <w:rsid w:val="00827947"/>
    <w:rsid w:val="00831811"/>
    <w:rsid w:val="00831838"/>
    <w:rsid w:val="008318B8"/>
    <w:rsid w:val="00835BDF"/>
    <w:rsid w:val="00844FD5"/>
    <w:rsid w:val="00847E44"/>
    <w:rsid w:val="00850B57"/>
    <w:rsid w:val="00851E97"/>
    <w:rsid w:val="00853143"/>
    <w:rsid w:val="00853FC4"/>
    <w:rsid w:val="00860496"/>
    <w:rsid w:val="008620EC"/>
    <w:rsid w:val="00862213"/>
    <w:rsid w:val="008631FD"/>
    <w:rsid w:val="00864794"/>
    <w:rsid w:val="008710CD"/>
    <w:rsid w:val="00871A55"/>
    <w:rsid w:val="00873E2E"/>
    <w:rsid w:val="0088184E"/>
    <w:rsid w:val="00881AC1"/>
    <w:rsid w:val="00883C54"/>
    <w:rsid w:val="00884063"/>
    <w:rsid w:val="008852EB"/>
    <w:rsid w:val="00887588"/>
    <w:rsid w:val="008875F3"/>
    <w:rsid w:val="008907B1"/>
    <w:rsid w:val="008916FA"/>
    <w:rsid w:val="00891C68"/>
    <w:rsid w:val="00892E87"/>
    <w:rsid w:val="00893BD7"/>
    <w:rsid w:val="00894CCF"/>
    <w:rsid w:val="008A24F2"/>
    <w:rsid w:val="008B0E3F"/>
    <w:rsid w:val="008B146B"/>
    <w:rsid w:val="008B365D"/>
    <w:rsid w:val="008B6D58"/>
    <w:rsid w:val="008C1BC4"/>
    <w:rsid w:val="008C2FA5"/>
    <w:rsid w:val="008D0243"/>
    <w:rsid w:val="008D40CE"/>
    <w:rsid w:val="008D441F"/>
    <w:rsid w:val="008D51B1"/>
    <w:rsid w:val="008D6FD0"/>
    <w:rsid w:val="008D7C86"/>
    <w:rsid w:val="008E0AD4"/>
    <w:rsid w:val="008E1468"/>
    <w:rsid w:val="008E2213"/>
    <w:rsid w:val="008E3125"/>
    <w:rsid w:val="008E39ED"/>
    <w:rsid w:val="008E6422"/>
    <w:rsid w:val="008E7D7F"/>
    <w:rsid w:val="008F07A6"/>
    <w:rsid w:val="008F3341"/>
    <w:rsid w:val="009011A3"/>
    <w:rsid w:val="009026F9"/>
    <w:rsid w:val="00906999"/>
    <w:rsid w:val="009074A0"/>
    <w:rsid w:val="0091090B"/>
    <w:rsid w:val="0091128A"/>
    <w:rsid w:val="00911AE7"/>
    <w:rsid w:val="009128AF"/>
    <w:rsid w:val="00914818"/>
    <w:rsid w:val="00915EF6"/>
    <w:rsid w:val="009171A0"/>
    <w:rsid w:val="0092067D"/>
    <w:rsid w:val="009208FB"/>
    <w:rsid w:val="0092167C"/>
    <w:rsid w:val="00924093"/>
    <w:rsid w:val="0092423F"/>
    <w:rsid w:val="009267AA"/>
    <w:rsid w:val="00935F11"/>
    <w:rsid w:val="0094060D"/>
    <w:rsid w:val="00941250"/>
    <w:rsid w:val="009440C1"/>
    <w:rsid w:val="0094411C"/>
    <w:rsid w:val="0094458A"/>
    <w:rsid w:val="009472EA"/>
    <w:rsid w:val="009473CE"/>
    <w:rsid w:val="009503ED"/>
    <w:rsid w:val="00951C46"/>
    <w:rsid w:val="00952273"/>
    <w:rsid w:val="00955040"/>
    <w:rsid w:val="00956F86"/>
    <w:rsid w:val="00957D52"/>
    <w:rsid w:val="00960003"/>
    <w:rsid w:val="00960F9F"/>
    <w:rsid w:val="0096416C"/>
    <w:rsid w:val="00965963"/>
    <w:rsid w:val="00971B85"/>
    <w:rsid w:val="00973233"/>
    <w:rsid w:val="0097439E"/>
    <w:rsid w:val="0097458E"/>
    <w:rsid w:val="00977D49"/>
    <w:rsid w:val="009818E9"/>
    <w:rsid w:val="00983114"/>
    <w:rsid w:val="00983538"/>
    <w:rsid w:val="00983F39"/>
    <w:rsid w:val="00984D8A"/>
    <w:rsid w:val="0098645F"/>
    <w:rsid w:val="00990347"/>
    <w:rsid w:val="009919D2"/>
    <w:rsid w:val="0099218A"/>
    <w:rsid w:val="00992442"/>
    <w:rsid w:val="00992C7D"/>
    <w:rsid w:val="00993628"/>
    <w:rsid w:val="00996969"/>
    <w:rsid w:val="00997397"/>
    <w:rsid w:val="009A3213"/>
    <w:rsid w:val="009A4385"/>
    <w:rsid w:val="009A47BE"/>
    <w:rsid w:val="009A7B39"/>
    <w:rsid w:val="009B0E02"/>
    <w:rsid w:val="009B148F"/>
    <w:rsid w:val="009B3935"/>
    <w:rsid w:val="009B3AE2"/>
    <w:rsid w:val="009B3B2E"/>
    <w:rsid w:val="009B501B"/>
    <w:rsid w:val="009B50D7"/>
    <w:rsid w:val="009B52E0"/>
    <w:rsid w:val="009B57B8"/>
    <w:rsid w:val="009B6128"/>
    <w:rsid w:val="009B69CE"/>
    <w:rsid w:val="009C0F8A"/>
    <w:rsid w:val="009C2D80"/>
    <w:rsid w:val="009C511A"/>
    <w:rsid w:val="009C51AF"/>
    <w:rsid w:val="009C523E"/>
    <w:rsid w:val="009C5A7E"/>
    <w:rsid w:val="009C6798"/>
    <w:rsid w:val="009C76C0"/>
    <w:rsid w:val="009D5EBF"/>
    <w:rsid w:val="009D5F51"/>
    <w:rsid w:val="009D652D"/>
    <w:rsid w:val="009D7B8B"/>
    <w:rsid w:val="009E2B57"/>
    <w:rsid w:val="009E47F2"/>
    <w:rsid w:val="009E558A"/>
    <w:rsid w:val="009E6B4E"/>
    <w:rsid w:val="009E6CE5"/>
    <w:rsid w:val="009F0568"/>
    <w:rsid w:val="009F19C7"/>
    <w:rsid w:val="009F1EF3"/>
    <w:rsid w:val="009F2014"/>
    <w:rsid w:val="009F3A75"/>
    <w:rsid w:val="009F3FDD"/>
    <w:rsid w:val="009F5805"/>
    <w:rsid w:val="00A005C6"/>
    <w:rsid w:val="00A0240B"/>
    <w:rsid w:val="00A047DB"/>
    <w:rsid w:val="00A05D21"/>
    <w:rsid w:val="00A113BE"/>
    <w:rsid w:val="00A11954"/>
    <w:rsid w:val="00A12E7F"/>
    <w:rsid w:val="00A14181"/>
    <w:rsid w:val="00A14197"/>
    <w:rsid w:val="00A1429E"/>
    <w:rsid w:val="00A15D61"/>
    <w:rsid w:val="00A16405"/>
    <w:rsid w:val="00A22842"/>
    <w:rsid w:val="00A2449A"/>
    <w:rsid w:val="00A26074"/>
    <w:rsid w:val="00A354A9"/>
    <w:rsid w:val="00A35EE9"/>
    <w:rsid w:val="00A37427"/>
    <w:rsid w:val="00A37633"/>
    <w:rsid w:val="00A41441"/>
    <w:rsid w:val="00A434C5"/>
    <w:rsid w:val="00A43B4F"/>
    <w:rsid w:val="00A44463"/>
    <w:rsid w:val="00A44E18"/>
    <w:rsid w:val="00A458CC"/>
    <w:rsid w:val="00A5027E"/>
    <w:rsid w:val="00A5090B"/>
    <w:rsid w:val="00A51911"/>
    <w:rsid w:val="00A5240C"/>
    <w:rsid w:val="00A54F72"/>
    <w:rsid w:val="00A57C8D"/>
    <w:rsid w:val="00A62E43"/>
    <w:rsid w:val="00A65FC1"/>
    <w:rsid w:val="00A66489"/>
    <w:rsid w:val="00A678DD"/>
    <w:rsid w:val="00A752A1"/>
    <w:rsid w:val="00A75458"/>
    <w:rsid w:val="00A768FF"/>
    <w:rsid w:val="00A77D0E"/>
    <w:rsid w:val="00A84E5B"/>
    <w:rsid w:val="00A85D79"/>
    <w:rsid w:val="00A86129"/>
    <w:rsid w:val="00A86620"/>
    <w:rsid w:val="00A9005D"/>
    <w:rsid w:val="00A917A3"/>
    <w:rsid w:val="00A94AF6"/>
    <w:rsid w:val="00AA31C1"/>
    <w:rsid w:val="00AA4F34"/>
    <w:rsid w:val="00AA50F3"/>
    <w:rsid w:val="00AA580D"/>
    <w:rsid w:val="00AB1867"/>
    <w:rsid w:val="00AB26EF"/>
    <w:rsid w:val="00AB2A6E"/>
    <w:rsid w:val="00AB36F1"/>
    <w:rsid w:val="00AB441C"/>
    <w:rsid w:val="00AB56E0"/>
    <w:rsid w:val="00AB7059"/>
    <w:rsid w:val="00AC1520"/>
    <w:rsid w:val="00AC38C0"/>
    <w:rsid w:val="00AC40DB"/>
    <w:rsid w:val="00AC562E"/>
    <w:rsid w:val="00AC5B08"/>
    <w:rsid w:val="00AC6158"/>
    <w:rsid w:val="00AC6C93"/>
    <w:rsid w:val="00AD0A59"/>
    <w:rsid w:val="00AD0C5C"/>
    <w:rsid w:val="00AD1DC0"/>
    <w:rsid w:val="00AD3321"/>
    <w:rsid w:val="00AD416C"/>
    <w:rsid w:val="00AD743B"/>
    <w:rsid w:val="00AE0E36"/>
    <w:rsid w:val="00AE231E"/>
    <w:rsid w:val="00AE284D"/>
    <w:rsid w:val="00AE4CE4"/>
    <w:rsid w:val="00AE61CB"/>
    <w:rsid w:val="00AE76DD"/>
    <w:rsid w:val="00AE7EB5"/>
    <w:rsid w:val="00AF0B1E"/>
    <w:rsid w:val="00AF0EB3"/>
    <w:rsid w:val="00AF2D4E"/>
    <w:rsid w:val="00AF48AB"/>
    <w:rsid w:val="00B02E08"/>
    <w:rsid w:val="00B045CC"/>
    <w:rsid w:val="00B067E7"/>
    <w:rsid w:val="00B10535"/>
    <w:rsid w:val="00B11996"/>
    <w:rsid w:val="00B13C0C"/>
    <w:rsid w:val="00B154E7"/>
    <w:rsid w:val="00B17745"/>
    <w:rsid w:val="00B208D2"/>
    <w:rsid w:val="00B21851"/>
    <w:rsid w:val="00B21D89"/>
    <w:rsid w:val="00B223ED"/>
    <w:rsid w:val="00B257CE"/>
    <w:rsid w:val="00B2606A"/>
    <w:rsid w:val="00B27CAE"/>
    <w:rsid w:val="00B316C9"/>
    <w:rsid w:val="00B31B8B"/>
    <w:rsid w:val="00B31B97"/>
    <w:rsid w:val="00B35778"/>
    <w:rsid w:val="00B3581C"/>
    <w:rsid w:val="00B35D28"/>
    <w:rsid w:val="00B361CF"/>
    <w:rsid w:val="00B370A0"/>
    <w:rsid w:val="00B42CA7"/>
    <w:rsid w:val="00B43EDF"/>
    <w:rsid w:val="00B44C3A"/>
    <w:rsid w:val="00B451EB"/>
    <w:rsid w:val="00B470F8"/>
    <w:rsid w:val="00B51747"/>
    <w:rsid w:val="00B52A11"/>
    <w:rsid w:val="00B52D51"/>
    <w:rsid w:val="00B53483"/>
    <w:rsid w:val="00B57E9C"/>
    <w:rsid w:val="00B57FE6"/>
    <w:rsid w:val="00B6068F"/>
    <w:rsid w:val="00B60B8D"/>
    <w:rsid w:val="00B60EBF"/>
    <w:rsid w:val="00B61308"/>
    <w:rsid w:val="00B6205E"/>
    <w:rsid w:val="00B6676C"/>
    <w:rsid w:val="00B70130"/>
    <w:rsid w:val="00B71A07"/>
    <w:rsid w:val="00B73E1F"/>
    <w:rsid w:val="00B74ADC"/>
    <w:rsid w:val="00B74F65"/>
    <w:rsid w:val="00B754F8"/>
    <w:rsid w:val="00B75C91"/>
    <w:rsid w:val="00B80A81"/>
    <w:rsid w:val="00B825F2"/>
    <w:rsid w:val="00B87206"/>
    <w:rsid w:val="00B8749F"/>
    <w:rsid w:val="00B9096B"/>
    <w:rsid w:val="00B90A55"/>
    <w:rsid w:val="00B90EAA"/>
    <w:rsid w:val="00B918A2"/>
    <w:rsid w:val="00B91B98"/>
    <w:rsid w:val="00B93689"/>
    <w:rsid w:val="00B944A5"/>
    <w:rsid w:val="00B95D57"/>
    <w:rsid w:val="00B97D9C"/>
    <w:rsid w:val="00BA083D"/>
    <w:rsid w:val="00BA210B"/>
    <w:rsid w:val="00BA3867"/>
    <w:rsid w:val="00BA525C"/>
    <w:rsid w:val="00BB192F"/>
    <w:rsid w:val="00BB3CC4"/>
    <w:rsid w:val="00BB4D81"/>
    <w:rsid w:val="00BB5E29"/>
    <w:rsid w:val="00BB781F"/>
    <w:rsid w:val="00BC13D1"/>
    <w:rsid w:val="00BC16C3"/>
    <w:rsid w:val="00BC282A"/>
    <w:rsid w:val="00BC285A"/>
    <w:rsid w:val="00BC31B8"/>
    <w:rsid w:val="00BC6263"/>
    <w:rsid w:val="00BC6B90"/>
    <w:rsid w:val="00BC6C5B"/>
    <w:rsid w:val="00BC79B8"/>
    <w:rsid w:val="00BD1E34"/>
    <w:rsid w:val="00BD3189"/>
    <w:rsid w:val="00BD4A95"/>
    <w:rsid w:val="00BD4F99"/>
    <w:rsid w:val="00BD61A0"/>
    <w:rsid w:val="00BD652F"/>
    <w:rsid w:val="00BE03C0"/>
    <w:rsid w:val="00BE049D"/>
    <w:rsid w:val="00BE40BC"/>
    <w:rsid w:val="00BE60CA"/>
    <w:rsid w:val="00BF10A5"/>
    <w:rsid w:val="00BF1971"/>
    <w:rsid w:val="00BF2BC6"/>
    <w:rsid w:val="00BF3251"/>
    <w:rsid w:val="00BF37A4"/>
    <w:rsid w:val="00BF408D"/>
    <w:rsid w:val="00BF67FF"/>
    <w:rsid w:val="00C000FD"/>
    <w:rsid w:val="00C070D6"/>
    <w:rsid w:val="00C074AD"/>
    <w:rsid w:val="00C14F97"/>
    <w:rsid w:val="00C1581F"/>
    <w:rsid w:val="00C16129"/>
    <w:rsid w:val="00C17CF5"/>
    <w:rsid w:val="00C21474"/>
    <w:rsid w:val="00C21557"/>
    <w:rsid w:val="00C24752"/>
    <w:rsid w:val="00C24EEE"/>
    <w:rsid w:val="00C30350"/>
    <w:rsid w:val="00C31B2B"/>
    <w:rsid w:val="00C32A3E"/>
    <w:rsid w:val="00C343DC"/>
    <w:rsid w:val="00C3784F"/>
    <w:rsid w:val="00C37E63"/>
    <w:rsid w:val="00C405D0"/>
    <w:rsid w:val="00C4065C"/>
    <w:rsid w:val="00C459CE"/>
    <w:rsid w:val="00C46861"/>
    <w:rsid w:val="00C50208"/>
    <w:rsid w:val="00C50C19"/>
    <w:rsid w:val="00C50C34"/>
    <w:rsid w:val="00C51F2A"/>
    <w:rsid w:val="00C539B5"/>
    <w:rsid w:val="00C5563A"/>
    <w:rsid w:val="00C560C7"/>
    <w:rsid w:val="00C631D4"/>
    <w:rsid w:val="00C63349"/>
    <w:rsid w:val="00C63B8A"/>
    <w:rsid w:val="00C649A2"/>
    <w:rsid w:val="00C67A35"/>
    <w:rsid w:val="00C7218C"/>
    <w:rsid w:val="00C73020"/>
    <w:rsid w:val="00C746D1"/>
    <w:rsid w:val="00C75DD8"/>
    <w:rsid w:val="00C818C8"/>
    <w:rsid w:val="00C82571"/>
    <w:rsid w:val="00C837A0"/>
    <w:rsid w:val="00C84AD5"/>
    <w:rsid w:val="00C864AD"/>
    <w:rsid w:val="00C8774A"/>
    <w:rsid w:val="00C87EB6"/>
    <w:rsid w:val="00C90474"/>
    <w:rsid w:val="00C90E22"/>
    <w:rsid w:val="00C91C9B"/>
    <w:rsid w:val="00C92989"/>
    <w:rsid w:val="00C937D1"/>
    <w:rsid w:val="00C93A78"/>
    <w:rsid w:val="00C93E91"/>
    <w:rsid w:val="00CA1F08"/>
    <w:rsid w:val="00CA2F1A"/>
    <w:rsid w:val="00CA46C8"/>
    <w:rsid w:val="00CA6F46"/>
    <w:rsid w:val="00CB18B0"/>
    <w:rsid w:val="00CB2B74"/>
    <w:rsid w:val="00CB3E0D"/>
    <w:rsid w:val="00CB402D"/>
    <w:rsid w:val="00CB4F03"/>
    <w:rsid w:val="00CB6B8C"/>
    <w:rsid w:val="00CC000F"/>
    <w:rsid w:val="00CC05BF"/>
    <w:rsid w:val="00CC0EDE"/>
    <w:rsid w:val="00CC1CCF"/>
    <w:rsid w:val="00CC217B"/>
    <w:rsid w:val="00CC266B"/>
    <w:rsid w:val="00CC2EB4"/>
    <w:rsid w:val="00CC378F"/>
    <w:rsid w:val="00CC3E93"/>
    <w:rsid w:val="00CC5841"/>
    <w:rsid w:val="00CC65AD"/>
    <w:rsid w:val="00CD15B2"/>
    <w:rsid w:val="00CD28EE"/>
    <w:rsid w:val="00CD2F0B"/>
    <w:rsid w:val="00CD31B8"/>
    <w:rsid w:val="00CD4039"/>
    <w:rsid w:val="00CD579D"/>
    <w:rsid w:val="00CD6434"/>
    <w:rsid w:val="00CD651A"/>
    <w:rsid w:val="00CD76A4"/>
    <w:rsid w:val="00CE1081"/>
    <w:rsid w:val="00CE139D"/>
    <w:rsid w:val="00CE1CAA"/>
    <w:rsid w:val="00CE347F"/>
    <w:rsid w:val="00CE55EA"/>
    <w:rsid w:val="00CE6DD2"/>
    <w:rsid w:val="00CF1147"/>
    <w:rsid w:val="00CF3E58"/>
    <w:rsid w:val="00CF4E51"/>
    <w:rsid w:val="00CF60D3"/>
    <w:rsid w:val="00CF61C6"/>
    <w:rsid w:val="00D01607"/>
    <w:rsid w:val="00D016FF"/>
    <w:rsid w:val="00D03341"/>
    <w:rsid w:val="00D03706"/>
    <w:rsid w:val="00D06BCA"/>
    <w:rsid w:val="00D10715"/>
    <w:rsid w:val="00D1175A"/>
    <w:rsid w:val="00D14894"/>
    <w:rsid w:val="00D16CDE"/>
    <w:rsid w:val="00D172DA"/>
    <w:rsid w:val="00D20D40"/>
    <w:rsid w:val="00D212AA"/>
    <w:rsid w:val="00D21E89"/>
    <w:rsid w:val="00D240F6"/>
    <w:rsid w:val="00D31156"/>
    <w:rsid w:val="00D317E5"/>
    <w:rsid w:val="00D321B0"/>
    <w:rsid w:val="00D37008"/>
    <w:rsid w:val="00D37616"/>
    <w:rsid w:val="00D377EA"/>
    <w:rsid w:val="00D450B4"/>
    <w:rsid w:val="00D46236"/>
    <w:rsid w:val="00D46328"/>
    <w:rsid w:val="00D530FA"/>
    <w:rsid w:val="00D5397B"/>
    <w:rsid w:val="00D53B9A"/>
    <w:rsid w:val="00D60A99"/>
    <w:rsid w:val="00D61122"/>
    <w:rsid w:val="00D61DA3"/>
    <w:rsid w:val="00D6303D"/>
    <w:rsid w:val="00D6583B"/>
    <w:rsid w:val="00D66252"/>
    <w:rsid w:val="00D71A83"/>
    <w:rsid w:val="00D73962"/>
    <w:rsid w:val="00D759AA"/>
    <w:rsid w:val="00D75DB8"/>
    <w:rsid w:val="00D767CA"/>
    <w:rsid w:val="00D834AA"/>
    <w:rsid w:val="00D835CB"/>
    <w:rsid w:val="00D84158"/>
    <w:rsid w:val="00D84B11"/>
    <w:rsid w:val="00D90D10"/>
    <w:rsid w:val="00D930D2"/>
    <w:rsid w:val="00D93383"/>
    <w:rsid w:val="00D95824"/>
    <w:rsid w:val="00D964EC"/>
    <w:rsid w:val="00D967F0"/>
    <w:rsid w:val="00DA05D1"/>
    <w:rsid w:val="00DA3B9F"/>
    <w:rsid w:val="00DA46A8"/>
    <w:rsid w:val="00DA5E90"/>
    <w:rsid w:val="00DA65E2"/>
    <w:rsid w:val="00DA7E31"/>
    <w:rsid w:val="00DB19BA"/>
    <w:rsid w:val="00DB36DC"/>
    <w:rsid w:val="00DB52A0"/>
    <w:rsid w:val="00DC00CC"/>
    <w:rsid w:val="00DC280D"/>
    <w:rsid w:val="00DC3C7F"/>
    <w:rsid w:val="00DC713F"/>
    <w:rsid w:val="00DC7A0E"/>
    <w:rsid w:val="00DC7EE1"/>
    <w:rsid w:val="00DD20C1"/>
    <w:rsid w:val="00DD53BF"/>
    <w:rsid w:val="00DD5567"/>
    <w:rsid w:val="00DD7E28"/>
    <w:rsid w:val="00DE1149"/>
    <w:rsid w:val="00DE68E7"/>
    <w:rsid w:val="00DE7C0E"/>
    <w:rsid w:val="00DF1F99"/>
    <w:rsid w:val="00DF328C"/>
    <w:rsid w:val="00DF6795"/>
    <w:rsid w:val="00DF73FD"/>
    <w:rsid w:val="00E0259B"/>
    <w:rsid w:val="00E06844"/>
    <w:rsid w:val="00E100B0"/>
    <w:rsid w:val="00E12D75"/>
    <w:rsid w:val="00E13DE0"/>
    <w:rsid w:val="00E14DDB"/>
    <w:rsid w:val="00E17EB0"/>
    <w:rsid w:val="00E21EE9"/>
    <w:rsid w:val="00E2627C"/>
    <w:rsid w:val="00E27A36"/>
    <w:rsid w:val="00E30854"/>
    <w:rsid w:val="00E3442E"/>
    <w:rsid w:val="00E34983"/>
    <w:rsid w:val="00E35D27"/>
    <w:rsid w:val="00E3603A"/>
    <w:rsid w:val="00E36D03"/>
    <w:rsid w:val="00E4083E"/>
    <w:rsid w:val="00E40F0D"/>
    <w:rsid w:val="00E416CE"/>
    <w:rsid w:val="00E45A4E"/>
    <w:rsid w:val="00E5262B"/>
    <w:rsid w:val="00E531B8"/>
    <w:rsid w:val="00E54A6E"/>
    <w:rsid w:val="00E55C74"/>
    <w:rsid w:val="00E565A3"/>
    <w:rsid w:val="00E56708"/>
    <w:rsid w:val="00E60954"/>
    <w:rsid w:val="00E6104F"/>
    <w:rsid w:val="00E61147"/>
    <w:rsid w:val="00E642D6"/>
    <w:rsid w:val="00E64543"/>
    <w:rsid w:val="00E647D5"/>
    <w:rsid w:val="00E67421"/>
    <w:rsid w:val="00E73DF2"/>
    <w:rsid w:val="00E742E0"/>
    <w:rsid w:val="00E74A6E"/>
    <w:rsid w:val="00E752B0"/>
    <w:rsid w:val="00E771C6"/>
    <w:rsid w:val="00E82195"/>
    <w:rsid w:val="00E83637"/>
    <w:rsid w:val="00E83C21"/>
    <w:rsid w:val="00E868CD"/>
    <w:rsid w:val="00E87D54"/>
    <w:rsid w:val="00E9295F"/>
    <w:rsid w:val="00E94B4F"/>
    <w:rsid w:val="00EA100B"/>
    <w:rsid w:val="00EA2FA5"/>
    <w:rsid w:val="00EA7891"/>
    <w:rsid w:val="00EB0179"/>
    <w:rsid w:val="00EB0A66"/>
    <w:rsid w:val="00EB2D7A"/>
    <w:rsid w:val="00EB41ED"/>
    <w:rsid w:val="00EB482A"/>
    <w:rsid w:val="00EB487F"/>
    <w:rsid w:val="00EB7CDB"/>
    <w:rsid w:val="00EC1388"/>
    <w:rsid w:val="00EC528E"/>
    <w:rsid w:val="00ED07C2"/>
    <w:rsid w:val="00ED2DA6"/>
    <w:rsid w:val="00ED3D9F"/>
    <w:rsid w:val="00ED61D0"/>
    <w:rsid w:val="00ED636F"/>
    <w:rsid w:val="00ED63A7"/>
    <w:rsid w:val="00ED6CB3"/>
    <w:rsid w:val="00EE04D2"/>
    <w:rsid w:val="00EE46D4"/>
    <w:rsid w:val="00EE4EE9"/>
    <w:rsid w:val="00EE58C3"/>
    <w:rsid w:val="00EE592A"/>
    <w:rsid w:val="00EE5D18"/>
    <w:rsid w:val="00EE6A05"/>
    <w:rsid w:val="00EF018D"/>
    <w:rsid w:val="00EF392C"/>
    <w:rsid w:val="00EF4FEB"/>
    <w:rsid w:val="00F000BD"/>
    <w:rsid w:val="00F00DE8"/>
    <w:rsid w:val="00F015D6"/>
    <w:rsid w:val="00F031B7"/>
    <w:rsid w:val="00F0457D"/>
    <w:rsid w:val="00F05D30"/>
    <w:rsid w:val="00F0735E"/>
    <w:rsid w:val="00F07FDB"/>
    <w:rsid w:val="00F103C1"/>
    <w:rsid w:val="00F15773"/>
    <w:rsid w:val="00F17FB9"/>
    <w:rsid w:val="00F21887"/>
    <w:rsid w:val="00F224BD"/>
    <w:rsid w:val="00F23BC3"/>
    <w:rsid w:val="00F24D90"/>
    <w:rsid w:val="00F25B4B"/>
    <w:rsid w:val="00F2652D"/>
    <w:rsid w:val="00F31BB6"/>
    <w:rsid w:val="00F32934"/>
    <w:rsid w:val="00F34839"/>
    <w:rsid w:val="00F41548"/>
    <w:rsid w:val="00F41A24"/>
    <w:rsid w:val="00F4559C"/>
    <w:rsid w:val="00F45D16"/>
    <w:rsid w:val="00F47842"/>
    <w:rsid w:val="00F51DE9"/>
    <w:rsid w:val="00F55BAF"/>
    <w:rsid w:val="00F61E0F"/>
    <w:rsid w:val="00F634D4"/>
    <w:rsid w:val="00F63510"/>
    <w:rsid w:val="00F65257"/>
    <w:rsid w:val="00F67380"/>
    <w:rsid w:val="00F67D10"/>
    <w:rsid w:val="00F706FA"/>
    <w:rsid w:val="00F708B9"/>
    <w:rsid w:val="00F71913"/>
    <w:rsid w:val="00F71D64"/>
    <w:rsid w:val="00F71F8A"/>
    <w:rsid w:val="00F7513B"/>
    <w:rsid w:val="00F76EC2"/>
    <w:rsid w:val="00F8048D"/>
    <w:rsid w:val="00F82823"/>
    <w:rsid w:val="00F82C54"/>
    <w:rsid w:val="00F85239"/>
    <w:rsid w:val="00F919E3"/>
    <w:rsid w:val="00F92A31"/>
    <w:rsid w:val="00F934D8"/>
    <w:rsid w:val="00F9569D"/>
    <w:rsid w:val="00F968E4"/>
    <w:rsid w:val="00FA201F"/>
    <w:rsid w:val="00FA3ABE"/>
    <w:rsid w:val="00FA3D78"/>
    <w:rsid w:val="00FA7E36"/>
    <w:rsid w:val="00FB1E14"/>
    <w:rsid w:val="00FB2125"/>
    <w:rsid w:val="00FB63C2"/>
    <w:rsid w:val="00FB6759"/>
    <w:rsid w:val="00FB6FDD"/>
    <w:rsid w:val="00FC07E2"/>
    <w:rsid w:val="00FC1040"/>
    <w:rsid w:val="00FC147C"/>
    <w:rsid w:val="00FC4F81"/>
    <w:rsid w:val="00FC6B40"/>
    <w:rsid w:val="00FD05F8"/>
    <w:rsid w:val="00FD17EA"/>
    <w:rsid w:val="00FD47FC"/>
    <w:rsid w:val="00FD6881"/>
    <w:rsid w:val="00FE0E84"/>
    <w:rsid w:val="00FE5AB5"/>
    <w:rsid w:val="00FE67DF"/>
    <w:rsid w:val="00FF2928"/>
    <w:rsid w:val="00FF345B"/>
    <w:rsid w:val="00FF38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58A"/>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uiPriority w:val="9"/>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uiPriority w:val="9"/>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uiPriority w:val="99"/>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uiPriority w:val="99"/>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uiPriority w:val="99"/>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uiPriority w:val="99"/>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CC3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character" w:customStyle="1" w:styleId="Char5">
    <w:name w:val="متن اصلی Char"/>
    <w:link w:val="af0"/>
    <w:locked/>
    <w:rsid w:val="002634EF"/>
    <w:rPr>
      <w:rFonts w:ascii="Times New Roman" w:eastAsia="Calibri" w:hAnsi="Times New Roman" w:cs="B Nazanin"/>
      <w:sz w:val="28"/>
      <w:szCs w:val="28"/>
    </w:rPr>
  </w:style>
  <w:style w:type="paragraph" w:customStyle="1" w:styleId="af0">
    <w:name w:val="متن اصلی"/>
    <w:basedOn w:val="Normal"/>
    <w:link w:val="Char5"/>
    <w:qFormat/>
    <w:rsid w:val="002634EF"/>
    <w:pPr>
      <w:bidi/>
      <w:spacing w:after="160" w:line="256" w:lineRule="auto"/>
      <w:ind w:firstLine="432"/>
      <w:jc w:val="both"/>
    </w:pPr>
    <w:rPr>
      <w:rFonts w:eastAsia="Calibri" w:cs="B Nazanin"/>
      <w:sz w:val="28"/>
      <w:szCs w:val="28"/>
      <w:lang w:bidi="fa-IR"/>
    </w:rPr>
  </w:style>
  <w:style w:type="character" w:customStyle="1" w:styleId="UnresolvedMention2">
    <w:name w:val="Unresolved Mention2"/>
    <w:basedOn w:val="DefaultParagraphFont"/>
    <w:uiPriority w:val="99"/>
    <w:semiHidden/>
    <w:unhideWhenUsed/>
    <w:rsid w:val="003A035D"/>
    <w:rPr>
      <w:color w:val="605E5C"/>
      <w:shd w:val="clear" w:color="auto" w:fill="E1DFDD"/>
    </w:rPr>
  </w:style>
  <w:style w:type="paragraph" w:customStyle="1" w:styleId="active">
    <w:name w:val="active"/>
    <w:basedOn w:val="Normal"/>
    <w:rsid w:val="00B95D57"/>
    <w:pPr>
      <w:spacing w:before="100" w:beforeAutospacing="1" w:after="100" w:afterAutospacing="1"/>
    </w:pPr>
  </w:style>
  <w:style w:type="numbering" w:customStyle="1" w:styleId="NoList20">
    <w:name w:val="No List20"/>
    <w:next w:val="NoList"/>
    <w:uiPriority w:val="99"/>
    <w:semiHidden/>
    <w:unhideWhenUsed/>
    <w:rsid w:val="00211167"/>
  </w:style>
  <w:style w:type="table" w:customStyle="1" w:styleId="TableGrid19">
    <w:name w:val="Table Grid19"/>
    <w:basedOn w:val="TableNormal"/>
    <w:next w:val="TableGrid"/>
    <w:uiPriority w:val="39"/>
    <w:rsid w:val="00211167"/>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211167"/>
  </w:style>
  <w:style w:type="character" w:customStyle="1" w:styleId="hwtze">
    <w:name w:val="hwtze"/>
    <w:basedOn w:val="DefaultParagraphFont"/>
    <w:rsid w:val="00211167"/>
  </w:style>
  <w:style w:type="character" w:customStyle="1" w:styleId="rynqvb">
    <w:name w:val="rynqvb"/>
    <w:basedOn w:val="DefaultParagraphFont"/>
    <w:rsid w:val="00211167"/>
  </w:style>
  <w:style w:type="numbering" w:customStyle="1" w:styleId="NoList25">
    <w:name w:val="No List25"/>
    <w:next w:val="NoList"/>
    <w:uiPriority w:val="99"/>
    <w:semiHidden/>
    <w:unhideWhenUsed/>
    <w:rsid w:val="00211167"/>
  </w:style>
  <w:style w:type="character" w:customStyle="1" w:styleId="UnresolvedMention3">
    <w:name w:val="Unresolved Mention3"/>
    <w:basedOn w:val="DefaultParagraphFont"/>
    <w:uiPriority w:val="99"/>
    <w:semiHidden/>
    <w:unhideWhenUsed/>
    <w:rsid w:val="00B35778"/>
    <w:rPr>
      <w:color w:val="605E5C"/>
      <w:shd w:val="clear" w:color="auto" w:fill="E1DFDD"/>
    </w:rPr>
  </w:style>
  <w:style w:type="table" w:customStyle="1" w:styleId="TableGrid20">
    <w:name w:val="Table Grid20"/>
    <w:basedOn w:val="TableNormal"/>
    <w:next w:val="TableGrid"/>
    <w:uiPriority w:val="59"/>
    <w:rsid w:val="006B22A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3718">
      <w:bodyDiv w:val="1"/>
      <w:marLeft w:val="0"/>
      <w:marRight w:val="0"/>
      <w:marTop w:val="0"/>
      <w:marBottom w:val="0"/>
      <w:divBdr>
        <w:top w:val="none" w:sz="0" w:space="0" w:color="auto"/>
        <w:left w:val="none" w:sz="0" w:space="0" w:color="auto"/>
        <w:bottom w:val="none" w:sz="0" w:space="0" w:color="auto"/>
        <w:right w:val="none" w:sz="0" w:space="0" w:color="auto"/>
      </w:divBdr>
    </w:div>
    <w:div w:id="53822397">
      <w:bodyDiv w:val="1"/>
      <w:marLeft w:val="0"/>
      <w:marRight w:val="0"/>
      <w:marTop w:val="0"/>
      <w:marBottom w:val="0"/>
      <w:divBdr>
        <w:top w:val="none" w:sz="0" w:space="0" w:color="auto"/>
        <w:left w:val="none" w:sz="0" w:space="0" w:color="auto"/>
        <w:bottom w:val="none" w:sz="0" w:space="0" w:color="auto"/>
        <w:right w:val="none" w:sz="0" w:space="0" w:color="auto"/>
      </w:divBdr>
    </w:div>
    <w:div w:id="72550491">
      <w:bodyDiv w:val="1"/>
      <w:marLeft w:val="0"/>
      <w:marRight w:val="0"/>
      <w:marTop w:val="0"/>
      <w:marBottom w:val="0"/>
      <w:divBdr>
        <w:top w:val="none" w:sz="0" w:space="0" w:color="auto"/>
        <w:left w:val="none" w:sz="0" w:space="0" w:color="auto"/>
        <w:bottom w:val="none" w:sz="0" w:space="0" w:color="auto"/>
        <w:right w:val="none" w:sz="0" w:space="0" w:color="auto"/>
      </w:divBdr>
    </w:div>
    <w:div w:id="131481583">
      <w:bodyDiv w:val="1"/>
      <w:marLeft w:val="0"/>
      <w:marRight w:val="0"/>
      <w:marTop w:val="0"/>
      <w:marBottom w:val="0"/>
      <w:divBdr>
        <w:top w:val="none" w:sz="0" w:space="0" w:color="auto"/>
        <w:left w:val="none" w:sz="0" w:space="0" w:color="auto"/>
        <w:bottom w:val="none" w:sz="0" w:space="0" w:color="auto"/>
        <w:right w:val="none" w:sz="0" w:space="0" w:color="auto"/>
      </w:divBdr>
    </w:div>
    <w:div w:id="180440412">
      <w:bodyDiv w:val="1"/>
      <w:marLeft w:val="0"/>
      <w:marRight w:val="0"/>
      <w:marTop w:val="0"/>
      <w:marBottom w:val="0"/>
      <w:divBdr>
        <w:top w:val="none" w:sz="0" w:space="0" w:color="auto"/>
        <w:left w:val="none" w:sz="0" w:space="0" w:color="auto"/>
        <w:bottom w:val="none" w:sz="0" w:space="0" w:color="auto"/>
        <w:right w:val="none" w:sz="0" w:space="0" w:color="auto"/>
      </w:divBdr>
    </w:div>
    <w:div w:id="234629776">
      <w:bodyDiv w:val="1"/>
      <w:marLeft w:val="0"/>
      <w:marRight w:val="0"/>
      <w:marTop w:val="0"/>
      <w:marBottom w:val="0"/>
      <w:divBdr>
        <w:top w:val="none" w:sz="0" w:space="0" w:color="auto"/>
        <w:left w:val="none" w:sz="0" w:space="0" w:color="auto"/>
        <w:bottom w:val="none" w:sz="0" w:space="0" w:color="auto"/>
        <w:right w:val="none" w:sz="0" w:space="0" w:color="auto"/>
      </w:divBdr>
    </w:div>
    <w:div w:id="423691426">
      <w:bodyDiv w:val="1"/>
      <w:marLeft w:val="0"/>
      <w:marRight w:val="0"/>
      <w:marTop w:val="0"/>
      <w:marBottom w:val="0"/>
      <w:divBdr>
        <w:top w:val="none" w:sz="0" w:space="0" w:color="auto"/>
        <w:left w:val="none" w:sz="0" w:space="0" w:color="auto"/>
        <w:bottom w:val="none" w:sz="0" w:space="0" w:color="auto"/>
        <w:right w:val="none" w:sz="0" w:space="0" w:color="auto"/>
      </w:divBdr>
    </w:div>
    <w:div w:id="539517363">
      <w:bodyDiv w:val="1"/>
      <w:marLeft w:val="0"/>
      <w:marRight w:val="0"/>
      <w:marTop w:val="0"/>
      <w:marBottom w:val="0"/>
      <w:divBdr>
        <w:top w:val="none" w:sz="0" w:space="0" w:color="auto"/>
        <w:left w:val="none" w:sz="0" w:space="0" w:color="auto"/>
        <w:bottom w:val="none" w:sz="0" w:space="0" w:color="auto"/>
        <w:right w:val="none" w:sz="0" w:space="0" w:color="auto"/>
      </w:divBdr>
    </w:div>
    <w:div w:id="543517666">
      <w:bodyDiv w:val="1"/>
      <w:marLeft w:val="0"/>
      <w:marRight w:val="0"/>
      <w:marTop w:val="0"/>
      <w:marBottom w:val="0"/>
      <w:divBdr>
        <w:top w:val="none" w:sz="0" w:space="0" w:color="auto"/>
        <w:left w:val="none" w:sz="0" w:space="0" w:color="auto"/>
        <w:bottom w:val="none" w:sz="0" w:space="0" w:color="auto"/>
        <w:right w:val="none" w:sz="0" w:space="0" w:color="auto"/>
      </w:divBdr>
    </w:div>
    <w:div w:id="564031166">
      <w:bodyDiv w:val="1"/>
      <w:marLeft w:val="0"/>
      <w:marRight w:val="0"/>
      <w:marTop w:val="0"/>
      <w:marBottom w:val="0"/>
      <w:divBdr>
        <w:top w:val="none" w:sz="0" w:space="0" w:color="auto"/>
        <w:left w:val="none" w:sz="0" w:space="0" w:color="auto"/>
        <w:bottom w:val="none" w:sz="0" w:space="0" w:color="auto"/>
        <w:right w:val="none" w:sz="0" w:space="0" w:color="auto"/>
      </w:divBdr>
    </w:div>
    <w:div w:id="569464123">
      <w:bodyDiv w:val="1"/>
      <w:marLeft w:val="0"/>
      <w:marRight w:val="0"/>
      <w:marTop w:val="0"/>
      <w:marBottom w:val="0"/>
      <w:divBdr>
        <w:top w:val="none" w:sz="0" w:space="0" w:color="auto"/>
        <w:left w:val="none" w:sz="0" w:space="0" w:color="auto"/>
        <w:bottom w:val="none" w:sz="0" w:space="0" w:color="auto"/>
        <w:right w:val="none" w:sz="0" w:space="0" w:color="auto"/>
      </w:divBdr>
    </w:div>
    <w:div w:id="597103981">
      <w:bodyDiv w:val="1"/>
      <w:marLeft w:val="0"/>
      <w:marRight w:val="0"/>
      <w:marTop w:val="0"/>
      <w:marBottom w:val="0"/>
      <w:divBdr>
        <w:top w:val="none" w:sz="0" w:space="0" w:color="auto"/>
        <w:left w:val="none" w:sz="0" w:space="0" w:color="auto"/>
        <w:bottom w:val="none" w:sz="0" w:space="0" w:color="auto"/>
        <w:right w:val="none" w:sz="0" w:space="0" w:color="auto"/>
      </w:divBdr>
    </w:div>
    <w:div w:id="650989292">
      <w:bodyDiv w:val="1"/>
      <w:marLeft w:val="0"/>
      <w:marRight w:val="0"/>
      <w:marTop w:val="0"/>
      <w:marBottom w:val="0"/>
      <w:divBdr>
        <w:top w:val="none" w:sz="0" w:space="0" w:color="auto"/>
        <w:left w:val="none" w:sz="0" w:space="0" w:color="auto"/>
        <w:bottom w:val="none" w:sz="0" w:space="0" w:color="auto"/>
        <w:right w:val="none" w:sz="0" w:space="0" w:color="auto"/>
      </w:divBdr>
    </w:div>
    <w:div w:id="685715105">
      <w:bodyDiv w:val="1"/>
      <w:marLeft w:val="0"/>
      <w:marRight w:val="0"/>
      <w:marTop w:val="0"/>
      <w:marBottom w:val="0"/>
      <w:divBdr>
        <w:top w:val="none" w:sz="0" w:space="0" w:color="auto"/>
        <w:left w:val="none" w:sz="0" w:space="0" w:color="auto"/>
        <w:bottom w:val="none" w:sz="0" w:space="0" w:color="auto"/>
        <w:right w:val="none" w:sz="0" w:space="0" w:color="auto"/>
      </w:divBdr>
    </w:div>
    <w:div w:id="736589345">
      <w:bodyDiv w:val="1"/>
      <w:marLeft w:val="0"/>
      <w:marRight w:val="0"/>
      <w:marTop w:val="0"/>
      <w:marBottom w:val="0"/>
      <w:divBdr>
        <w:top w:val="none" w:sz="0" w:space="0" w:color="auto"/>
        <w:left w:val="none" w:sz="0" w:space="0" w:color="auto"/>
        <w:bottom w:val="none" w:sz="0" w:space="0" w:color="auto"/>
        <w:right w:val="none" w:sz="0" w:space="0" w:color="auto"/>
      </w:divBdr>
    </w:div>
    <w:div w:id="745763916">
      <w:bodyDiv w:val="1"/>
      <w:marLeft w:val="0"/>
      <w:marRight w:val="0"/>
      <w:marTop w:val="0"/>
      <w:marBottom w:val="0"/>
      <w:divBdr>
        <w:top w:val="none" w:sz="0" w:space="0" w:color="auto"/>
        <w:left w:val="none" w:sz="0" w:space="0" w:color="auto"/>
        <w:bottom w:val="none" w:sz="0" w:space="0" w:color="auto"/>
        <w:right w:val="none" w:sz="0" w:space="0" w:color="auto"/>
      </w:divBdr>
    </w:div>
    <w:div w:id="768307788">
      <w:bodyDiv w:val="1"/>
      <w:marLeft w:val="0"/>
      <w:marRight w:val="0"/>
      <w:marTop w:val="0"/>
      <w:marBottom w:val="0"/>
      <w:divBdr>
        <w:top w:val="none" w:sz="0" w:space="0" w:color="auto"/>
        <w:left w:val="none" w:sz="0" w:space="0" w:color="auto"/>
        <w:bottom w:val="none" w:sz="0" w:space="0" w:color="auto"/>
        <w:right w:val="none" w:sz="0" w:space="0" w:color="auto"/>
      </w:divBdr>
    </w:div>
    <w:div w:id="818620600">
      <w:bodyDiv w:val="1"/>
      <w:marLeft w:val="0"/>
      <w:marRight w:val="0"/>
      <w:marTop w:val="0"/>
      <w:marBottom w:val="0"/>
      <w:divBdr>
        <w:top w:val="none" w:sz="0" w:space="0" w:color="auto"/>
        <w:left w:val="none" w:sz="0" w:space="0" w:color="auto"/>
        <w:bottom w:val="none" w:sz="0" w:space="0" w:color="auto"/>
        <w:right w:val="none" w:sz="0" w:space="0" w:color="auto"/>
      </w:divBdr>
    </w:div>
    <w:div w:id="845553670">
      <w:bodyDiv w:val="1"/>
      <w:marLeft w:val="0"/>
      <w:marRight w:val="0"/>
      <w:marTop w:val="0"/>
      <w:marBottom w:val="0"/>
      <w:divBdr>
        <w:top w:val="none" w:sz="0" w:space="0" w:color="auto"/>
        <w:left w:val="none" w:sz="0" w:space="0" w:color="auto"/>
        <w:bottom w:val="none" w:sz="0" w:space="0" w:color="auto"/>
        <w:right w:val="none" w:sz="0" w:space="0" w:color="auto"/>
      </w:divBdr>
    </w:div>
    <w:div w:id="848758845">
      <w:bodyDiv w:val="1"/>
      <w:marLeft w:val="0"/>
      <w:marRight w:val="0"/>
      <w:marTop w:val="0"/>
      <w:marBottom w:val="0"/>
      <w:divBdr>
        <w:top w:val="none" w:sz="0" w:space="0" w:color="auto"/>
        <w:left w:val="none" w:sz="0" w:space="0" w:color="auto"/>
        <w:bottom w:val="none" w:sz="0" w:space="0" w:color="auto"/>
        <w:right w:val="none" w:sz="0" w:space="0" w:color="auto"/>
      </w:divBdr>
    </w:div>
    <w:div w:id="927496029">
      <w:bodyDiv w:val="1"/>
      <w:marLeft w:val="0"/>
      <w:marRight w:val="0"/>
      <w:marTop w:val="0"/>
      <w:marBottom w:val="0"/>
      <w:divBdr>
        <w:top w:val="none" w:sz="0" w:space="0" w:color="auto"/>
        <w:left w:val="none" w:sz="0" w:space="0" w:color="auto"/>
        <w:bottom w:val="none" w:sz="0" w:space="0" w:color="auto"/>
        <w:right w:val="none" w:sz="0" w:space="0" w:color="auto"/>
      </w:divBdr>
    </w:div>
    <w:div w:id="928539265">
      <w:bodyDiv w:val="1"/>
      <w:marLeft w:val="0"/>
      <w:marRight w:val="0"/>
      <w:marTop w:val="0"/>
      <w:marBottom w:val="0"/>
      <w:divBdr>
        <w:top w:val="none" w:sz="0" w:space="0" w:color="auto"/>
        <w:left w:val="none" w:sz="0" w:space="0" w:color="auto"/>
        <w:bottom w:val="none" w:sz="0" w:space="0" w:color="auto"/>
        <w:right w:val="none" w:sz="0" w:space="0" w:color="auto"/>
      </w:divBdr>
    </w:div>
    <w:div w:id="949048674">
      <w:bodyDiv w:val="1"/>
      <w:marLeft w:val="0"/>
      <w:marRight w:val="0"/>
      <w:marTop w:val="0"/>
      <w:marBottom w:val="0"/>
      <w:divBdr>
        <w:top w:val="none" w:sz="0" w:space="0" w:color="auto"/>
        <w:left w:val="none" w:sz="0" w:space="0" w:color="auto"/>
        <w:bottom w:val="none" w:sz="0" w:space="0" w:color="auto"/>
        <w:right w:val="none" w:sz="0" w:space="0" w:color="auto"/>
      </w:divBdr>
    </w:div>
    <w:div w:id="954600667">
      <w:bodyDiv w:val="1"/>
      <w:marLeft w:val="0"/>
      <w:marRight w:val="0"/>
      <w:marTop w:val="0"/>
      <w:marBottom w:val="0"/>
      <w:divBdr>
        <w:top w:val="none" w:sz="0" w:space="0" w:color="auto"/>
        <w:left w:val="none" w:sz="0" w:space="0" w:color="auto"/>
        <w:bottom w:val="none" w:sz="0" w:space="0" w:color="auto"/>
        <w:right w:val="none" w:sz="0" w:space="0" w:color="auto"/>
      </w:divBdr>
      <w:divsChild>
        <w:div w:id="1730690244">
          <w:marLeft w:val="0"/>
          <w:marRight w:val="0"/>
          <w:marTop w:val="0"/>
          <w:marBottom w:val="0"/>
          <w:divBdr>
            <w:top w:val="none" w:sz="0" w:space="0" w:color="auto"/>
            <w:left w:val="none" w:sz="0" w:space="0" w:color="auto"/>
            <w:bottom w:val="none" w:sz="0" w:space="0" w:color="auto"/>
            <w:right w:val="none" w:sz="0" w:space="0" w:color="auto"/>
          </w:divBdr>
        </w:div>
      </w:divsChild>
    </w:div>
    <w:div w:id="961762379">
      <w:bodyDiv w:val="1"/>
      <w:marLeft w:val="0"/>
      <w:marRight w:val="0"/>
      <w:marTop w:val="0"/>
      <w:marBottom w:val="0"/>
      <w:divBdr>
        <w:top w:val="none" w:sz="0" w:space="0" w:color="auto"/>
        <w:left w:val="none" w:sz="0" w:space="0" w:color="auto"/>
        <w:bottom w:val="none" w:sz="0" w:space="0" w:color="auto"/>
        <w:right w:val="none" w:sz="0" w:space="0" w:color="auto"/>
      </w:divBdr>
    </w:div>
    <w:div w:id="966471351">
      <w:bodyDiv w:val="1"/>
      <w:marLeft w:val="0"/>
      <w:marRight w:val="0"/>
      <w:marTop w:val="0"/>
      <w:marBottom w:val="0"/>
      <w:divBdr>
        <w:top w:val="none" w:sz="0" w:space="0" w:color="auto"/>
        <w:left w:val="none" w:sz="0" w:space="0" w:color="auto"/>
        <w:bottom w:val="none" w:sz="0" w:space="0" w:color="auto"/>
        <w:right w:val="none" w:sz="0" w:space="0" w:color="auto"/>
      </w:divBdr>
    </w:div>
    <w:div w:id="967050444">
      <w:bodyDiv w:val="1"/>
      <w:marLeft w:val="0"/>
      <w:marRight w:val="0"/>
      <w:marTop w:val="0"/>
      <w:marBottom w:val="0"/>
      <w:divBdr>
        <w:top w:val="none" w:sz="0" w:space="0" w:color="auto"/>
        <w:left w:val="none" w:sz="0" w:space="0" w:color="auto"/>
        <w:bottom w:val="none" w:sz="0" w:space="0" w:color="auto"/>
        <w:right w:val="none" w:sz="0" w:space="0" w:color="auto"/>
      </w:divBdr>
    </w:div>
    <w:div w:id="1099915256">
      <w:bodyDiv w:val="1"/>
      <w:marLeft w:val="0"/>
      <w:marRight w:val="0"/>
      <w:marTop w:val="0"/>
      <w:marBottom w:val="0"/>
      <w:divBdr>
        <w:top w:val="none" w:sz="0" w:space="0" w:color="auto"/>
        <w:left w:val="none" w:sz="0" w:space="0" w:color="auto"/>
        <w:bottom w:val="none" w:sz="0" w:space="0" w:color="auto"/>
        <w:right w:val="none" w:sz="0" w:space="0" w:color="auto"/>
      </w:divBdr>
    </w:div>
    <w:div w:id="1155610938">
      <w:bodyDiv w:val="1"/>
      <w:marLeft w:val="0"/>
      <w:marRight w:val="0"/>
      <w:marTop w:val="0"/>
      <w:marBottom w:val="0"/>
      <w:divBdr>
        <w:top w:val="none" w:sz="0" w:space="0" w:color="auto"/>
        <w:left w:val="none" w:sz="0" w:space="0" w:color="auto"/>
        <w:bottom w:val="none" w:sz="0" w:space="0" w:color="auto"/>
        <w:right w:val="none" w:sz="0" w:space="0" w:color="auto"/>
      </w:divBdr>
    </w:div>
    <w:div w:id="1176650030">
      <w:bodyDiv w:val="1"/>
      <w:marLeft w:val="0"/>
      <w:marRight w:val="0"/>
      <w:marTop w:val="0"/>
      <w:marBottom w:val="0"/>
      <w:divBdr>
        <w:top w:val="none" w:sz="0" w:space="0" w:color="auto"/>
        <w:left w:val="none" w:sz="0" w:space="0" w:color="auto"/>
        <w:bottom w:val="none" w:sz="0" w:space="0" w:color="auto"/>
        <w:right w:val="none" w:sz="0" w:space="0" w:color="auto"/>
      </w:divBdr>
    </w:div>
    <w:div w:id="1196774408">
      <w:bodyDiv w:val="1"/>
      <w:marLeft w:val="0"/>
      <w:marRight w:val="0"/>
      <w:marTop w:val="0"/>
      <w:marBottom w:val="0"/>
      <w:divBdr>
        <w:top w:val="none" w:sz="0" w:space="0" w:color="auto"/>
        <w:left w:val="none" w:sz="0" w:space="0" w:color="auto"/>
        <w:bottom w:val="none" w:sz="0" w:space="0" w:color="auto"/>
        <w:right w:val="none" w:sz="0" w:space="0" w:color="auto"/>
      </w:divBdr>
    </w:div>
    <w:div w:id="1248811171">
      <w:bodyDiv w:val="1"/>
      <w:marLeft w:val="0"/>
      <w:marRight w:val="0"/>
      <w:marTop w:val="0"/>
      <w:marBottom w:val="0"/>
      <w:divBdr>
        <w:top w:val="none" w:sz="0" w:space="0" w:color="auto"/>
        <w:left w:val="none" w:sz="0" w:space="0" w:color="auto"/>
        <w:bottom w:val="none" w:sz="0" w:space="0" w:color="auto"/>
        <w:right w:val="none" w:sz="0" w:space="0" w:color="auto"/>
      </w:divBdr>
    </w:div>
    <w:div w:id="1309245094">
      <w:bodyDiv w:val="1"/>
      <w:marLeft w:val="0"/>
      <w:marRight w:val="0"/>
      <w:marTop w:val="0"/>
      <w:marBottom w:val="0"/>
      <w:divBdr>
        <w:top w:val="none" w:sz="0" w:space="0" w:color="auto"/>
        <w:left w:val="none" w:sz="0" w:space="0" w:color="auto"/>
        <w:bottom w:val="none" w:sz="0" w:space="0" w:color="auto"/>
        <w:right w:val="none" w:sz="0" w:space="0" w:color="auto"/>
      </w:divBdr>
    </w:div>
    <w:div w:id="1330016626">
      <w:bodyDiv w:val="1"/>
      <w:marLeft w:val="0"/>
      <w:marRight w:val="0"/>
      <w:marTop w:val="0"/>
      <w:marBottom w:val="0"/>
      <w:divBdr>
        <w:top w:val="none" w:sz="0" w:space="0" w:color="auto"/>
        <w:left w:val="none" w:sz="0" w:space="0" w:color="auto"/>
        <w:bottom w:val="none" w:sz="0" w:space="0" w:color="auto"/>
        <w:right w:val="none" w:sz="0" w:space="0" w:color="auto"/>
      </w:divBdr>
    </w:div>
    <w:div w:id="1514687827">
      <w:bodyDiv w:val="1"/>
      <w:marLeft w:val="0"/>
      <w:marRight w:val="0"/>
      <w:marTop w:val="0"/>
      <w:marBottom w:val="0"/>
      <w:divBdr>
        <w:top w:val="none" w:sz="0" w:space="0" w:color="auto"/>
        <w:left w:val="none" w:sz="0" w:space="0" w:color="auto"/>
        <w:bottom w:val="none" w:sz="0" w:space="0" w:color="auto"/>
        <w:right w:val="none" w:sz="0" w:space="0" w:color="auto"/>
      </w:divBdr>
    </w:div>
    <w:div w:id="1580015000">
      <w:bodyDiv w:val="1"/>
      <w:marLeft w:val="0"/>
      <w:marRight w:val="0"/>
      <w:marTop w:val="0"/>
      <w:marBottom w:val="0"/>
      <w:divBdr>
        <w:top w:val="none" w:sz="0" w:space="0" w:color="auto"/>
        <w:left w:val="none" w:sz="0" w:space="0" w:color="auto"/>
        <w:bottom w:val="none" w:sz="0" w:space="0" w:color="auto"/>
        <w:right w:val="none" w:sz="0" w:space="0" w:color="auto"/>
      </w:divBdr>
    </w:div>
    <w:div w:id="1770007118">
      <w:bodyDiv w:val="1"/>
      <w:marLeft w:val="0"/>
      <w:marRight w:val="0"/>
      <w:marTop w:val="0"/>
      <w:marBottom w:val="0"/>
      <w:divBdr>
        <w:top w:val="none" w:sz="0" w:space="0" w:color="auto"/>
        <w:left w:val="none" w:sz="0" w:space="0" w:color="auto"/>
        <w:bottom w:val="none" w:sz="0" w:space="0" w:color="auto"/>
        <w:right w:val="none" w:sz="0" w:space="0" w:color="auto"/>
      </w:divBdr>
    </w:div>
    <w:div w:id="1792553895">
      <w:bodyDiv w:val="1"/>
      <w:marLeft w:val="0"/>
      <w:marRight w:val="0"/>
      <w:marTop w:val="0"/>
      <w:marBottom w:val="0"/>
      <w:divBdr>
        <w:top w:val="none" w:sz="0" w:space="0" w:color="auto"/>
        <w:left w:val="none" w:sz="0" w:space="0" w:color="auto"/>
        <w:bottom w:val="none" w:sz="0" w:space="0" w:color="auto"/>
        <w:right w:val="none" w:sz="0" w:space="0" w:color="auto"/>
      </w:divBdr>
    </w:div>
    <w:div w:id="1852983456">
      <w:bodyDiv w:val="1"/>
      <w:marLeft w:val="0"/>
      <w:marRight w:val="0"/>
      <w:marTop w:val="0"/>
      <w:marBottom w:val="0"/>
      <w:divBdr>
        <w:top w:val="none" w:sz="0" w:space="0" w:color="auto"/>
        <w:left w:val="none" w:sz="0" w:space="0" w:color="auto"/>
        <w:bottom w:val="none" w:sz="0" w:space="0" w:color="auto"/>
        <w:right w:val="none" w:sz="0" w:space="0" w:color="auto"/>
      </w:divBdr>
    </w:div>
    <w:div w:id="1860965743">
      <w:bodyDiv w:val="1"/>
      <w:marLeft w:val="0"/>
      <w:marRight w:val="0"/>
      <w:marTop w:val="0"/>
      <w:marBottom w:val="0"/>
      <w:divBdr>
        <w:top w:val="none" w:sz="0" w:space="0" w:color="auto"/>
        <w:left w:val="none" w:sz="0" w:space="0" w:color="auto"/>
        <w:bottom w:val="none" w:sz="0" w:space="0" w:color="auto"/>
        <w:right w:val="none" w:sz="0" w:space="0" w:color="auto"/>
      </w:divBdr>
    </w:div>
    <w:div w:id="2051950005">
      <w:bodyDiv w:val="1"/>
      <w:marLeft w:val="0"/>
      <w:marRight w:val="0"/>
      <w:marTop w:val="0"/>
      <w:marBottom w:val="0"/>
      <w:divBdr>
        <w:top w:val="none" w:sz="0" w:space="0" w:color="auto"/>
        <w:left w:val="none" w:sz="0" w:space="0" w:color="auto"/>
        <w:bottom w:val="none" w:sz="0" w:space="0" w:color="auto"/>
        <w:right w:val="none" w:sz="0" w:space="0" w:color="auto"/>
      </w:divBdr>
    </w:div>
    <w:div w:id="2073262568">
      <w:bodyDiv w:val="1"/>
      <w:marLeft w:val="0"/>
      <w:marRight w:val="0"/>
      <w:marTop w:val="0"/>
      <w:marBottom w:val="0"/>
      <w:divBdr>
        <w:top w:val="none" w:sz="0" w:space="0" w:color="auto"/>
        <w:left w:val="none" w:sz="0" w:space="0" w:color="auto"/>
        <w:bottom w:val="none" w:sz="0" w:space="0" w:color="auto"/>
        <w:right w:val="none" w:sz="0" w:space="0" w:color="auto"/>
      </w:divBdr>
    </w:div>
    <w:div w:id="2090883861">
      <w:bodyDiv w:val="1"/>
      <w:marLeft w:val="0"/>
      <w:marRight w:val="0"/>
      <w:marTop w:val="0"/>
      <w:marBottom w:val="0"/>
      <w:divBdr>
        <w:top w:val="none" w:sz="0" w:space="0" w:color="auto"/>
        <w:left w:val="none" w:sz="0" w:space="0" w:color="auto"/>
        <w:bottom w:val="none" w:sz="0" w:space="0" w:color="auto"/>
        <w:right w:val="none" w:sz="0" w:space="0" w:color="auto"/>
      </w:divBdr>
    </w:div>
    <w:div w:id="2122526688">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 w:id="213694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0-0000-0000" TargetMode="External"/><Relationship Id="rId13" Type="http://schemas.openxmlformats.org/officeDocument/2006/relationships/hyperlink" Target="https://authorservices.taylorandfrancis.com/data-sharing/share-your-data/data-availability-statements/" TargetMode="External"/><Relationship Id="rId18" Type="http://schemas.openxmlformats.org/officeDocument/2006/relationships/header" Target="header4.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elsevier.com/authors/policies-and-guidelines/credit-author-statement" TargetMode="External"/><Relationship Id="rId17" Type="http://schemas.openxmlformats.org/officeDocument/2006/relationships/hyperlink" Target="mailto:abcdef@khu.ac.ir" TargetMode="Externa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image" Target="http://jorjanijournal.goums.ac.ir/files/0allsites/images/orcid.png"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9.xml"/></Relationships>
</file>

<file path=word/_rels/head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05EC6-CCBE-4653-A7C5-4AB7FA664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18</Pages>
  <Words>6107</Words>
  <Characters>34812</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Paper title</vt:lpstr>
    </vt:vector>
  </TitlesOfParts>
  <Manager>Editor-in-Chief</Manager>
  <Company>University Name</Company>
  <LinksUpToDate>false</LinksUpToDate>
  <CharactersWithSpaces>40838</CharactersWithSpaces>
  <SharedDoc>false</SharedDoc>
  <HyperlinkBase>URL of paper abstract</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Keywords of paper</dc:subject>
  <dc:creator>Author Name 1;Author Name 2;Auhtor Name 3</dc:creator>
  <cp:keywords>Paper keywords</cp:keywords>
  <dc:description>Paper keywords</dc:description>
  <cp:lastModifiedBy>S.A</cp:lastModifiedBy>
  <cp:revision>100</cp:revision>
  <cp:lastPrinted>2024-02-23T05:12:00Z</cp:lastPrinted>
  <dcterms:created xsi:type="dcterms:W3CDTF">2024-11-15T14:04:00Z</dcterms:created>
  <dcterms:modified xsi:type="dcterms:W3CDTF">2026-08-26T14:34:00Z</dcterms:modified>
  <cp:category>Paper</cp:category>
  <cp:contentStatus>Final</cp:contentStatus>
</cp:coreProperties>
</file>